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line="360" w:lineRule="auto"/>
        <w:rPr>
          <w:rFonts w:ascii="Inter" w:cs="Inter" w:eastAsia="Inter" w:hAnsi="Inter"/>
          <w:i w:val="1"/>
        </w:rPr>
      </w:pPr>
      <w:bookmarkStart w:colFirst="0" w:colLast="0" w:name="_heading=h.tz81yd6p9u23" w:id="0"/>
      <w:bookmarkEnd w:id="0"/>
      <w:r w:rsidDel="00000000" w:rsidR="00000000" w:rsidRPr="00000000">
        <w:rPr>
          <w:rFonts w:ascii="Inter" w:cs="Inter" w:eastAsia="Inter" w:hAnsi="Inter"/>
          <w:b w:val="1"/>
          <w:sz w:val="40"/>
          <w:szCs w:val="40"/>
          <w:rtl w:val="0"/>
        </w:rPr>
        <w:t xml:space="preserve">Challenge CSS No.3 - Codepreneurs</w:t>
      </w:r>
      <w:r w:rsidDel="00000000" w:rsidR="00000000" w:rsidRPr="00000000">
        <w:rPr>
          <w:rtl w:val="0"/>
        </w:rPr>
      </w:r>
    </w:p>
    <w:p w:rsidR="00000000" w:rsidDel="00000000" w:rsidP="00000000" w:rsidRDefault="00000000" w:rsidRPr="00000000" w14:paraId="00000002">
      <w:pPr>
        <w:pStyle w:val="Heading2"/>
        <w:spacing w:after="0" w:before="0" w:lineRule="auto"/>
        <w:rPr>
          <w:rFonts w:ascii="Inter" w:cs="Inter" w:eastAsia="Inter" w:hAnsi="Inter"/>
          <w:b w:val="1"/>
          <w:sz w:val="22"/>
          <w:szCs w:val="22"/>
        </w:rPr>
      </w:pPr>
      <w:bookmarkStart w:colFirst="0" w:colLast="0" w:name="_heading=h.ko0nz635g1j0" w:id="1"/>
      <w:bookmarkEnd w:id="1"/>
      <w:r w:rsidDel="00000000" w:rsidR="00000000" w:rsidRPr="00000000">
        <w:rPr>
          <w:rFonts w:ascii="Inter" w:cs="Inter" w:eastAsia="Inter" w:hAnsi="Inter"/>
          <w:b w:val="1"/>
          <w:sz w:val="22"/>
          <w:szCs w:val="22"/>
          <w:rtl w:val="0"/>
        </w:rPr>
        <w:t xml:space="preserve">Description</w:t>
      </w:r>
    </w:p>
    <w:p w:rsidR="00000000" w:rsidDel="00000000" w:rsidP="00000000" w:rsidRDefault="00000000" w:rsidRPr="00000000" w14:paraId="00000003">
      <w:pPr>
        <w:jc w:val="both"/>
        <w:rPr>
          <w:rFonts w:ascii="Inter" w:cs="Inter" w:eastAsia="Inter" w:hAnsi="Inter"/>
        </w:rPr>
      </w:pPr>
      <w:r w:rsidDel="00000000" w:rsidR="00000000" w:rsidRPr="00000000">
        <w:rPr>
          <w:rFonts w:ascii="Inter" w:cs="Inter" w:eastAsia="Inter" w:hAnsi="Inter"/>
          <w:rtl w:val="0"/>
        </w:rPr>
        <w:t xml:space="preserve">After the presentation of the challenge and receiving the starter files, each student is required to complete the assignment within the given deadline. The solution should be uploaded to Google Drive. Additionally, the student is instructed to add the solution link to the learning platform.</w:t>
      </w:r>
    </w:p>
    <w:p w:rsidR="00000000" w:rsidDel="00000000" w:rsidP="00000000" w:rsidRDefault="00000000" w:rsidRPr="00000000" w14:paraId="00000004">
      <w:pPr>
        <w:rPr>
          <w:rFonts w:ascii="Inter" w:cs="Inter" w:eastAsia="Inter" w:hAnsi="Inter"/>
          <w:i w:val="1"/>
          <w:shd w:fill="c9daf8" w:val="clear"/>
        </w:rPr>
      </w:pPr>
      <w:r w:rsidDel="00000000" w:rsidR="00000000" w:rsidRPr="00000000">
        <w:rPr>
          <w:rtl w:val="0"/>
        </w:rPr>
      </w:r>
    </w:p>
    <w:p w:rsidR="00000000" w:rsidDel="00000000" w:rsidP="00000000" w:rsidRDefault="00000000" w:rsidRPr="00000000" w14:paraId="00000005">
      <w:pPr>
        <w:rPr>
          <w:rFonts w:ascii="Inter" w:cs="Inter" w:eastAsia="Inter" w:hAnsi="Inter"/>
          <w:b w:val="1"/>
        </w:rPr>
      </w:pPr>
      <w:r w:rsidDel="00000000" w:rsidR="00000000" w:rsidRPr="00000000">
        <w:rPr>
          <w:rFonts w:ascii="Inter" w:cs="Inter" w:eastAsia="Inter" w:hAnsi="Inter"/>
          <w:b w:val="1"/>
          <w:rtl w:val="0"/>
        </w:rPr>
        <w:t xml:space="preserve">Objective:</w:t>
      </w:r>
    </w:p>
    <w:p w:rsidR="00000000" w:rsidDel="00000000" w:rsidP="00000000" w:rsidRDefault="00000000" w:rsidRPr="00000000" w14:paraId="00000006">
      <w:pPr>
        <w:rPr/>
      </w:pPr>
      <w:r w:rsidDel="00000000" w:rsidR="00000000" w:rsidRPr="00000000">
        <w:rPr>
          <w:rtl w:val="0"/>
        </w:rPr>
        <w:t xml:space="preserve">Create a whole web page with implemented CSS styles. This exercise aims to develop proficiency in CSS and use of Flexible Box Layout. Refer to the screenshots &amp; video folders to see the exact look of the page.</w:t>
      </w:r>
    </w:p>
    <w:p w:rsidR="00000000" w:rsidDel="00000000" w:rsidP="00000000" w:rsidRDefault="00000000" w:rsidRPr="00000000" w14:paraId="00000007">
      <w:pPr>
        <w:rPr>
          <w:rFonts w:ascii="Inter" w:cs="Inter" w:eastAsia="Inter" w:hAnsi="Inter"/>
        </w:rPr>
      </w:pPr>
      <w:r w:rsidDel="00000000" w:rsidR="00000000" w:rsidRPr="00000000">
        <w:rPr>
          <w:rtl w:val="0"/>
        </w:rPr>
      </w:r>
    </w:p>
    <w:p w:rsidR="00000000" w:rsidDel="00000000" w:rsidP="00000000" w:rsidRDefault="00000000" w:rsidRPr="00000000" w14:paraId="00000008">
      <w:pPr>
        <w:ind w:left="720" w:firstLine="0"/>
        <w:rPr>
          <w:rFonts w:ascii="Inter" w:cs="Inter" w:eastAsia="Inter" w:hAnsi="Inter"/>
          <w:b w:val="1"/>
        </w:rPr>
      </w:pPr>
      <w:r w:rsidDel="00000000" w:rsidR="00000000" w:rsidRPr="00000000">
        <w:rPr>
          <w:rFonts w:ascii="Inter" w:cs="Inter" w:eastAsia="Inter" w:hAnsi="Inter"/>
          <w:b w:val="1"/>
          <w:rtl w:val="0"/>
        </w:rPr>
        <w:t xml:space="preserve">Requirements: </w:t>
      </w:r>
    </w:p>
    <w:p w:rsidR="00000000" w:rsidDel="00000000" w:rsidP="00000000" w:rsidRDefault="00000000" w:rsidRPr="00000000" w14:paraId="00000009">
      <w:pPr>
        <w:ind w:left="720" w:firstLine="0"/>
        <w:rPr/>
      </w:pPr>
      <w:r w:rsidDel="00000000" w:rsidR="00000000" w:rsidRPr="00000000">
        <w:rPr>
          <w:rtl w:val="0"/>
        </w:rPr>
        <w:t xml:space="preserve">Some of the items in the navbar should contain a dropdown menu when you hover over them. The mouse pointer here should be changed to a hand. </w:t>
      </w:r>
    </w:p>
    <w:p w:rsidR="00000000" w:rsidDel="00000000" w:rsidP="00000000" w:rsidRDefault="00000000" w:rsidRPr="00000000" w14:paraId="0000000A">
      <w:pPr>
        <w:spacing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943600" cy="193040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943600" cy="19304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36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943600" cy="19304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While hovering over the cards in the Choose your demo section, you should add a border around the card. You can see that in the picture below.</w:t>
      </w:r>
    </w:p>
    <w:p w:rsidR="00000000" w:rsidDel="00000000" w:rsidP="00000000" w:rsidRDefault="00000000" w:rsidRPr="00000000" w14:paraId="0000000E">
      <w:pPr>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F">
      <w:pPr>
        <w:spacing w:line="360" w:lineRule="auto"/>
        <w:jc w:val="both"/>
        <w:rPr>
          <w:rFonts w:ascii="Inter" w:cs="Inter" w:eastAsia="Inter" w:hAnsi="Inter"/>
        </w:rPr>
      </w:pPr>
      <w:r w:rsidDel="00000000" w:rsidR="00000000" w:rsidRPr="00000000">
        <w:rPr>
          <w:rFonts w:ascii="Montserrat" w:cs="Montserrat" w:eastAsia="Montserrat" w:hAnsi="Montserrat"/>
          <w:sz w:val="24"/>
          <w:szCs w:val="24"/>
        </w:rPr>
        <w:drawing>
          <wp:inline distB="114300" distT="114300" distL="114300" distR="114300">
            <wp:extent cx="5943600" cy="1930400"/>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Inter" w:cs="Inter" w:eastAsia="Inter" w:hAnsi="Inter"/>
        </w:rPr>
      </w:pPr>
      <w:r w:rsidDel="00000000" w:rsidR="00000000" w:rsidRPr="00000000">
        <w:rPr>
          <w:rFonts w:ascii="Inter" w:cs="Inter" w:eastAsia="Inter" w:hAnsi="Inter"/>
          <w:b w:val="1"/>
          <w:rtl w:val="0"/>
        </w:rPr>
        <w:t xml:space="preserve">Instructions</w:t>
      </w:r>
      <w:r w:rsidDel="00000000" w:rsidR="00000000" w:rsidRPr="00000000">
        <w:rPr>
          <w:rFonts w:ascii="Inter" w:cs="Inter" w:eastAsia="Inter" w:hAnsi="Inter"/>
          <w:rtl w:val="0"/>
        </w:rPr>
        <w:t xml:space="preserve">:</w:t>
      </w:r>
    </w:p>
    <w:p w:rsidR="00000000" w:rsidDel="00000000" w:rsidP="00000000" w:rsidRDefault="00000000" w:rsidRPr="00000000" w14:paraId="00000011">
      <w:pPr>
        <w:numPr>
          <w:ilvl w:val="0"/>
          <w:numId w:val="1"/>
        </w:numPr>
        <w:ind w:left="720" w:hanging="360"/>
        <w:rPr>
          <w:rFonts w:ascii="Inter" w:cs="Inter" w:eastAsia="Inter" w:hAnsi="Inter"/>
          <w:sz w:val="22"/>
          <w:szCs w:val="22"/>
        </w:rPr>
      </w:pPr>
      <w:r w:rsidDel="00000000" w:rsidR="00000000" w:rsidRPr="00000000">
        <w:rPr>
          <w:rFonts w:ascii="Inter" w:cs="Inter" w:eastAsia="Inter" w:hAnsi="Inter"/>
          <w:rtl w:val="0"/>
        </w:rPr>
        <w:t xml:space="preserve">This is an individual exercise; each participant should work independently.</w:t>
      </w:r>
    </w:p>
    <w:p w:rsidR="00000000" w:rsidDel="00000000" w:rsidP="00000000" w:rsidRDefault="00000000" w:rsidRPr="00000000" w14:paraId="00000012">
      <w:pPr>
        <w:numPr>
          <w:ilvl w:val="0"/>
          <w:numId w:val="1"/>
        </w:numPr>
        <w:ind w:left="720" w:hanging="360"/>
        <w:rPr>
          <w:rFonts w:ascii="Inter" w:cs="Inter" w:eastAsia="Inter" w:hAnsi="Inter"/>
          <w:sz w:val="22"/>
          <w:szCs w:val="22"/>
        </w:rPr>
      </w:pPr>
      <w:r w:rsidDel="00000000" w:rsidR="00000000" w:rsidRPr="00000000">
        <w:rPr>
          <w:rFonts w:ascii="Inter" w:cs="Inter" w:eastAsia="Inter" w:hAnsi="Inter"/>
          <w:rtl w:val="0"/>
        </w:rPr>
        <w:t xml:space="preserve">Use provided starter files for images and any other resources.</w:t>
      </w:r>
    </w:p>
    <w:p w:rsidR="00000000" w:rsidDel="00000000" w:rsidP="00000000" w:rsidRDefault="00000000" w:rsidRPr="00000000" w14:paraId="00000013">
      <w:pPr>
        <w:numPr>
          <w:ilvl w:val="0"/>
          <w:numId w:val="1"/>
        </w:numPr>
        <w:ind w:left="720" w:hanging="360"/>
        <w:rPr>
          <w:rFonts w:ascii="Inter" w:cs="Inter" w:eastAsia="Inter" w:hAnsi="Inter"/>
          <w:sz w:val="22"/>
          <w:szCs w:val="22"/>
        </w:rPr>
      </w:pPr>
      <w:r w:rsidDel="00000000" w:rsidR="00000000" w:rsidRPr="00000000">
        <w:rPr>
          <w:rFonts w:ascii="Inter" w:cs="Inter" w:eastAsia="Inter" w:hAnsi="Inter"/>
          <w:rtl w:val="0"/>
        </w:rPr>
        <w:t xml:space="preserve">Focus on creating clean, well-structured code.</w:t>
      </w:r>
    </w:p>
    <w:p w:rsidR="00000000" w:rsidDel="00000000" w:rsidP="00000000" w:rsidRDefault="00000000" w:rsidRPr="00000000" w14:paraId="00000014">
      <w:pPr>
        <w:numPr>
          <w:ilvl w:val="0"/>
          <w:numId w:val="1"/>
        </w:numPr>
        <w:ind w:left="720" w:hanging="360"/>
        <w:rPr>
          <w:rFonts w:ascii="Inter" w:cs="Inter" w:eastAsia="Inter" w:hAnsi="Inter"/>
          <w:sz w:val="22"/>
          <w:szCs w:val="22"/>
        </w:rPr>
      </w:pPr>
      <w:r w:rsidDel="00000000" w:rsidR="00000000" w:rsidRPr="00000000">
        <w:rPr>
          <w:rFonts w:ascii="Inter" w:cs="Inter" w:eastAsia="Inter" w:hAnsi="Inter"/>
          <w:rtl w:val="0"/>
        </w:rPr>
        <w:t xml:space="preserve">Ensure consistency in design and navigation across all pages.</w:t>
      </w:r>
    </w:p>
    <w:p w:rsidR="00000000" w:rsidDel="00000000" w:rsidP="00000000" w:rsidRDefault="00000000" w:rsidRPr="00000000" w14:paraId="00000015">
      <w:pPr>
        <w:numPr>
          <w:ilvl w:val="0"/>
          <w:numId w:val="1"/>
        </w:numPr>
        <w:ind w:left="720" w:hanging="360"/>
      </w:pPr>
      <w:r w:rsidDel="00000000" w:rsidR="00000000" w:rsidRPr="00000000">
        <w:rPr>
          <w:rtl w:val="0"/>
        </w:rPr>
        <w:t xml:space="preserve">Use Flex to avoid any pain in positioning the elements.</w:t>
      </w:r>
    </w:p>
    <w:p w:rsidR="00000000" w:rsidDel="00000000" w:rsidP="00000000" w:rsidRDefault="00000000" w:rsidRPr="00000000" w14:paraId="00000016">
      <w:pPr>
        <w:numPr>
          <w:ilvl w:val="0"/>
          <w:numId w:val="1"/>
        </w:numPr>
        <w:ind w:left="720" w:hanging="360"/>
      </w:pPr>
      <w:r w:rsidDel="00000000" w:rsidR="00000000" w:rsidRPr="00000000">
        <w:rPr>
          <w:rtl w:val="0"/>
        </w:rPr>
        <w:t xml:space="preserve">Read about box-shadow property on w3 schools.</w:t>
      </w:r>
    </w:p>
    <w:p w:rsidR="00000000" w:rsidDel="00000000" w:rsidP="00000000" w:rsidRDefault="00000000" w:rsidRPr="00000000" w14:paraId="00000017">
      <w:pPr>
        <w:rPr>
          <w:rFonts w:ascii="Inter" w:cs="Inter" w:eastAsia="Inter" w:hAnsi="Inter"/>
          <w:i w:val="1"/>
          <w:shd w:fill="c9daf8" w:val="clear"/>
        </w:rPr>
      </w:pPr>
      <w:r w:rsidDel="00000000" w:rsidR="00000000" w:rsidRPr="00000000">
        <w:rPr>
          <w:rtl w:val="0"/>
        </w:rPr>
      </w:r>
    </w:p>
    <w:p w:rsidR="00000000" w:rsidDel="00000000" w:rsidP="00000000" w:rsidRDefault="00000000" w:rsidRPr="00000000" w14:paraId="00000018">
      <w:pPr>
        <w:rPr>
          <w:rFonts w:ascii="Inter" w:cs="Inter" w:eastAsia="Inter" w:hAnsi="Inter"/>
        </w:rPr>
      </w:pPr>
      <w:r w:rsidDel="00000000" w:rsidR="00000000" w:rsidRPr="00000000">
        <w:rPr>
          <w:rtl w:val="0"/>
        </w:rPr>
      </w:r>
    </w:p>
    <w:p w:rsidR="00000000" w:rsidDel="00000000" w:rsidP="00000000" w:rsidRDefault="00000000" w:rsidRPr="00000000" w14:paraId="00000019">
      <w:pPr>
        <w:jc w:val="both"/>
        <w:rPr>
          <w:rFonts w:ascii="Inter" w:cs="Inter" w:eastAsia="Inter" w:hAnsi="Inter"/>
          <w:color w:val="1155cc"/>
        </w:rPr>
      </w:pPr>
      <w:r w:rsidDel="00000000" w:rsidR="00000000" w:rsidRPr="00000000">
        <w:rPr>
          <w:rFonts w:ascii="Inter" w:cs="Inter" w:eastAsia="Inter" w:hAnsi="Inter"/>
          <w:color w:val="1155cc"/>
          <w:rtl w:val="0"/>
        </w:rPr>
        <w:t xml:space="preserve">Level 1: Beginner</w:t>
      </w:r>
    </w:p>
    <w:p w:rsidR="00000000" w:rsidDel="00000000" w:rsidP="00000000" w:rsidRDefault="00000000" w:rsidRPr="00000000" w14:paraId="0000001A">
      <w:pPr>
        <w:jc w:val="both"/>
        <w:rPr>
          <w:rFonts w:ascii="Inter" w:cs="Inter" w:eastAsia="Inter" w:hAnsi="Inter"/>
          <w:sz w:val="18"/>
          <w:szCs w:val="18"/>
        </w:rPr>
      </w:pPr>
      <w:r w:rsidDel="00000000" w:rsidR="00000000" w:rsidRPr="00000000">
        <w:rPr>
          <w:sz w:val="18"/>
          <w:szCs w:val="18"/>
          <w:rtl w:val="0"/>
        </w:rPr>
        <w:t xml:space="preserve">Whole page completed in HTML &amp; CSS</w:t>
      </w:r>
      <w:r w:rsidDel="00000000" w:rsidR="00000000" w:rsidRPr="00000000">
        <w:rPr>
          <w:rtl w:val="0"/>
        </w:rPr>
      </w:r>
    </w:p>
    <w:p w:rsidR="00000000" w:rsidDel="00000000" w:rsidP="00000000" w:rsidRDefault="00000000" w:rsidRPr="00000000" w14:paraId="0000001B">
      <w:pPr>
        <w:jc w:val="both"/>
        <w:rPr>
          <w:rFonts w:ascii="Inter" w:cs="Inter" w:eastAsia="Inter" w:hAnsi="Inter"/>
          <w:color w:val="1155cc"/>
        </w:rPr>
      </w:pPr>
      <w:r w:rsidDel="00000000" w:rsidR="00000000" w:rsidRPr="00000000">
        <w:rPr>
          <w:rtl w:val="0"/>
        </w:rPr>
      </w:r>
    </w:p>
    <w:p w:rsidR="00000000" w:rsidDel="00000000" w:rsidP="00000000" w:rsidRDefault="00000000" w:rsidRPr="00000000" w14:paraId="0000001C">
      <w:pPr>
        <w:jc w:val="both"/>
        <w:rPr>
          <w:rFonts w:ascii="Inter" w:cs="Inter" w:eastAsia="Inter" w:hAnsi="Inter"/>
          <w:color w:val="1155cc"/>
        </w:rPr>
      </w:pPr>
      <w:r w:rsidDel="00000000" w:rsidR="00000000" w:rsidRPr="00000000">
        <w:rPr>
          <w:rFonts w:ascii="Inter" w:cs="Inter" w:eastAsia="Inter" w:hAnsi="Inter"/>
          <w:color w:val="1155cc"/>
          <w:rtl w:val="0"/>
        </w:rPr>
        <w:t xml:space="preserve">Level 2: Intermediate</w:t>
      </w:r>
    </w:p>
    <w:p w:rsidR="00000000" w:rsidDel="00000000" w:rsidP="00000000" w:rsidRDefault="00000000" w:rsidRPr="00000000" w14:paraId="0000001D">
      <w:pPr>
        <w:rPr>
          <w:rFonts w:ascii="Inter" w:cs="Inter" w:eastAsia="Inter" w:hAnsi="Inter"/>
          <w:sz w:val="18"/>
          <w:szCs w:val="18"/>
        </w:rPr>
      </w:pPr>
      <w:r w:rsidDel="00000000" w:rsidR="00000000" w:rsidRPr="00000000">
        <w:rPr>
          <w:sz w:val="18"/>
          <w:szCs w:val="18"/>
          <w:rtl w:val="0"/>
        </w:rPr>
        <w:t xml:space="preserve">Added the additional functionalities mentioned above</w:t>
      </w:r>
      <w:r w:rsidDel="00000000" w:rsidR="00000000" w:rsidRPr="00000000">
        <w:rPr>
          <w:rtl w:val="0"/>
        </w:rPr>
      </w:r>
    </w:p>
    <w:p w:rsidR="00000000" w:rsidDel="00000000" w:rsidP="00000000" w:rsidRDefault="00000000" w:rsidRPr="00000000" w14:paraId="0000001E">
      <w:pPr>
        <w:jc w:val="both"/>
        <w:rPr>
          <w:rFonts w:ascii="Inter" w:cs="Inter" w:eastAsia="Inter" w:hAnsi="Inter"/>
          <w:color w:val="1155cc"/>
        </w:rPr>
      </w:pPr>
      <w:r w:rsidDel="00000000" w:rsidR="00000000" w:rsidRPr="00000000">
        <w:rPr>
          <w:rtl w:val="0"/>
        </w:rPr>
      </w:r>
    </w:p>
    <w:p w:rsidR="00000000" w:rsidDel="00000000" w:rsidP="00000000" w:rsidRDefault="00000000" w:rsidRPr="00000000" w14:paraId="0000001F">
      <w:pPr>
        <w:jc w:val="both"/>
        <w:rPr>
          <w:rFonts w:ascii="Inter" w:cs="Inter" w:eastAsia="Inter" w:hAnsi="Inter"/>
          <w:sz w:val="18"/>
          <w:szCs w:val="18"/>
        </w:rPr>
      </w:pPr>
      <w:r w:rsidDel="00000000" w:rsidR="00000000" w:rsidRPr="00000000">
        <w:rPr>
          <w:rFonts w:ascii="Inter" w:cs="Inter" w:eastAsia="Inter" w:hAnsi="Inter"/>
          <w:color w:val="1155cc"/>
          <w:rtl w:val="0"/>
        </w:rPr>
        <w:t xml:space="preserve">Level 3: Advanced</w:t>
      </w:r>
      <w:r w:rsidDel="00000000" w:rsidR="00000000" w:rsidRPr="00000000">
        <w:rPr>
          <w:rtl w:val="0"/>
        </w:rPr>
      </w:r>
    </w:p>
    <w:p w:rsidR="00000000" w:rsidDel="00000000" w:rsidP="00000000" w:rsidRDefault="00000000" w:rsidRPr="00000000" w14:paraId="00000020">
      <w:pPr>
        <w:rPr/>
      </w:pPr>
      <w:r w:rsidDel="00000000" w:rsidR="00000000" w:rsidRPr="00000000">
        <w:rPr>
          <w:sz w:val="18"/>
          <w:szCs w:val="18"/>
          <w:rtl w:val="0"/>
        </w:rPr>
        <w:t xml:space="preserve">The page should be responsive to mobile devices. Additionally, when the page is open in responsive mode, the navbar menu should be switched to a hamburger menu that doesn’t need to be functional for now.</w:t>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2"/>
        <w:spacing w:after="0" w:before="0" w:lineRule="auto"/>
        <w:rPr>
          <w:rFonts w:ascii="Inter" w:cs="Inter" w:eastAsia="Inter" w:hAnsi="Inter"/>
          <w:b w:val="1"/>
          <w:i w:val="1"/>
          <w:sz w:val="22"/>
          <w:szCs w:val="22"/>
        </w:rPr>
      </w:pPr>
      <w:bookmarkStart w:colFirst="0" w:colLast="0" w:name="_heading=h.6zeziakjwl93" w:id="2"/>
      <w:bookmarkEnd w:id="2"/>
      <w:r w:rsidDel="00000000" w:rsidR="00000000" w:rsidRPr="00000000">
        <w:rPr>
          <w:rFonts w:ascii="Inter" w:cs="Inter" w:eastAsia="Inter" w:hAnsi="Inter"/>
          <w:b w:val="1"/>
          <w:sz w:val="22"/>
          <w:szCs w:val="22"/>
          <w:rtl w:val="0"/>
        </w:rPr>
        <w:t xml:space="preserve">Evaluation system</w:t>
      </w:r>
      <w:r w:rsidDel="00000000" w:rsidR="00000000" w:rsidRPr="00000000">
        <w:rPr>
          <w:rtl w:val="0"/>
        </w:rPr>
      </w:r>
    </w:p>
    <w:p w:rsidR="00000000" w:rsidDel="00000000" w:rsidP="00000000" w:rsidRDefault="00000000" w:rsidRPr="00000000" w14:paraId="00000022">
      <w:pPr>
        <w:widowControl w:val="0"/>
        <w:spacing w:line="240" w:lineRule="auto"/>
        <w:rPr>
          <w:rFonts w:ascii="Inter" w:cs="Inter" w:eastAsia="Inter" w:hAnsi="Inter"/>
          <w:i w:val="1"/>
          <w:sz w:val="18"/>
          <w:szCs w:val="18"/>
        </w:rPr>
      </w:pPr>
      <w:r w:rsidDel="00000000" w:rsidR="00000000" w:rsidRPr="00000000">
        <w:rPr>
          <w:rtl w:val="0"/>
        </w:rPr>
      </w:r>
    </w:p>
    <w:tbl>
      <w:tblPr>
        <w:tblStyle w:val="Table1"/>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536.0000000000002"/>
        <w:gridCol w:w="1536.0000000000002"/>
        <w:gridCol w:w="1536.0000000000002"/>
        <w:gridCol w:w="1536.0000000000002"/>
        <w:gridCol w:w="1536.0000000000002"/>
        <w:tblGridChange w:id="0">
          <w:tblGrid>
            <w:gridCol w:w="1680"/>
            <w:gridCol w:w="1536.0000000000002"/>
            <w:gridCol w:w="1536.0000000000002"/>
            <w:gridCol w:w="1536.0000000000002"/>
            <w:gridCol w:w="1536.0000000000002"/>
            <w:gridCol w:w="1536.0000000000002"/>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23">
            <w:pPr>
              <w:widowControl w:val="0"/>
              <w:spacing w:line="240" w:lineRule="auto"/>
              <w:jc w:val="center"/>
              <w:rPr>
                <w:rFonts w:ascii="Inter" w:cs="Inter" w:eastAsia="Inter" w:hAnsi="Inter"/>
                <w:b w:val="1"/>
                <w:i w:val="1"/>
                <w:sz w:val="20"/>
                <w:szCs w:val="20"/>
                <w:shd w:fill="c9daf8" w:val="clear"/>
              </w:rPr>
            </w:pPr>
            <w:r w:rsidDel="00000000" w:rsidR="00000000" w:rsidRPr="00000000">
              <w:rPr>
                <w:rFonts w:ascii="Inter" w:cs="Inter" w:eastAsia="Inter" w:hAnsi="Inter"/>
                <w:b w:val="1"/>
                <w:i w:val="1"/>
                <w:sz w:val="20"/>
                <w:szCs w:val="20"/>
                <w:rtl w:val="0"/>
              </w:rPr>
              <w:t xml:space="preserve">Criteria</w:t>
            </w:r>
            <w:r w:rsidDel="00000000" w:rsidR="00000000" w:rsidRPr="00000000">
              <w:rPr>
                <w:rtl w:val="0"/>
              </w:rPr>
            </w:r>
          </w:p>
        </w:tc>
        <w:tc>
          <w:tcPr>
            <w:tcBorders>
              <w:bottom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24">
            <w:pPr>
              <w:widowControl w:val="0"/>
              <w:spacing w:line="240" w:lineRule="auto"/>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Excellent</w:t>
            </w:r>
          </w:p>
          <w:p w:rsidR="00000000" w:rsidDel="00000000" w:rsidP="00000000" w:rsidRDefault="00000000" w:rsidRPr="00000000" w14:paraId="00000025">
            <w:pPr>
              <w:widowControl w:val="0"/>
              <w:spacing w:line="240" w:lineRule="auto"/>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2.5p</w:t>
            </w:r>
          </w:p>
        </w:tc>
        <w:tc>
          <w:tcPr>
            <w:tcBorders>
              <w:bottom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26">
            <w:pPr>
              <w:widowControl w:val="0"/>
              <w:spacing w:line="240" w:lineRule="auto"/>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Proficient</w:t>
            </w:r>
          </w:p>
          <w:p w:rsidR="00000000" w:rsidDel="00000000" w:rsidP="00000000" w:rsidRDefault="00000000" w:rsidRPr="00000000" w14:paraId="00000027">
            <w:pPr>
              <w:widowControl w:val="0"/>
              <w:spacing w:line="240" w:lineRule="auto"/>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2.0p</w:t>
            </w:r>
          </w:p>
        </w:tc>
        <w:tc>
          <w:tcPr>
            <w:tcBorders>
              <w:bottom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28">
            <w:pPr>
              <w:widowControl w:val="0"/>
              <w:spacing w:line="240" w:lineRule="auto"/>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Good</w:t>
            </w:r>
          </w:p>
          <w:p w:rsidR="00000000" w:rsidDel="00000000" w:rsidP="00000000" w:rsidRDefault="00000000" w:rsidRPr="00000000" w14:paraId="00000029">
            <w:pPr>
              <w:widowControl w:val="0"/>
              <w:spacing w:line="240" w:lineRule="auto"/>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1.5p</w:t>
            </w:r>
          </w:p>
        </w:tc>
        <w:tc>
          <w:tcPr>
            <w:tcBorders>
              <w:bottom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2A">
            <w:pPr>
              <w:widowControl w:val="0"/>
              <w:spacing w:line="240" w:lineRule="auto"/>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Fair</w:t>
            </w:r>
          </w:p>
          <w:p w:rsidR="00000000" w:rsidDel="00000000" w:rsidP="00000000" w:rsidRDefault="00000000" w:rsidRPr="00000000" w14:paraId="0000002B">
            <w:pPr>
              <w:widowControl w:val="0"/>
              <w:spacing w:line="240" w:lineRule="auto"/>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1.0p</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line="240" w:lineRule="auto"/>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Poor</w:t>
            </w:r>
          </w:p>
          <w:p w:rsidR="00000000" w:rsidDel="00000000" w:rsidP="00000000" w:rsidRDefault="00000000" w:rsidRPr="00000000" w14:paraId="0000002D">
            <w:pPr>
              <w:widowControl w:val="0"/>
              <w:spacing w:line="240" w:lineRule="auto"/>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0.5p</w:t>
            </w:r>
          </w:p>
        </w:tc>
      </w:tr>
      <w:tr>
        <w:trPr>
          <w:cantSplit w:val="0"/>
          <w:tblHeader w:val="0"/>
        </w:trPr>
        <w:tc>
          <w:tcPr>
            <w:tcBorders>
              <w:right w:color="000000" w:space="0" w:sz="4"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line="240" w:lineRule="auto"/>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Solution Correctness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2F">
            <w:pPr>
              <w:widowControl w:val="0"/>
              <w:spacing w:line="240" w:lineRule="auto"/>
              <w:jc w:val="center"/>
              <w:rPr>
                <w:rFonts w:ascii="Inter" w:cs="Inter" w:eastAsia="Inter" w:hAnsi="Inter"/>
                <w:i w:val="1"/>
                <w:sz w:val="16"/>
                <w:szCs w:val="16"/>
              </w:rPr>
            </w:pPr>
            <w:r w:rsidDel="00000000" w:rsidR="00000000" w:rsidRPr="00000000">
              <w:rPr>
                <w:rFonts w:ascii="Inter" w:cs="Inter" w:eastAsia="Inter" w:hAnsi="Inter"/>
                <w:i w:val="1"/>
                <w:sz w:val="16"/>
                <w:szCs w:val="16"/>
                <w:rtl w:val="0"/>
              </w:rPr>
              <w:t xml:space="preserve">The solution is flawless, meeting all requirements and functionalities.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0">
            <w:pPr>
              <w:widowControl w:val="0"/>
              <w:spacing w:line="240" w:lineRule="auto"/>
              <w:jc w:val="center"/>
              <w:rPr>
                <w:rFonts w:ascii="Inter" w:cs="Inter" w:eastAsia="Inter" w:hAnsi="Inter"/>
                <w:i w:val="1"/>
                <w:sz w:val="16"/>
                <w:szCs w:val="16"/>
              </w:rPr>
            </w:pPr>
            <w:r w:rsidDel="00000000" w:rsidR="00000000" w:rsidRPr="00000000">
              <w:rPr>
                <w:rFonts w:ascii="Inter" w:cs="Inter" w:eastAsia="Inter" w:hAnsi="Inter"/>
                <w:i w:val="1"/>
                <w:sz w:val="16"/>
                <w:szCs w:val="16"/>
                <w:rtl w:val="0"/>
              </w:rPr>
              <w:t xml:space="preserve">The solution is correct for the most part, with minor errors that do not significantly impact the functionality.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1">
            <w:pPr>
              <w:widowControl w:val="0"/>
              <w:spacing w:line="240" w:lineRule="auto"/>
              <w:jc w:val="center"/>
              <w:rPr>
                <w:rFonts w:ascii="Inter" w:cs="Inter" w:eastAsia="Inter" w:hAnsi="Inter"/>
                <w:i w:val="1"/>
                <w:sz w:val="16"/>
                <w:szCs w:val="16"/>
              </w:rPr>
            </w:pPr>
            <w:r w:rsidDel="00000000" w:rsidR="00000000" w:rsidRPr="00000000">
              <w:rPr>
                <w:rFonts w:ascii="Inter" w:cs="Inter" w:eastAsia="Inter" w:hAnsi="Inter"/>
                <w:i w:val="1"/>
                <w:sz w:val="16"/>
                <w:szCs w:val="16"/>
                <w:rtl w:val="0"/>
              </w:rPr>
              <w:t xml:space="preserve">The solution is mostly correct, but there are some major errors affecting the overall functionality.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2">
            <w:pPr>
              <w:widowControl w:val="0"/>
              <w:spacing w:line="240" w:lineRule="auto"/>
              <w:jc w:val="center"/>
              <w:rPr>
                <w:rFonts w:ascii="Inter" w:cs="Inter" w:eastAsia="Inter" w:hAnsi="Inter"/>
                <w:i w:val="1"/>
                <w:sz w:val="16"/>
                <w:szCs w:val="16"/>
              </w:rPr>
            </w:pPr>
            <w:r w:rsidDel="00000000" w:rsidR="00000000" w:rsidRPr="00000000">
              <w:rPr>
                <w:rFonts w:ascii="Inter" w:cs="Inter" w:eastAsia="Inter" w:hAnsi="Inter"/>
                <w:i w:val="1"/>
                <w:sz w:val="16"/>
                <w:szCs w:val="16"/>
                <w:rtl w:val="0"/>
              </w:rPr>
              <w:t xml:space="preserve">The solution has several major errors, making it partially functional, but shows a basic understanding of the problem.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3">
            <w:pPr>
              <w:widowControl w:val="0"/>
              <w:spacing w:line="240" w:lineRule="auto"/>
              <w:jc w:val="center"/>
              <w:rPr>
                <w:rFonts w:ascii="Inter" w:cs="Inter" w:eastAsia="Inter" w:hAnsi="Inter"/>
                <w:i w:val="1"/>
                <w:sz w:val="16"/>
                <w:szCs w:val="16"/>
              </w:rPr>
            </w:pPr>
            <w:r w:rsidDel="00000000" w:rsidR="00000000" w:rsidRPr="00000000">
              <w:rPr>
                <w:rFonts w:ascii="Inter" w:cs="Inter" w:eastAsia="Inter" w:hAnsi="Inter"/>
                <w:i w:val="1"/>
                <w:sz w:val="16"/>
                <w:szCs w:val="16"/>
                <w:rtl w:val="0"/>
              </w:rPr>
              <w:t xml:space="preserve">The solution is incorrect, incomplete and lacks understanding of the problem.</w:t>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line="240" w:lineRule="auto"/>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Code Quality</w:t>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spacing w:line="240" w:lineRule="auto"/>
              <w:jc w:val="center"/>
              <w:rPr>
                <w:rFonts w:ascii="Inter" w:cs="Inter" w:eastAsia="Inter" w:hAnsi="Inter"/>
                <w:i w:val="1"/>
                <w:sz w:val="16"/>
                <w:szCs w:val="16"/>
              </w:rPr>
            </w:pPr>
            <w:r w:rsidDel="00000000" w:rsidR="00000000" w:rsidRPr="00000000">
              <w:rPr>
                <w:rFonts w:ascii="Inter" w:cs="Inter" w:eastAsia="Inter" w:hAnsi="Inter"/>
                <w:i w:val="1"/>
                <w:sz w:val="16"/>
                <w:szCs w:val="16"/>
                <w:rtl w:val="0"/>
              </w:rPr>
              <w:t xml:space="preserve">Code is exceptionally well-organized, follows best practices, and demonstrates a deep understanding of all required concepts.</w:t>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spacing w:line="240" w:lineRule="auto"/>
              <w:jc w:val="center"/>
              <w:rPr>
                <w:rFonts w:ascii="Inter" w:cs="Inter" w:eastAsia="Inter" w:hAnsi="Inter"/>
                <w:i w:val="1"/>
                <w:sz w:val="16"/>
                <w:szCs w:val="16"/>
              </w:rPr>
            </w:pPr>
            <w:r w:rsidDel="00000000" w:rsidR="00000000" w:rsidRPr="00000000">
              <w:rPr>
                <w:rFonts w:ascii="Inter" w:cs="Inter" w:eastAsia="Inter" w:hAnsi="Inter"/>
                <w:i w:val="1"/>
                <w:sz w:val="16"/>
                <w:szCs w:val="16"/>
                <w:rtl w:val="0"/>
              </w:rPr>
              <w:t xml:space="preserve">Code is mostly clear and well-organized and follows good practices, with only minor improvements needed.</w:t>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spacing w:line="240" w:lineRule="auto"/>
              <w:jc w:val="center"/>
              <w:rPr>
                <w:rFonts w:ascii="Inter" w:cs="Inter" w:eastAsia="Inter" w:hAnsi="Inter"/>
                <w:i w:val="1"/>
                <w:sz w:val="16"/>
                <w:szCs w:val="16"/>
              </w:rPr>
            </w:pPr>
            <w:r w:rsidDel="00000000" w:rsidR="00000000" w:rsidRPr="00000000">
              <w:rPr>
                <w:rFonts w:ascii="Inter" w:cs="Inter" w:eastAsia="Inter" w:hAnsi="Inter"/>
                <w:i w:val="1"/>
                <w:sz w:val="16"/>
                <w:szCs w:val="16"/>
                <w:rtl w:val="0"/>
              </w:rPr>
              <w:t xml:space="preserve">Code is mostly organized, but there are notable areas that could be improved for better readability and maintainability.</w:t>
            </w:r>
          </w:p>
        </w:tc>
        <w:tc>
          <w:tcPr>
            <w:tcBorders>
              <w:top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spacing w:line="240" w:lineRule="auto"/>
              <w:jc w:val="center"/>
              <w:rPr>
                <w:rFonts w:ascii="Inter" w:cs="Inter" w:eastAsia="Inter" w:hAnsi="Inter"/>
                <w:i w:val="1"/>
                <w:sz w:val="16"/>
                <w:szCs w:val="16"/>
              </w:rPr>
            </w:pPr>
            <w:r w:rsidDel="00000000" w:rsidR="00000000" w:rsidRPr="00000000">
              <w:rPr>
                <w:rFonts w:ascii="Inter" w:cs="Inter" w:eastAsia="Inter" w:hAnsi="Inter"/>
                <w:i w:val="1"/>
                <w:sz w:val="16"/>
                <w:szCs w:val="16"/>
                <w:rtl w:val="0"/>
              </w:rPr>
              <w:t xml:space="preserve">Code lacks organization, readability, and structure, and could be significantly improved.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spacing w:line="240" w:lineRule="auto"/>
              <w:jc w:val="center"/>
              <w:rPr>
                <w:rFonts w:ascii="Inter" w:cs="Inter" w:eastAsia="Inter" w:hAnsi="Inter"/>
                <w:i w:val="1"/>
                <w:sz w:val="16"/>
                <w:szCs w:val="16"/>
              </w:rPr>
            </w:pPr>
            <w:r w:rsidDel="00000000" w:rsidR="00000000" w:rsidRPr="00000000">
              <w:rPr>
                <w:rFonts w:ascii="Inter" w:cs="Inter" w:eastAsia="Inter" w:hAnsi="Inter"/>
                <w:i w:val="1"/>
                <w:sz w:val="16"/>
                <w:szCs w:val="16"/>
                <w:rtl w:val="0"/>
              </w:rPr>
              <w:t xml:space="preserve">Code is messy, unreadable, poorly organized, and does not adhere to coding standards.</w:t>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3A">
            <w:pPr>
              <w:widowControl w:val="0"/>
              <w:spacing w:line="240" w:lineRule="auto"/>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Adherence to Specifications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spacing w:line="240" w:lineRule="auto"/>
              <w:jc w:val="center"/>
              <w:rPr>
                <w:rFonts w:ascii="Inter" w:cs="Inter" w:eastAsia="Inter" w:hAnsi="Inter"/>
                <w:i w:val="1"/>
                <w:sz w:val="16"/>
                <w:szCs w:val="16"/>
              </w:rPr>
            </w:pPr>
            <w:r w:rsidDel="00000000" w:rsidR="00000000" w:rsidRPr="00000000">
              <w:rPr>
                <w:rFonts w:ascii="Inter" w:cs="Inter" w:eastAsia="Inter" w:hAnsi="Inter"/>
                <w:i w:val="1"/>
                <w:sz w:val="16"/>
                <w:szCs w:val="16"/>
                <w:rtl w:val="0"/>
              </w:rPr>
              <w:t xml:space="preserve">The solution precisely follows all specified challenge requirements.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spacing w:line="240" w:lineRule="auto"/>
              <w:jc w:val="center"/>
              <w:rPr>
                <w:rFonts w:ascii="Inter" w:cs="Inter" w:eastAsia="Inter" w:hAnsi="Inter"/>
                <w:i w:val="1"/>
                <w:sz w:val="16"/>
                <w:szCs w:val="16"/>
              </w:rPr>
            </w:pPr>
            <w:r w:rsidDel="00000000" w:rsidR="00000000" w:rsidRPr="00000000">
              <w:rPr>
                <w:rFonts w:ascii="Inter" w:cs="Inter" w:eastAsia="Inter" w:hAnsi="Inter"/>
                <w:i w:val="1"/>
                <w:sz w:val="16"/>
                <w:szCs w:val="16"/>
                <w:rtl w:val="0"/>
              </w:rPr>
              <w:t xml:space="preserve">The solution mostly adheres to the specifications, with only minor deviations or oversights.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spacing w:line="240" w:lineRule="auto"/>
              <w:jc w:val="center"/>
              <w:rPr>
                <w:rFonts w:ascii="Inter" w:cs="Inter" w:eastAsia="Inter" w:hAnsi="Inter"/>
                <w:i w:val="1"/>
                <w:sz w:val="16"/>
                <w:szCs w:val="16"/>
              </w:rPr>
            </w:pPr>
            <w:r w:rsidDel="00000000" w:rsidR="00000000" w:rsidRPr="00000000">
              <w:rPr>
                <w:rFonts w:ascii="Inter" w:cs="Inter" w:eastAsia="Inter" w:hAnsi="Inter"/>
                <w:i w:val="1"/>
                <w:sz w:val="16"/>
                <w:szCs w:val="16"/>
                <w:rtl w:val="0"/>
              </w:rPr>
              <w:t xml:space="preserve">The solution deviates from specifications in some aspects but still fulfills the main requirements.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spacing w:line="240" w:lineRule="auto"/>
              <w:jc w:val="center"/>
              <w:rPr>
                <w:rFonts w:ascii="Inter" w:cs="Inter" w:eastAsia="Inter" w:hAnsi="Inter"/>
                <w:i w:val="1"/>
                <w:sz w:val="16"/>
                <w:szCs w:val="16"/>
              </w:rPr>
            </w:pPr>
            <w:r w:rsidDel="00000000" w:rsidR="00000000" w:rsidRPr="00000000">
              <w:rPr>
                <w:rFonts w:ascii="Inter" w:cs="Inter" w:eastAsia="Inter" w:hAnsi="Inter"/>
                <w:i w:val="1"/>
                <w:sz w:val="16"/>
                <w:szCs w:val="16"/>
                <w:rtl w:val="0"/>
              </w:rPr>
              <w:t xml:space="preserve">The solution deviates significantly from the specifications, but some elements are implemented correctly.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spacing w:line="240" w:lineRule="auto"/>
              <w:jc w:val="center"/>
              <w:rPr>
                <w:rFonts w:ascii="Inter" w:cs="Inter" w:eastAsia="Inter" w:hAnsi="Inter"/>
                <w:i w:val="1"/>
                <w:sz w:val="16"/>
                <w:szCs w:val="16"/>
              </w:rPr>
            </w:pPr>
            <w:r w:rsidDel="00000000" w:rsidR="00000000" w:rsidRPr="00000000">
              <w:rPr>
                <w:rFonts w:ascii="Inter" w:cs="Inter" w:eastAsia="Inter" w:hAnsi="Inter"/>
                <w:i w:val="1"/>
                <w:sz w:val="16"/>
                <w:szCs w:val="16"/>
                <w:rtl w:val="0"/>
              </w:rPr>
              <w:t xml:space="preserve">The solution disregards most or all of the specified requirements.</w:t>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40">
            <w:pPr>
              <w:widowControl w:val="0"/>
              <w:spacing w:line="240" w:lineRule="auto"/>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Documentation, Comments, Cleanliness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spacing w:line="240" w:lineRule="auto"/>
              <w:jc w:val="center"/>
              <w:rPr>
                <w:rFonts w:ascii="Inter" w:cs="Inter" w:eastAsia="Inter" w:hAnsi="Inter"/>
                <w:i w:val="1"/>
                <w:sz w:val="16"/>
                <w:szCs w:val="16"/>
              </w:rPr>
            </w:pPr>
            <w:r w:rsidDel="00000000" w:rsidR="00000000" w:rsidRPr="00000000">
              <w:rPr>
                <w:rFonts w:ascii="Inter" w:cs="Inter" w:eastAsia="Inter" w:hAnsi="Inter"/>
                <w:i w:val="1"/>
                <w:sz w:val="16"/>
                <w:szCs w:val="16"/>
                <w:rtl w:val="0"/>
              </w:rPr>
              <w:t xml:space="preserve">The code is well-documented, clear and exceptionally clean. Comments explain the logic behind any complex parts.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spacing w:line="240" w:lineRule="auto"/>
              <w:jc w:val="center"/>
              <w:rPr>
                <w:rFonts w:ascii="Inter" w:cs="Inter" w:eastAsia="Inter" w:hAnsi="Inter"/>
                <w:i w:val="1"/>
                <w:sz w:val="16"/>
                <w:szCs w:val="16"/>
              </w:rPr>
            </w:pPr>
            <w:r w:rsidDel="00000000" w:rsidR="00000000" w:rsidRPr="00000000">
              <w:rPr>
                <w:rFonts w:ascii="Inter" w:cs="Inter" w:eastAsia="Inter" w:hAnsi="Inter"/>
                <w:i w:val="1"/>
                <w:sz w:val="16"/>
                <w:szCs w:val="16"/>
                <w:rtl w:val="0"/>
              </w:rPr>
              <w:t xml:space="preserve">Good documentation and comments.</w:t>
            </w:r>
          </w:p>
          <w:p w:rsidR="00000000" w:rsidDel="00000000" w:rsidP="00000000" w:rsidRDefault="00000000" w:rsidRPr="00000000" w14:paraId="00000043">
            <w:pPr>
              <w:widowControl w:val="0"/>
              <w:spacing w:line="240" w:lineRule="auto"/>
              <w:jc w:val="center"/>
              <w:rPr>
                <w:rFonts w:ascii="Inter" w:cs="Inter" w:eastAsia="Inter" w:hAnsi="Inter"/>
                <w:i w:val="1"/>
                <w:sz w:val="16"/>
                <w:szCs w:val="16"/>
              </w:rPr>
            </w:pPr>
            <w:r w:rsidDel="00000000" w:rsidR="00000000" w:rsidRPr="00000000">
              <w:rPr>
                <w:rFonts w:ascii="Inter" w:cs="Inter" w:eastAsia="Inter" w:hAnsi="Inter"/>
                <w:i w:val="1"/>
                <w:sz w:val="16"/>
                <w:szCs w:val="16"/>
                <w:rtl w:val="0"/>
              </w:rPr>
              <w:t xml:space="preserve">Code is generally clean with a few areas for improvement.</w:t>
              <w:br w:type="textWrapping"/>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spacing w:line="240" w:lineRule="auto"/>
              <w:jc w:val="center"/>
              <w:rPr>
                <w:rFonts w:ascii="Inter" w:cs="Inter" w:eastAsia="Inter" w:hAnsi="Inter"/>
                <w:i w:val="1"/>
                <w:sz w:val="16"/>
                <w:szCs w:val="16"/>
              </w:rPr>
            </w:pPr>
            <w:r w:rsidDel="00000000" w:rsidR="00000000" w:rsidRPr="00000000">
              <w:rPr>
                <w:rFonts w:ascii="Inter" w:cs="Inter" w:eastAsia="Inter" w:hAnsi="Inter"/>
                <w:i w:val="1"/>
                <w:sz w:val="16"/>
                <w:szCs w:val="16"/>
                <w:rtl w:val="0"/>
              </w:rPr>
              <w:t xml:space="preserve">Basic documentation and comments, with room for improvement in clarity. Code cleanliness is acceptable but needs improvement.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spacing w:line="240" w:lineRule="auto"/>
              <w:jc w:val="center"/>
              <w:rPr>
                <w:rFonts w:ascii="Inter" w:cs="Inter" w:eastAsia="Inter" w:hAnsi="Inter"/>
                <w:i w:val="1"/>
                <w:sz w:val="16"/>
                <w:szCs w:val="16"/>
              </w:rPr>
            </w:pPr>
            <w:r w:rsidDel="00000000" w:rsidR="00000000" w:rsidRPr="00000000">
              <w:rPr>
                <w:rFonts w:ascii="Inter" w:cs="Inter" w:eastAsia="Inter" w:hAnsi="Inter"/>
                <w:i w:val="1"/>
                <w:sz w:val="16"/>
                <w:szCs w:val="16"/>
                <w:rtl w:val="0"/>
              </w:rPr>
              <w:t xml:space="preserve">Limited documentation and comments. Code lacks clarity and cleanliness and is not well-organized.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spacing w:line="240" w:lineRule="auto"/>
              <w:jc w:val="center"/>
              <w:rPr>
                <w:rFonts w:ascii="Inter" w:cs="Inter" w:eastAsia="Inter" w:hAnsi="Inter"/>
                <w:i w:val="1"/>
                <w:sz w:val="16"/>
                <w:szCs w:val="16"/>
              </w:rPr>
            </w:pPr>
            <w:r w:rsidDel="00000000" w:rsidR="00000000" w:rsidRPr="00000000">
              <w:rPr>
                <w:rFonts w:ascii="Inter" w:cs="Inter" w:eastAsia="Inter" w:hAnsi="Inter"/>
                <w:i w:val="1"/>
                <w:sz w:val="16"/>
                <w:szCs w:val="16"/>
                <w:rtl w:val="0"/>
              </w:rPr>
              <w:t xml:space="preserve">No documentation or comments. Code is disorganized and challenging to understand.</w:t>
            </w:r>
          </w:p>
        </w:tc>
      </w:tr>
    </w:tbl>
    <w:p w:rsidR="00000000" w:rsidDel="00000000" w:rsidP="00000000" w:rsidRDefault="00000000" w:rsidRPr="00000000" w14:paraId="00000047">
      <w:pPr>
        <w:widowControl w:val="0"/>
        <w:spacing w:line="240" w:lineRule="auto"/>
        <w:rPr>
          <w:rFonts w:ascii="Inter" w:cs="Inter" w:eastAsia="Inter" w:hAnsi="Inter"/>
          <w:b w:val="1"/>
          <w:shd w:fill="fce5cd" w:val="clear"/>
        </w:rPr>
      </w:pPr>
      <w:r w:rsidDel="00000000" w:rsidR="00000000" w:rsidRPr="00000000">
        <w:rPr>
          <w:rtl w:val="0"/>
        </w:rPr>
      </w:r>
    </w:p>
    <w:p w:rsidR="00000000" w:rsidDel="00000000" w:rsidP="00000000" w:rsidRDefault="00000000" w:rsidRPr="00000000" w14:paraId="00000048">
      <w:pPr>
        <w:pStyle w:val="Heading2"/>
        <w:spacing w:after="0" w:before="0" w:lineRule="auto"/>
        <w:rPr>
          <w:rFonts w:ascii="Inter" w:cs="Inter" w:eastAsia="Inter" w:hAnsi="Inter"/>
          <w:b w:val="1"/>
          <w:sz w:val="22"/>
          <w:szCs w:val="22"/>
        </w:rPr>
      </w:pPr>
      <w:bookmarkStart w:colFirst="0" w:colLast="0" w:name="_heading=h.1c65p9gmfikt" w:id="3"/>
      <w:bookmarkEnd w:id="3"/>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2"/>
        <w:spacing w:after="0" w:before="0" w:lineRule="auto"/>
        <w:rPr>
          <w:rFonts w:ascii="Inter" w:cs="Inter" w:eastAsia="Inter" w:hAnsi="Inter"/>
          <w:b w:val="1"/>
          <w:i w:val="1"/>
          <w:sz w:val="22"/>
          <w:szCs w:val="22"/>
        </w:rPr>
      </w:pPr>
      <w:bookmarkStart w:colFirst="0" w:colLast="0" w:name="_heading=h.b16kzn2kca31" w:id="4"/>
      <w:bookmarkEnd w:id="4"/>
      <w:r w:rsidDel="00000000" w:rsidR="00000000" w:rsidRPr="00000000">
        <w:rPr>
          <w:rFonts w:ascii="Inter" w:cs="Inter" w:eastAsia="Inter" w:hAnsi="Inter"/>
          <w:b w:val="1"/>
          <w:sz w:val="22"/>
          <w:szCs w:val="22"/>
          <w:rtl w:val="0"/>
        </w:rPr>
        <w:t xml:space="preserve">Deadline</w:t>
      </w:r>
      <w:r w:rsidDel="00000000" w:rsidR="00000000" w:rsidRPr="00000000">
        <w:rPr>
          <w:rtl w:val="0"/>
        </w:rPr>
      </w:r>
    </w:p>
    <w:p w:rsidR="00000000" w:rsidDel="00000000" w:rsidP="00000000" w:rsidRDefault="00000000" w:rsidRPr="00000000" w14:paraId="0000004A">
      <w:pPr>
        <w:rPr>
          <w:rFonts w:ascii="Inter" w:cs="Inter" w:eastAsia="Inter" w:hAnsi="Inter"/>
        </w:rPr>
      </w:pPr>
      <w:r w:rsidDel="00000000" w:rsidR="00000000" w:rsidRPr="00000000">
        <w:rPr>
          <w:rFonts w:ascii="Inter" w:cs="Inter" w:eastAsia="Inter" w:hAnsi="Inter"/>
          <w:rtl w:val="0"/>
        </w:rPr>
        <w:t xml:space="preserve">1 week after its presentation, at 23:59 (end of the day).</w:t>
      </w:r>
    </w:p>
    <w:p w:rsidR="00000000" w:rsidDel="00000000" w:rsidP="00000000" w:rsidRDefault="00000000" w:rsidRPr="00000000" w14:paraId="0000004B">
      <w:pPr>
        <w:rPr>
          <w:rFonts w:ascii="Inter" w:cs="Inter" w:eastAsia="Inter" w:hAnsi="Inter"/>
        </w:rPr>
      </w:pPr>
      <w:r w:rsidDel="00000000" w:rsidR="00000000" w:rsidRPr="00000000">
        <w:rPr>
          <w:rtl w:val="0"/>
        </w:rPr>
      </w:r>
    </w:p>
    <w:p w:rsidR="00000000" w:rsidDel="00000000" w:rsidP="00000000" w:rsidRDefault="00000000" w:rsidRPr="00000000" w14:paraId="0000004C">
      <w:pPr>
        <w:pStyle w:val="Heading2"/>
        <w:spacing w:after="0" w:before="0" w:lineRule="auto"/>
        <w:rPr>
          <w:rFonts w:ascii="Inter" w:cs="Inter" w:eastAsia="Inter" w:hAnsi="Inter"/>
          <w:b w:val="1"/>
          <w:sz w:val="22"/>
          <w:szCs w:val="22"/>
        </w:rPr>
      </w:pPr>
      <w:bookmarkStart w:colFirst="0" w:colLast="0" w:name="_heading=h.3dy6vkm" w:id="5"/>
      <w:bookmarkEnd w:id="5"/>
      <w:r w:rsidDel="00000000" w:rsidR="00000000" w:rsidRPr="00000000">
        <w:rPr>
          <w:rFonts w:ascii="Inter" w:cs="Inter" w:eastAsia="Inter" w:hAnsi="Inter"/>
          <w:b w:val="1"/>
          <w:sz w:val="22"/>
          <w:szCs w:val="22"/>
          <w:rtl w:val="0"/>
        </w:rPr>
        <w:t xml:space="preserve">Assessment Rules</w:t>
      </w:r>
    </w:p>
    <w:p w:rsidR="00000000" w:rsidDel="00000000" w:rsidP="00000000" w:rsidRDefault="00000000" w:rsidRPr="00000000" w14:paraId="0000004D">
      <w:pPr>
        <w:widowControl w:val="0"/>
        <w:numPr>
          <w:ilvl w:val="0"/>
          <w:numId w:val="2"/>
        </w:numPr>
        <w:spacing w:line="240" w:lineRule="auto"/>
        <w:ind w:left="720" w:hanging="360"/>
        <w:rPr>
          <w:rFonts w:ascii="Inter" w:cs="Inter" w:eastAsia="Inter" w:hAnsi="Inter"/>
          <w:sz w:val="22"/>
          <w:szCs w:val="22"/>
        </w:rPr>
      </w:pPr>
      <w:r w:rsidDel="00000000" w:rsidR="00000000" w:rsidRPr="00000000">
        <w:rPr>
          <w:rFonts w:ascii="Inter" w:cs="Inter" w:eastAsia="Inter" w:hAnsi="Inter"/>
          <w:rtl w:val="0"/>
        </w:rPr>
        <w:t xml:space="preserve">Fair Assessment: ethical considerations </w:t>
      </w:r>
    </w:p>
    <w:p w:rsidR="00000000" w:rsidDel="00000000" w:rsidP="00000000" w:rsidRDefault="00000000" w:rsidRPr="00000000" w14:paraId="0000004E">
      <w:pPr>
        <w:widowControl w:val="0"/>
        <w:numPr>
          <w:ilvl w:val="1"/>
          <w:numId w:val="2"/>
        </w:numPr>
        <w:spacing w:line="240" w:lineRule="auto"/>
        <w:ind w:left="1440" w:hanging="360"/>
        <w:rPr>
          <w:rFonts w:ascii="Inter" w:cs="Inter" w:eastAsia="Inter" w:hAnsi="Inter"/>
          <w:sz w:val="22"/>
          <w:szCs w:val="22"/>
        </w:rPr>
      </w:pPr>
      <w:r w:rsidDel="00000000" w:rsidR="00000000" w:rsidRPr="00000000">
        <w:rPr>
          <w:rFonts w:ascii="Inter" w:cs="Inter" w:eastAsia="Inter" w:hAnsi="Inter"/>
          <w:rtl w:val="0"/>
        </w:rPr>
        <w:t xml:space="preserve">Assessors should ensure that the assessments are conducted in a fair and ethical manner, respecting the principles of academic integrity and honesty.</w:t>
      </w:r>
    </w:p>
    <w:p w:rsidR="00000000" w:rsidDel="00000000" w:rsidP="00000000" w:rsidRDefault="00000000" w:rsidRPr="00000000" w14:paraId="0000004F">
      <w:pPr>
        <w:widowControl w:val="0"/>
        <w:numPr>
          <w:ilvl w:val="0"/>
          <w:numId w:val="2"/>
        </w:numPr>
        <w:spacing w:line="240" w:lineRule="auto"/>
        <w:ind w:left="720" w:hanging="360"/>
        <w:rPr>
          <w:rFonts w:ascii="Inter" w:cs="Inter" w:eastAsia="Inter" w:hAnsi="Inter"/>
          <w:sz w:val="22"/>
          <w:szCs w:val="22"/>
        </w:rPr>
      </w:pPr>
      <w:r w:rsidDel="00000000" w:rsidR="00000000" w:rsidRPr="00000000">
        <w:rPr>
          <w:rFonts w:ascii="Inter" w:cs="Inter" w:eastAsia="Inter" w:hAnsi="Inter"/>
          <w:rtl w:val="0"/>
        </w:rPr>
        <w:t xml:space="preserve">Reliability and Validity: enabling consistency </w:t>
      </w:r>
    </w:p>
    <w:p w:rsidR="00000000" w:rsidDel="00000000" w:rsidP="00000000" w:rsidRDefault="00000000" w:rsidRPr="00000000" w14:paraId="00000050">
      <w:pPr>
        <w:widowControl w:val="0"/>
        <w:numPr>
          <w:ilvl w:val="1"/>
          <w:numId w:val="2"/>
        </w:numPr>
        <w:spacing w:line="240" w:lineRule="auto"/>
        <w:ind w:left="1440" w:hanging="360"/>
        <w:rPr>
          <w:rFonts w:ascii="Inter" w:cs="Inter" w:eastAsia="Inter" w:hAnsi="Inter"/>
          <w:sz w:val="22"/>
          <w:szCs w:val="22"/>
        </w:rPr>
      </w:pPr>
      <w:r w:rsidDel="00000000" w:rsidR="00000000" w:rsidRPr="00000000">
        <w:rPr>
          <w:rFonts w:ascii="Inter" w:cs="Inter" w:eastAsia="Inter" w:hAnsi="Inter"/>
          <w:rtl w:val="0"/>
        </w:rPr>
        <w:t xml:space="preserve">Assessments should be consistent and reliable, meaning that they yield consistent results when applied repeatedly to the same task or performance.</w:t>
      </w:r>
    </w:p>
    <w:p w:rsidR="00000000" w:rsidDel="00000000" w:rsidP="00000000" w:rsidRDefault="00000000" w:rsidRPr="00000000" w14:paraId="00000051">
      <w:pPr>
        <w:widowControl w:val="0"/>
        <w:numPr>
          <w:ilvl w:val="1"/>
          <w:numId w:val="2"/>
        </w:numPr>
        <w:spacing w:line="240" w:lineRule="auto"/>
        <w:ind w:left="1440" w:hanging="360"/>
        <w:rPr>
          <w:rFonts w:ascii="Inter" w:cs="Inter" w:eastAsia="Inter" w:hAnsi="Inter"/>
          <w:sz w:val="22"/>
          <w:szCs w:val="22"/>
        </w:rPr>
      </w:pPr>
      <w:r w:rsidDel="00000000" w:rsidR="00000000" w:rsidRPr="00000000">
        <w:rPr>
          <w:rFonts w:ascii="Inter" w:cs="Inter" w:eastAsia="Inter" w:hAnsi="Inter"/>
          <w:rtl w:val="0"/>
        </w:rPr>
        <w:t xml:space="preserve">Assessments must accurately gauge the knowledge, skills, or abilities they are intended to evaluate, ensuring their validity as indicators.</w:t>
      </w:r>
    </w:p>
    <w:p w:rsidR="00000000" w:rsidDel="00000000" w:rsidP="00000000" w:rsidRDefault="00000000" w:rsidRPr="00000000" w14:paraId="00000052">
      <w:pPr>
        <w:widowControl w:val="0"/>
        <w:numPr>
          <w:ilvl w:val="0"/>
          <w:numId w:val="2"/>
        </w:numPr>
        <w:spacing w:line="240" w:lineRule="auto"/>
        <w:ind w:left="720" w:hanging="360"/>
        <w:rPr>
          <w:rFonts w:ascii="Inter" w:cs="Inter" w:eastAsia="Inter" w:hAnsi="Inter"/>
          <w:sz w:val="22"/>
          <w:szCs w:val="22"/>
        </w:rPr>
      </w:pPr>
      <w:r w:rsidDel="00000000" w:rsidR="00000000" w:rsidRPr="00000000">
        <w:rPr>
          <w:rFonts w:ascii="Inter" w:cs="Inter" w:eastAsia="Inter" w:hAnsi="Inter"/>
          <w:rtl w:val="0"/>
        </w:rPr>
        <w:t xml:space="preserve">Feedback: as a method for continuous improvement </w:t>
      </w:r>
    </w:p>
    <w:p w:rsidR="00000000" w:rsidDel="00000000" w:rsidP="00000000" w:rsidRDefault="00000000" w:rsidRPr="00000000" w14:paraId="00000053">
      <w:pPr>
        <w:widowControl w:val="0"/>
        <w:numPr>
          <w:ilvl w:val="1"/>
          <w:numId w:val="2"/>
        </w:numPr>
        <w:spacing w:line="240" w:lineRule="auto"/>
        <w:ind w:left="1440" w:hanging="360"/>
        <w:rPr>
          <w:rFonts w:ascii="Inter" w:cs="Inter" w:eastAsia="Inter" w:hAnsi="Inter"/>
          <w:sz w:val="22"/>
          <w:szCs w:val="22"/>
        </w:rPr>
      </w:pPr>
      <w:r w:rsidDel="00000000" w:rsidR="00000000" w:rsidRPr="00000000">
        <w:rPr>
          <w:rFonts w:ascii="Inter" w:cs="Inter" w:eastAsia="Inter" w:hAnsi="Inter"/>
          <w:rtl w:val="0"/>
        </w:rPr>
        <w:t xml:space="preserve">Assessors should offer constructive feedback that identifies strengths and areas for improvement. The Feedback should be specific and actionable, it should include thought provoking guides and should challenge the student to become better at a specific task.  </w:t>
      </w:r>
    </w:p>
    <w:p w:rsidR="00000000" w:rsidDel="00000000" w:rsidP="00000000" w:rsidRDefault="00000000" w:rsidRPr="00000000" w14:paraId="00000054">
      <w:pPr>
        <w:widowControl w:val="0"/>
        <w:numPr>
          <w:ilvl w:val="0"/>
          <w:numId w:val="2"/>
        </w:numPr>
        <w:spacing w:line="240" w:lineRule="auto"/>
        <w:ind w:left="720" w:hanging="360"/>
        <w:rPr>
          <w:rFonts w:ascii="Inter" w:cs="Inter" w:eastAsia="Inter" w:hAnsi="Inter"/>
          <w:sz w:val="22"/>
          <w:szCs w:val="22"/>
        </w:rPr>
      </w:pPr>
      <w:r w:rsidDel="00000000" w:rsidR="00000000" w:rsidRPr="00000000">
        <w:rPr>
          <w:rFonts w:ascii="Inter" w:cs="Inter" w:eastAsia="Inter" w:hAnsi="Inter"/>
          <w:rtl w:val="0"/>
        </w:rPr>
        <w:t xml:space="preserve">Late Submission Policy: assessing assignments after their deadline </w:t>
      </w:r>
    </w:p>
    <w:p w:rsidR="00000000" w:rsidDel="00000000" w:rsidP="00000000" w:rsidRDefault="00000000" w:rsidRPr="00000000" w14:paraId="00000055">
      <w:pPr>
        <w:widowControl w:val="0"/>
        <w:numPr>
          <w:ilvl w:val="1"/>
          <w:numId w:val="2"/>
        </w:numPr>
        <w:spacing w:line="240" w:lineRule="auto"/>
        <w:ind w:left="1440" w:hanging="360"/>
        <w:rPr>
          <w:rFonts w:ascii="Inter" w:cs="Inter" w:eastAsia="Inter" w:hAnsi="Inter"/>
          <w:sz w:val="22"/>
          <w:szCs w:val="22"/>
        </w:rPr>
      </w:pPr>
      <w:r w:rsidDel="00000000" w:rsidR="00000000" w:rsidRPr="00000000">
        <w:rPr>
          <w:rFonts w:ascii="Inter" w:cs="Inter" w:eastAsia="Inter" w:hAnsi="Inter"/>
          <w:rtl w:val="0"/>
        </w:rPr>
        <w:t xml:space="preserve">Students should be allowed a grace period of 3 days (72 hours) to make a late submission on any assignment, with the notice that they will be deducted 20% from the total possible points. </w:t>
      </w:r>
    </w:p>
    <w:p w:rsidR="00000000" w:rsidDel="00000000" w:rsidP="00000000" w:rsidRDefault="00000000" w:rsidRPr="00000000" w14:paraId="00000056">
      <w:pPr>
        <w:widowControl w:val="0"/>
        <w:numPr>
          <w:ilvl w:val="0"/>
          <w:numId w:val="2"/>
        </w:numPr>
        <w:spacing w:line="240" w:lineRule="auto"/>
        <w:ind w:left="720" w:hanging="360"/>
        <w:rPr>
          <w:rFonts w:ascii="Inter" w:cs="Inter" w:eastAsia="Inter" w:hAnsi="Inter"/>
          <w:sz w:val="22"/>
          <w:szCs w:val="22"/>
        </w:rPr>
      </w:pPr>
      <w:r w:rsidDel="00000000" w:rsidR="00000000" w:rsidRPr="00000000">
        <w:rPr>
          <w:rFonts w:ascii="Inter" w:cs="Inter" w:eastAsia="Inter" w:hAnsi="Inter"/>
          <w:rtl w:val="0"/>
        </w:rPr>
        <w:t xml:space="preserve">Plagiarism Policy: assessing assignments with matching solutions </w:t>
      </w:r>
    </w:p>
    <w:p w:rsidR="00000000" w:rsidDel="00000000" w:rsidP="00000000" w:rsidRDefault="00000000" w:rsidRPr="00000000" w14:paraId="00000057">
      <w:pPr>
        <w:widowControl w:val="0"/>
        <w:numPr>
          <w:ilvl w:val="1"/>
          <w:numId w:val="2"/>
        </w:numPr>
        <w:spacing w:line="240" w:lineRule="auto"/>
        <w:ind w:left="1440" w:hanging="360"/>
        <w:rPr>
          <w:rFonts w:ascii="Inter" w:cs="Inter" w:eastAsia="Inter" w:hAnsi="Inter"/>
          <w:sz w:val="22"/>
          <w:szCs w:val="22"/>
        </w:rPr>
      </w:pPr>
      <w:r w:rsidDel="00000000" w:rsidR="00000000" w:rsidRPr="00000000">
        <w:rPr>
          <w:rFonts w:ascii="Inter" w:cs="Inter" w:eastAsia="Inter" w:hAnsi="Inter"/>
          <w:rtl w:val="0"/>
        </w:rPr>
        <w:t xml:space="preserve">In the event of suspected plagiarism, the assessor is required to promptly collaborate with the Student Experience Coordinator/Team as the initial step. Together, they will draft a notice to remind students of the strict prohibition against plagiarism, with potential repercussions for recurrent violations. The following actions will be considered in cases of repeated plagiarism: </w:t>
      </w:r>
    </w:p>
    <w:p w:rsidR="00000000" w:rsidDel="00000000" w:rsidP="00000000" w:rsidRDefault="00000000" w:rsidRPr="00000000" w14:paraId="00000058">
      <w:pPr>
        <w:widowControl w:val="0"/>
        <w:numPr>
          <w:ilvl w:val="2"/>
          <w:numId w:val="2"/>
        </w:numPr>
        <w:spacing w:line="240" w:lineRule="auto"/>
        <w:ind w:left="2160" w:hanging="360"/>
        <w:rPr>
          <w:rFonts w:ascii="Inter" w:cs="Inter" w:eastAsia="Inter" w:hAnsi="Inter"/>
          <w:sz w:val="22"/>
          <w:szCs w:val="22"/>
        </w:rPr>
      </w:pPr>
      <w:r w:rsidDel="00000000" w:rsidR="00000000" w:rsidRPr="00000000">
        <w:rPr>
          <w:rFonts w:ascii="Inter" w:cs="Inter" w:eastAsia="Inter" w:hAnsi="Inter"/>
          <w:rtl w:val="0"/>
        </w:rPr>
        <w:t xml:space="preserve">If a submitted solution exhibits substantial similarity, exceeding 60%, with another student's work (individually or within a group), the respective challenge will incur a 50% reduction from the maximum points attainable.</w:t>
      </w:r>
    </w:p>
    <w:p w:rsidR="00000000" w:rsidDel="00000000" w:rsidP="00000000" w:rsidRDefault="00000000" w:rsidRPr="00000000" w14:paraId="00000059">
      <w:pPr>
        <w:widowControl w:val="0"/>
        <w:numPr>
          <w:ilvl w:val="2"/>
          <w:numId w:val="2"/>
        </w:numPr>
        <w:spacing w:line="240" w:lineRule="auto"/>
        <w:ind w:left="2160" w:hanging="360"/>
        <w:rPr>
          <w:rFonts w:ascii="Inter" w:cs="Inter" w:eastAsia="Inter" w:hAnsi="Inter"/>
          <w:sz w:val="22"/>
          <w:szCs w:val="22"/>
        </w:rPr>
      </w:pPr>
      <w:r w:rsidDel="00000000" w:rsidR="00000000" w:rsidRPr="00000000">
        <w:rPr>
          <w:rFonts w:ascii="Inter" w:cs="Inter" w:eastAsia="Inter" w:hAnsi="Inter"/>
          <w:rtl w:val="0"/>
        </w:rPr>
        <w:t xml:space="preserve">In cases where a solution is identified as more than 90% identical to another student's work (individually or within a group), the challenge in question will receive a score of 0 points.</w:t>
      </w:r>
    </w:p>
    <w:p w:rsidR="00000000" w:rsidDel="00000000" w:rsidP="00000000" w:rsidRDefault="00000000" w:rsidRPr="00000000" w14:paraId="0000005A">
      <w:pPr>
        <w:widowControl w:val="0"/>
        <w:numPr>
          <w:ilvl w:val="1"/>
          <w:numId w:val="2"/>
        </w:numPr>
        <w:spacing w:line="240" w:lineRule="auto"/>
        <w:ind w:left="1440" w:hanging="360"/>
        <w:rPr>
          <w:rFonts w:ascii="Inter" w:cs="Inter" w:eastAsia="Inter" w:hAnsi="Inter"/>
          <w:sz w:val="22"/>
          <w:szCs w:val="22"/>
        </w:rPr>
      </w:pPr>
      <w:r w:rsidDel="00000000" w:rsidR="00000000" w:rsidRPr="00000000">
        <w:rPr>
          <w:rFonts w:ascii="Inter" w:cs="Inter" w:eastAsia="Inter" w:hAnsi="Inter"/>
          <w:rtl w:val="0"/>
        </w:rPr>
        <w:t xml:space="preserve">The use of generative AI is encouraged as a learning tool in our educational programs; however, students must engage with the material and contribute with original thought. Reliance on AI for complete content generation is strictly prohibited and will result in point deductions, official warning, or other academic penalties. </w:t>
      </w:r>
    </w:p>
    <w:p w:rsidR="00000000" w:rsidDel="00000000" w:rsidP="00000000" w:rsidRDefault="00000000" w:rsidRPr="00000000" w14:paraId="0000005B">
      <w:pPr>
        <w:widowControl w:val="0"/>
        <w:numPr>
          <w:ilvl w:val="1"/>
          <w:numId w:val="2"/>
        </w:numPr>
        <w:spacing w:line="240" w:lineRule="auto"/>
        <w:ind w:left="1440" w:hanging="360"/>
        <w:rPr>
          <w:rFonts w:ascii="Inter" w:cs="Inter" w:eastAsia="Inter" w:hAnsi="Inter"/>
          <w:sz w:val="22"/>
          <w:szCs w:val="22"/>
        </w:rPr>
      </w:pPr>
      <w:r w:rsidDel="00000000" w:rsidR="00000000" w:rsidRPr="00000000">
        <w:rPr>
          <w:rFonts w:ascii="Inter" w:cs="Inter" w:eastAsia="Inter" w:hAnsi="Inter"/>
          <w:rtl w:val="0"/>
        </w:rPr>
        <w:t xml:space="preserve">Upon completion of the assessment process for each challenge/project, the assessor is tasked with selecting the most complete, optimal, and creative solution and to showcase it by publishing it on the platform together with the assessment results</w:t>
      </w:r>
    </w:p>
    <w:p w:rsidR="00000000" w:rsidDel="00000000" w:rsidP="00000000" w:rsidRDefault="00000000" w:rsidRPr="00000000" w14:paraId="0000005C">
      <w:pPr>
        <w:widowControl w:val="0"/>
        <w:numPr>
          <w:ilvl w:val="0"/>
          <w:numId w:val="2"/>
        </w:numPr>
        <w:spacing w:line="240" w:lineRule="auto"/>
        <w:ind w:left="720" w:hanging="360"/>
        <w:rPr>
          <w:rFonts w:ascii="Inter" w:cs="Inter" w:eastAsia="Inter" w:hAnsi="Inter"/>
          <w:sz w:val="22"/>
          <w:szCs w:val="22"/>
        </w:rPr>
      </w:pPr>
      <w:r w:rsidDel="00000000" w:rsidR="00000000" w:rsidRPr="00000000">
        <w:rPr>
          <w:rFonts w:ascii="Inter" w:cs="Inter" w:eastAsia="Inter" w:hAnsi="Inter"/>
          <w:rtl w:val="0"/>
        </w:rPr>
        <w:t xml:space="preserve">Timeliness: timeframe for delivering results and feedback to students</w:t>
      </w:r>
    </w:p>
    <w:p w:rsidR="00000000" w:rsidDel="00000000" w:rsidP="00000000" w:rsidRDefault="00000000" w:rsidRPr="00000000" w14:paraId="0000005D">
      <w:pPr>
        <w:widowControl w:val="0"/>
        <w:numPr>
          <w:ilvl w:val="1"/>
          <w:numId w:val="2"/>
        </w:numPr>
        <w:spacing w:line="240" w:lineRule="auto"/>
        <w:ind w:left="1440" w:hanging="360"/>
        <w:rPr>
          <w:rFonts w:ascii="Inter" w:cs="Inter" w:eastAsia="Inter" w:hAnsi="Inter"/>
          <w:sz w:val="22"/>
          <w:szCs w:val="22"/>
        </w:rPr>
      </w:pPr>
      <w:r w:rsidDel="00000000" w:rsidR="00000000" w:rsidRPr="00000000">
        <w:rPr>
          <w:rFonts w:ascii="Inter" w:cs="Inter" w:eastAsia="Inter" w:hAnsi="Inter"/>
          <w:rtl w:val="0"/>
        </w:rPr>
        <w:t xml:space="preserve">Feedback on challenges should be provided within 7 days after the deadline has passed.</w:t>
      </w:r>
      <w:r w:rsidDel="00000000" w:rsidR="00000000" w:rsidRPr="00000000">
        <w:rPr>
          <w:rtl w:val="0"/>
        </w:rPr>
      </w:r>
    </w:p>
    <w:sectPr>
      <w:headerReference r:id="rId11" w:type="default"/>
      <w:footerReference r:id="rId12" w:type="default"/>
      <w:pgSz w:h="15840" w:w="12240" w:orient="portrait"/>
      <w:pgMar w:bottom="1440" w:top="1440" w:left="1440" w:right="1440" w:header="72"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rPr>
        <w:rFonts w:ascii="Montserrat" w:cs="Montserrat" w:eastAsia="Montserrat" w:hAnsi="Montserrat"/>
        <w:b w:val="1"/>
        <w:i w:val="1"/>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rPr>
        <w:rFonts w:ascii="Ubuntu" w:cs="Ubuntu" w:eastAsia="Ubuntu" w:hAnsi="Ubuntu"/>
        <w:i w:val="1"/>
      </w:rPr>
    </w:pPr>
    <w:r w:rsidDel="00000000" w:rsidR="00000000" w:rsidRPr="00000000">
      <w:rPr/>
      <w:drawing>
        <wp:inline distB="114300" distT="114300" distL="114300" distR="114300">
          <wp:extent cx="5943600" cy="495300"/>
          <wp:effectExtent b="0" l="0" r="0" t="0"/>
          <wp:docPr id="8" name="image3.png"/>
          <a:graphic>
            <a:graphicData uri="http://schemas.openxmlformats.org/drawingml/2006/picture">
              <pic:pic>
                <pic:nvPicPr>
                  <pic:cNvPr id="0" name="image3.png"/>
                  <pic:cNvPicPr preferRelativeResize="0"/>
                </pic:nvPicPr>
                <pic:blipFill>
                  <a:blip r:embed="rId1"/>
                  <a:srcRect b="23684" l="1762" r="2083" t="10526"/>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right="0"/>
      <w:rPr>
        <w:rFonts w:ascii="Ubuntu" w:cs="Ubuntu" w:eastAsia="Ubuntu" w:hAnsi="Ubuntu"/>
        <w: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pPr>
    <w:rPr>
      <w:rFonts w:ascii="Ubuntu" w:cs="Ubuntu" w:eastAsia="Ubuntu" w:hAnsi="Ubuntu"/>
      <w:b w:val="1"/>
      <w:sz w:val="28"/>
      <w:szCs w:val="28"/>
    </w:rPr>
  </w:style>
  <w:style w:type="paragraph" w:styleId="Heading4">
    <w:name w:val="heading 4"/>
    <w:basedOn w:val="Normal"/>
    <w:next w:val="Normal"/>
    <w:pPr>
      <w:keepNext w:val="1"/>
      <w:keepLines w:val="1"/>
      <w:pageBreakBefore w:val="0"/>
      <w:spacing w:after="80" w:before="280" w:line="360" w:lineRule="auto"/>
      <w:jc w:val="both"/>
    </w:pPr>
    <w:rPr>
      <w:rFonts w:ascii="Ubuntu" w:cs="Ubuntu" w:eastAsia="Ubuntu" w:hAnsi="Ubuntu"/>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Ubuntu" w:cs="Ubuntu" w:eastAsia="Ubuntu" w:hAnsi="Ubuntu"/>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pPr>
    <w:rPr>
      <w:rFonts w:ascii="Ubuntu" w:cs="Ubuntu" w:eastAsia="Ubuntu" w:hAnsi="Ubuntu"/>
      <w:b w:val="1"/>
      <w:sz w:val="28"/>
      <w:szCs w:val="28"/>
    </w:rPr>
  </w:style>
  <w:style w:type="paragraph" w:styleId="Heading4">
    <w:name w:val="heading 4"/>
    <w:basedOn w:val="Normal"/>
    <w:next w:val="Normal"/>
    <w:pPr>
      <w:keepNext w:val="1"/>
      <w:keepLines w:val="1"/>
      <w:pageBreakBefore w:val="0"/>
      <w:spacing w:after="80" w:before="280" w:line="360" w:lineRule="auto"/>
      <w:jc w:val="both"/>
    </w:pPr>
    <w:rPr>
      <w:rFonts w:ascii="Ubuntu" w:cs="Ubuntu" w:eastAsia="Ubuntu" w:hAnsi="Ubuntu"/>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Ubuntu" w:cs="Ubuntu" w:eastAsia="Ubuntu" w:hAnsi="Ubuntu"/>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png"/><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0" Type="http://schemas.openxmlformats.org/officeDocument/2006/relationships/font" Target="fonts/Montserrat-boldItalic.ttf"/><Relationship Id="rId9" Type="http://schemas.openxmlformats.org/officeDocument/2006/relationships/font" Target="fonts/Montserrat-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Montserrat-regular.ttf"/><Relationship Id="rId8" Type="http://schemas.openxmlformats.org/officeDocument/2006/relationships/font" Target="fonts/Montserrat-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YlC1xgs+97/iUm77TteqYUJqzA==">CgMxLjAyDmgudHo4MXlkNnA5dTIzMg5oLmtvMG56NjM1ZzFqMDIOaC42emV6aWFrandsOTMyDmguMWM2NXA5Z21maWt0Mg5oLmIxNmt6bjJrY2EzMTIJaC4zZHk2dmttOAByITEzalRIOC01X1UtTTVtZDUxbjI1ektfOUtTQWJLZXJFeA==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