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DA" w:rsidRPr="00BF77B9" w:rsidRDefault="00513BDA" w:rsidP="00BF77B9">
      <w:pPr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bookmarkStart w:id="0" w:name="_GoBack"/>
      <w:bookmarkEnd w:id="0"/>
      <w:r w:rsidRPr="00BF77B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Выступление в виде стендового доклада</w:t>
      </w:r>
    </w:p>
    <w:p w:rsidR="00513BDA" w:rsidRDefault="00513B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77B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рассмотрения статей и тезисов докладов рецензентом будет определена форма выступления – устная презентация или стендовый</w:t>
      </w:r>
      <w:r w:rsidR="00BF77B9" w:rsidRPr="00BF7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доклад. </w:t>
      </w:r>
      <w:r w:rsidR="00BF77B9" w:rsidRPr="00BF77B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Список участников </w:t>
      </w:r>
      <w:r w:rsidR="00BF77B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стендовой сессии </w:t>
      </w:r>
      <w:r w:rsidR="00BF77B9" w:rsidRPr="00BF77B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будет указан 10 августа 2018 г. на сайте конференции в разделе </w:t>
      </w:r>
      <w:r w:rsidR="00BF77B9" w:rsidRPr="00BF77B9">
        <w:rPr>
          <w:rFonts w:ascii="Times New Roman" w:hAnsi="Times New Roman" w:cs="Times New Roman"/>
          <w:i/>
          <w:sz w:val="28"/>
          <w:szCs w:val="28"/>
          <w:highlight w:val="yellow"/>
          <w:shd w:val="clear" w:color="auto" w:fill="FFFFFF"/>
        </w:rPr>
        <w:t>Стендовая сессия</w:t>
      </w:r>
      <w:r w:rsidR="00BF77B9" w:rsidRPr="00BF77B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</w:t>
      </w:r>
    </w:p>
    <w:p w:rsidR="00BF77B9" w:rsidRPr="00BF77B9" w:rsidRDefault="00BF77B9" w:rsidP="00BF77B9">
      <w:pPr>
        <w:shd w:val="clear" w:color="auto" w:fill="FFFFFF"/>
        <w:spacing w:before="150" w:after="225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день выступления В</w:t>
      </w:r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  должны </w:t>
      </w:r>
      <w:proofErr w:type="gramStart"/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разместить</w:t>
      </w:r>
      <w:proofErr w:type="gramEnd"/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лакат</w:t>
      </w:r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номером, который Вы получите при регистрации</w:t>
      </w:r>
      <w:r w:rsidRPr="00BF7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F77B9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По результатам работы членов Экспертной Комиссии будут определены победители</w:t>
      </w: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сессии</w:t>
      </w:r>
      <w:r w:rsidRPr="00BF77B9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.</w:t>
      </w:r>
    </w:p>
    <w:p w:rsidR="00BF77B9" w:rsidRPr="00513BDA" w:rsidRDefault="00BF77B9" w:rsidP="00BF77B9">
      <w:pPr>
        <w:shd w:val="clear" w:color="auto" w:fill="FFFFFF"/>
        <w:spacing w:before="150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окончания </w:t>
      </w:r>
      <w:proofErr w:type="spellStart"/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постерной</w:t>
      </w:r>
      <w:proofErr w:type="spellEnd"/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сессии, пожалуйста, снимите </w:t>
      </w:r>
      <w:r w:rsidRPr="00BF7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плакат. </w:t>
      </w:r>
      <w:r w:rsidRPr="00513BD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Организационный комитет не несет ответственности за постеры, неубранные вовремя</w:t>
      </w:r>
      <w:r w:rsidRPr="00BF77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77B9" w:rsidRDefault="00BF77B9" w:rsidP="00513B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13BDA" w:rsidRDefault="00513BDA" w:rsidP="00513B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Рекомендации по подготовке стендового доклада</w:t>
      </w:r>
    </w:p>
    <w:p w:rsidR="00513BDA" w:rsidRDefault="00513BDA" w:rsidP="00513B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13BDA" w:rsidRDefault="00513BDA" w:rsidP="00513B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Общие положения: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участник секции 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должен самостоятельно подготовить плакат </w:t>
      </w:r>
      <w:r>
        <w:rPr>
          <w:rFonts w:ascii="Times New Roman" w:hAnsi="Times New Roman"/>
          <w:sz w:val="28"/>
          <w:szCs w:val="28"/>
          <w:lang w:eastAsia="ru-RU"/>
        </w:rPr>
        <w:t xml:space="preserve">размером не более 84,1 х 59,4 см (A1, </w:t>
      </w:r>
      <w:r>
        <w:rPr>
          <w:rFonts w:ascii="Times New Roman" w:hAnsi="Times New Roman"/>
          <w:b/>
          <w:sz w:val="28"/>
          <w:szCs w:val="28"/>
          <w:lang w:eastAsia="ru-RU"/>
        </w:rPr>
        <w:t>книжная (вертикальная) ориентация</w:t>
      </w:r>
      <w:r>
        <w:rPr>
          <w:rFonts w:ascii="Times New Roman" w:hAnsi="Times New Roman"/>
          <w:sz w:val="28"/>
          <w:szCs w:val="28"/>
          <w:lang w:eastAsia="ru-RU"/>
        </w:rPr>
        <w:t xml:space="preserve">). Обеспечение участников конференции необходимыми принадлежностями для подготовки стендов (кнопками, скотчем и т.д.) берет на себя Оргкомитет. </w:t>
      </w:r>
    </w:p>
    <w:p w:rsidR="00513BDA" w:rsidRDefault="00513BDA" w:rsidP="00513B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Наши советы по подготовке стендового доклада: оформление стендового доклада необходимо провести таким образом, чтобы максимально понятно и удобно для участников конференции раскрыть сущность проведенной вами научной работы. В верхней части плаката, как правило, указывается название работы и фамилии автора или коллектива авторов, а также наименование учебного заведения и контактная информация (например, электронная почта). Часть доклада рекомендуется выделить для введения с указанием актуальности данного исследования, цели и задач работы, ее научной новизны и т.д. В средней части приводятся материал и методы, основные результаты исследования, при необходимости текст может быть дополнен фотографиями, таблицами, рисунками. В нижней части стенда, как правило, размещаются выводы, краткий список литературы, благодарности. </w:t>
      </w:r>
    </w:p>
    <w:p w:rsidR="00513BDA" w:rsidRDefault="00513BDA" w:rsidP="00513B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Следует помнить, что в конференции примут участие студенты и ученые, работающие в самых разных областях науки. Это означает, что ваша работа должна быть понятной и доступной для оценки неспециалистов, но, в тоже время демонстрировать высокий уровень знаний и значимость полученных научных результатов. Сочетание этих двух требований является залогом успешного участия в работе секции. </w:t>
      </w:r>
    </w:p>
    <w:p w:rsidR="00513BDA" w:rsidRDefault="00513BDA" w:rsidP="00513B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Старайтесь использовать такие размеры шрифтов, которые не будут создавать сложностей другим участникам секции при ознакомлении с вашей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работой. Например, шрифт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или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аналогичные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ему с размером менее 16 пунктов выбирать нежелательно. </w:t>
      </w:r>
    </w:p>
    <w:p w:rsidR="00513BDA" w:rsidRDefault="00513BDA" w:rsidP="00513B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Допускается представление стендов, напечатанных как цветными, так и черно-белыми чернилами. Постарайтесь учесть, что умелое использование цветов сделает доклад более привлекательным и понятным, в то время как излишнее употребление пестрых цветов может сослужить вам прямо противоположную службу. Представление информации, нарисованной или написанной вручную, не запрещается, но в этом случае от участника, в первую очередь, требуется аккуратность. Возможно использование фломастеров для подчеркивания или выделения текста на черно-белых стендах.</w:t>
      </w:r>
    </w:p>
    <w:p w:rsidR="00513BDA" w:rsidRDefault="00513BDA" w:rsidP="00513B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Обычной практикой на международных и отечественных конференциях в настоящее время является размещение в нижней части стенда конверта или файла с оттисками ваших докладов или публикаций, кратким изложением работы, контактной информацией и т.д. для свободного распространения среди участников. </w:t>
      </w:r>
    </w:p>
    <w:p w:rsidR="00513BDA" w:rsidRDefault="00513BDA" w:rsidP="00513BDA">
      <w:pPr>
        <w:spacing w:after="0" w:line="240" w:lineRule="auto"/>
        <w:jc w:val="both"/>
        <w:rPr>
          <w:rFonts w:ascii="Times New Roman" w:hAnsi="Times New Roman"/>
          <w:color w:val="4C3C28"/>
          <w:sz w:val="28"/>
          <w:szCs w:val="28"/>
          <w:lang w:eastAsia="ru-RU"/>
        </w:rPr>
      </w:pPr>
    </w:p>
    <w:p w:rsidR="00513BDA" w:rsidRPr="00901226" w:rsidRDefault="00901226" w:rsidP="00513BDA">
      <w:pPr>
        <w:shd w:val="clear" w:color="auto" w:fill="FFFFFF"/>
        <w:spacing w:before="150" w:after="225" w:line="240" w:lineRule="auto"/>
        <w:rPr>
          <w:i/>
          <w:sz w:val="20"/>
        </w:rPr>
      </w:pPr>
      <w:r w:rsidRPr="00901226">
        <w:rPr>
          <w:rFonts w:ascii="Times New Roman" w:hAnsi="Times New Roman"/>
          <w:i/>
          <w:sz w:val="24"/>
          <w:szCs w:val="28"/>
        </w:rPr>
        <w:t>В подготовке рекомендаций была использована и</w:t>
      </w:r>
      <w:r w:rsidR="00513BDA" w:rsidRPr="00901226">
        <w:rPr>
          <w:rFonts w:ascii="Times New Roman" w:hAnsi="Times New Roman"/>
          <w:i/>
          <w:sz w:val="24"/>
          <w:szCs w:val="28"/>
        </w:rPr>
        <w:t xml:space="preserve">нформация с сайта </w:t>
      </w:r>
      <w:hyperlink r:id="rId6" w:history="1">
        <w:r w:rsidR="00513BDA" w:rsidRPr="00901226">
          <w:rPr>
            <w:rStyle w:val="a4"/>
            <w:rFonts w:ascii="Times New Roman" w:hAnsi="Times New Roman"/>
            <w:i/>
            <w:sz w:val="24"/>
            <w:szCs w:val="28"/>
          </w:rPr>
          <w:t>http://www.chem.msu.su/rus/events/mendel-xix/stand.html</w:t>
        </w:r>
      </w:hyperlink>
    </w:p>
    <w:p w:rsidR="00513BDA" w:rsidRPr="00BF77B9" w:rsidRDefault="00513BDA" w:rsidP="00BF77B9">
      <w:pPr>
        <w:shd w:val="clear" w:color="auto" w:fill="FFFFFF"/>
        <w:spacing w:before="150" w:after="225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3BDA" w:rsidRDefault="00513BDA"/>
    <w:sectPr w:rsidR="00513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1CB"/>
    <w:multiLevelType w:val="multilevel"/>
    <w:tmpl w:val="DBB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DA"/>
    <w:rsid w:val="00442268"/>
    <w:rsid w:val="00513BDA"/>
    <w:rsid w:val="00901226"/>
    <w:rsid w:val="00B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13B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13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m.msu.su/rus/events/mendel-xix/stan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Иринa</dc:creator>
  <cp:lastModifiedBy>Chog</cp:lastModifiedBy>
  <cp:revision>2</cp:revision>
  <dcterms:created xsi:type="dcterms:W3CDTF">2018-08-03T14:10:00Z</dcterms:created>
  <dcterms:modified xsi:type="dcterms:W3CDTF">2018-08-03T14:10:00Z</dcterms:modified>
</cp:coreProperties>
</file>