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13721" w:type="dxa"/>
        <w:tblLook w:val="04A0" w:firstRow="1" w:lastRow="0" w:firstColumn="1" w:lastColumn="0" w:noHBand="0" w:noVBand="1"/>
      </w:tblPr>
      <w:tblGrid>
        <w:gridCol w:w="613"/>
        <w:gridCol w:w="2565"/>
        <w:gridCol w:w="3599"/>
        <w:gridCol w:w="2914"/>
        <w:gridCol w:w="4030"/>
      </w:tblGrid>
      <w:tr w:rsidR="004A2A08" w:rsidRPr="00C4639C" w14:paraId="140CEAFB" w14:textId="77777777" w:rsidTr="00904F3A">
        <w:tc>
          <w:tcPr>
            <w:tcW w:w="613" w:type="dxa"/>
          </w:tcPr>
          <w:p w14:paraId="46CA83EA" w14:textId="04F14C6F" w:rsidR="004A2A08" w:rsidRPr="00C4639C" w:rsidRDefault="004A2A08">
            <w:pPr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C4639C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№ п/п</w:t>
            </w:r>
          </w:p>
        </w:tc>
        <w:tc>
          <w:tcPr>
            <w:tcW w:w="2565" w:type="dxa"/>
          </w:tcPr>
          <w:p w14:paraId="62338704" w14:textId="6D24C6D4" w:rsidR="004A2A08" w:rsidRPr="00C4639C" w:rsidRDefault="004A2A08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C4639C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Уровень стека OSI</w:t>
            </w:r>
          </w:p>
        </w:tc>
        <w:tc>
          <w:tcPr>
            <w:tcW w:w="3599" w:type="dxa"/>
          </w:tcPr>
          <w:p w14:paraId="0A218472" w14:textId="3DBA75BC" w:rsidR="004A2A08" w:rsidRPr="00C4639C" w:rsidRDefault="00C4639C">
            <w:pPr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Описание уровня</w:t>
            </w:r>
          </w:p>
        </w:tc>
        <w:tc>
          <w:tcPr>
            <w:tcW w:w="2914" w:type="dxa"/>
          </w:tcPr>
          <w:p w14:paraId="6DCF8A94" w14:textId="7891BD8B" w:rsidR="004A2A08" w:rsidRPr="00C4639C" w:rsidRDefault="004A2A08">
            <w:pPr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C4639C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Протоколы</w:t>
            </w:r>
          </w:p>
        </w:tc>
        <w:tc>
          <w:tcPr>
            <w:tcW w:w="4030" w:type="dxa"/>
          </w:tcPr>
          <w:p w14:paraId="4E043FB5" w14:textId="071B6D64" w:rsidR="004A2A08" w:rsidRPr="00C4639C" w:rsidRDefault="004A2A08">
            <w:pPr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C4639C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 xml:space="preserve">Суть протокола </w:t>
            </w:r>
          </w:p>
        </w:tc>
      </w:tr>
      <w:tr w:rsidR="004A2A08" w:rsidRPr="00C4639C" w14:paraId="0E726015" w14:textId="77777777" w:rsidTr="00904F3A">
        <w:tc>
          <w:tcPr>
            <w:tcW w:w="613" w:type="dxa"/>
          </w:tcPr>
          <w:p w14:paraId="54CCA45D" w14:textId="77777777" w:rsidR="004A2A08" w:rsidRPr="00C4639C" w:rsidRDefault="004A2A08" w:rsidP="0053721A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</w:p>
        </w:tc>
        <w:tc>
          <w:tcPr>
            <w:tcW w:w="2565" w:type="dxa"/>
          </w:tcPr>
          <w:p w14:paraId="64B35A34" w14:textId="77777777" w:rsidR="004A2A08" w:rsidRPr="00C4639C" w:rsidRDefault="004A2A08">
            <w:pPr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C4639C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 xml:space="preserve">Физический </w:t>
            </w:r>
          </w:p>
          <w:p w14:paraId="49CA5DB3" w14:textId="5011A29B" w:rsidR="004A2A08" w:rsidRPr="00C4639C" w:rsidRDefault="004A2A08">
            <w:pPr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C4639C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(передача электрических сигналов по физическому каналу связи)</w:t>
            </w:r>
          </w:p>
        </w:tc>
        <w:tc>
          <w:tcPr>
            <w:tcW w:w="3599" w:type="dxa"/>
          </w:tcPr>
          <w:p w14:paraId="103E7F73" w14:textId="77777777" w:rsidR="004A2A08" w:rsidRPr="00C4639C" w:rsidRDefault="004A2A08">
            <w:pPr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</w:p>
        </w:tc>
        <w:tc>
          <w:tcPr>
            <w:tcW w:w="2914" w:type="dxa"/>
          </w:tcPr>
          <w:p w14:paraId="737974AA" w14:textId="31B28136" w:rsidR="004A2A08" w:rsidRPr="000F4D72" w:rsidRDefault="008040F2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Ethernet </w:t>
            </w:r>
            <w:r w:rsidR="000F4D72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 xml:space="preserve">, </w:t>
            </w:r>
            <w:r w:rsidR="000F4D7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wi-fi, DSL</w:t>
            </w:r>
          </w:p>
        </w:tc>
        <w:tc>
          <w:tcPr>
            <w:tcW w:w="4030" w:type="dxa"/>
          </w:tcPr>
          <w:p w14:paraId="157D9964" w14:textId="77777777" w:rsidR="004A2A08" w:rsidRPr="00C4639C" w:rsidRDefault="004A2A08">
            <w:pPr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</w:p>
        </w:tc>
      </w:tr>
      <w:tr w:rsidR="004A2A08" w:rsidRPr="00C4639C" w14:paraId="37D4AA0C" w14:textId="77777777" w:rsidTr="00904F3A">
        <w:tc>
          <w:tcPr>
            <w:tcW w:w="613" w:type="dxa"/>
          </w:tcPr>
          <w:p w14:paraId="5040EDB9" w14:textId="77777777" w:rsidR="004A2A08" w:rsidRPr="00C4639C" w:rsidRDefault="004A2A08" w:rsidP="0053721A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</w:p>
        </w:tc>
        <w:tc>
          <w:tcPr>
            <w:tcW w:w="2565" w:type="dxa"/>
          </w:tcPr>
          <w:p w14:paraId="147803E2" w14:textId="77777777" w:rsidR="004A2A08" w:rsidRPr="00C4639C" w:rsidRDefault="004A2A08">
            <w:pPr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C4639C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 xml:space="preserve">Канальный </w:t>
            </w:r>
          </w:p>
          <w:p w14:paraId="65ECA6F3" w14:textId="7453F318" w:rsidR="004A2A08" w:rsidRPr="00C4639C" w:rsidRDefault="004A2A08">
            <w:pPr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C4639C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(формирование пакетов)</w:t>
            </w:r>
          </w:p>
        </w:tc>
        <w:tc>
          <w:tcPr>
            <w:tcW w:w="3599" w:type="dxa"/>
          </w:tcPr>
          <w:p w14:paraId="0EF6FA40" w14:textId="77777777" w:rsidR="004A2A08" w:rsidRPr="00C4639C" w:rsidRDefault="004A2A08">
            <w:pPr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</w:p>
        </w:tc>
        <w:tc>
          <w:tcPr>
            <w:tcW w:w="2914" w:type="dxa"/>
          </w:tcPr>
          <w:p w14:paraId="42CDA2D3" w14:textId="48AC243C" w:rsidR="004A2A08" w:rsidRPr="00C4639C" w:rsidRDefault="004A2A08">
            <w:pPr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</w:p>
        </w:tc>
        <w:tc>
          <w:tcPr>
            <w:tcW w:w="4030" w:type="dxa"/>
          </w:tcPr>
          <w:p w14:paraId="65EC5DBB" w14:textId="77777777" w:rsidR="004A2A08" w:rsidRPr="00C4639C" w:rsidRDefault="004A2A08">
            <w:pPr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</w:p>
        </w:tc>
      </w:tr>
      <w:tr w:rsidR="00904F3A" w:rsidRPr="008040F2" w14:paraId="545DCB6F" w14:textId="77777777" w:rsidTr="00904F3A">
        <w:tc>
          <w:tcPr>
            <w:tcW w:w="613" w:type="dxa"/>
            <w:vMerge w:val="restart"/>
          </w:tcPr>
          <w:p w14:paraId="073FB894" w14:textId="77777777" w:rsidR="00904F3A" w:rsidRPr="00C4639C" w:rsidRDefault="00904F3A" w:rsidP="0053721A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</w:p>
        </w:tc>
        <w:tc>
          <w:tcPr>
            <w:tcW w:w="2565" w:type="dxa"/>
            <w:vMerge w:val="restart"/>
          </w:tcPr>
          <w:p w14:paraId="02E4A040" w14:textId="77777777" w:rsidR="00904F3A" w:rsidRPr="00C4639C" w:rsidRDefault="00904F3A">
            <w:pPr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C4639C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 xml:space="preserve">Сетевой </w:t>
            </w:r>
          </w:p>
          <w:p w14:paraId="3298B9D8" w14:textId="3D8C996E" w:rsidR="00904F3A" w:rsidRPr="00C4639C" w:rsidRDefault="00904F3A">
            <w:pPr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C4639C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(осуществление маршрутизации)</w:t>
            </w:r>
          </w:p>
        </w:tc>
        <w:tc>
          <w:tcPr>
            <w:tcW w:w="3599" w:type="dxa"/>
            <w:vMerge w:val="restart"/>
          </w:tcPr>
          <w:p w14:paraId="5EEA8F88" w14:textId="77777777" w:rsidR="00904F3A" w:rsidRPr="00C4639C" w:rsidRDefault="00904F3A">
            <w:pPr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</w:p>
        </w:tc>
        <w:tc>
          <w:tcPr>
            <w:tcW w:w="2914" w:type="dxa"/>
          </w:tcPr>
          <w:p w14:paraId="281E502A" w14:textId="3246ACAB" w:rsidR="00904F3A" w:rsidRPr="008040F2" w:rsidRDefault="00904F3A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IP  </w:t>
            </w:r>
          </w:p>
        </w:tc>
        <w:tc>
          <w:tcPr>
            <w:tcW w:w="4030" w:type="dxa"/>
          </w:tcPr>
          <w:p w14:paraId="2DF613AE" w14:textId="4EA5485D" w:rsidR="00904F3A" w:rsidRPr="008040F2" w:rsidRDefault="00904F3A">
            <w:pPr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Маршрутизируемый протокол, частью которого является адресация сети (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IP</w:t>
            </w:r>
            <w:r w:rsidRPr="008040F2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–</w:t>
            </w:r>
            <w:r w:rsidRPr="008040F2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 xml:space="preserve">адрес), </w:t>
            </w:r>
          </w:p>
        </w:tc>
      </w:tr>
      <w:tr w:rsidR="00904F3A" w:rsidRPr="008040F2" w14:paraId="12115DF8" w14:textId="77777777" w:rsidTr="00904F3A">
        <w:tc>
          <w:tcPr>
            <w:tcW w:w="613" w:type="dxa"/>
            <w:vMerge/>
          </w:tcPr>
          <w:p w14:paraId="7E3DE705" w14:textId="77777777" w:rsidR="00904F3A" w:rsidRPr="00C4639C" w:rsidRDefault="00904F3A" w:rsidP="0053721A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</w:p>
        </w:tc>
        <w:tc>
          <w:tcPr>
            <w:tcW w:w="2565" w:type="dxa"/>
            <w:vMerge/>
          </w:tcPr>
          <w:p w14:paraId="27D4A0E8" w14:textId="77777777" w:rsidR="00904F3A" w:rsidRPr="00C4639C" w:rsidRDefault="00904F3A">
            <w:pPr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</w:p>
        </w:tc>
        <w:tc>
          <w:tcPr>
            <w:tcW w:w="3599" w:type="dxa"/>
            <w:vMerge/>
          </w:tcPr>
          <w:p w14:paraId="232DA1F3" w14:textId="77777777" w:rsidR="00904F3A" w:rsidRPr="00C4639C" w:rsidRDefault="00904F3A">
            <w:pPr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</w:p>
        </w:tc>
        <w:tc>
          <w:tcPr>
            <w:tcW w:w="2914" w:type="dxa"/>
          </w:tcPr>
          <w:p w14:paraId="28AAAD90" w14:textId="64C2BB8C" w:rsidR="00904F3A" w:rsidRPr="008040F2" w:rsidRDefault="00904F3A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ICMP </w:t>
            </w:r>
          </w:p>
        </w:tc>
        <w:tc>
          <w:tcPr>
            <w:tcW w:w="4030" w:type="dxa"/>
          </w:tcPr>
          <w:p w14:paraId="36D12F53" w14:textId="2505B7D0" w:rsidR="00904F3A" w:rsidRPr="0029292E" w:rsidRDefault="00904F3A">
            <w:pPr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Ping</w:t>
            </w:r>
            <w:r w:rsidRPr="0029292E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 xml:space="preserve">и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трасировка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 xml:space="preserve"> (показывает полностью путь)</w:t>
            </w:r>
          </w:p>
        </w:tc>
      </w:tr>
      <w:tr w:rsidR="00904F3A" w:rsidRPr="008040F2" w14:paraId="1A10F851" w14:textId="77777777" w:rsidTr="00904F3A">
        <w:tc>
          <w:tcPr>
            <w:tcW w:w="613" w:type="dxa"/>
            <w:vMerge/>
          </w:tcPr>
          <w:p w14:paraId="51913CD1" w14:textId="77777777" w:rsidR="00904F3A" w:rsidRPr="00C4639C" w:rsidRDefault="00904F3A" w:rsidP="0053721A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</w:p>
        </w:tc>
        <w:tc>
          <w:tcPr>
            <w:tcW w:w="2565" w:type="dxa"/>
            <w:vMerge/>
          </w:tcPr>
          <w:p w14:paraId="4BD7016E" w14:textId="77777777" w:rsidR="00904F3A" w:rsidRPr="00C4639C" w:rsidRDefault="00904F3A">
            <w:pPr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</w:p>
        </w:tc>
        <w:tc>
          <w:tcPr>
            <w:tcW w:w="3599" w:type="dxa"/>
            <w:vMerge/>
          </w:tcPr>
          <w:p w14:paraId="125EBB32" w14:textId="77777777" w:rsidR="00904F3A" w:rsidRPr="00C4639C" w:rsidRDefault="00904F3A">
            <w:pPr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</w:p>
        </w:tc>
        <w:tc>
          <w:tcPr>
            <w:tcW w:w="2914" w:type="dxa"/>
          </w:tcPr>
          <w:p w14:paraId="574025A9" w14:textId="507E1B23" w:rsidR="00904F3A" w:rsidRDefault="00904F3A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ARRP</w:t>
            </w:r>
          </w:p>
        </w:tc>
        <w:tc>
          <w:tcPr>
            <w:tcW w:w="4030" w:type="dxa"/>
          </w:tcPr>
          <w:p w14:paraId="52F19C96" w14:textId="36C61A65" w:rsidR="00904F3A" w:rsidRPr="0029292E" w:rsidRDefault="00904F3A">
            <w:pPr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 xml:space="preserve">Определение соответствия IP и МАС адресов хоста </w:t>
            </w:r>
          </w:p>
        </w:tc>
      </w:tr>
      <w:tr w:rsidR="00904F3A" w:rsidRPr="008040F2" w14:paraId="02033C6A" w14:textId="77777777" w:rsidTr="00904F3A">
        <w:tc>
          <w:tcPr>
            <w:tcW w:w="613" w:type="dxa"/>
            <w:vMerge/>
          </w:tcPr>
          <w:p w14:paraId="47D8DA62" w14:textId="77777777" w:rsidR="00904F3A" w:rsidRPr="00C4639C" w:rsidRDefault="00904F3A" w:rsidP="0053721A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</w:p>
        </w:tc>
        <w:tc>
          <w:tcPr>
            <w:tcW w:w="2565" w:type="dxa"/>
            <w:vMerge/>
          </w:tcPr>
          <w:p w14:paraId="653EBC44" w14:textId="77777777" w:rsidR="00904F3A" w:rsidRPr="00C4639C" w:rsidRDefault="00904F3A">
            <w:pPr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</w:p>
        </w:tc>
        <w:tc>
          <w:tcPr>
            <w:tcW w:w="3599" w:type="dxa"/>
            <w:vMerge/>
          </w:tcPr>
          <w:p w14:paraId="32C9654E" w14:textId="77777777" w:rsidR="00904F3A" w:rsidRPr="00C4639C" w:rsidRDefault="00904F3A">
            <w:pPr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</w:p>
        </w:tc>
        <w:tc>
          <w:tcPr>
            <w:tcW w:w="2914" w:type="dxa"/>
          </w:tcPr>
          <w:p w14:paraId="73402AB0" w14:textId="20141293" w:rsidR="00904F3A" w:rsidRDefault="00904F3A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DHCP</w:t>
            </w:r>
          </w:p>
        </w:tc>
        <w:tc>
          <w:tcPr>
            <w:tcW w:w="4030" w:type="dxa"/>
          </w:tcPr>
          <w:p w14:paraId="7FB29B78" w14:textId="3A41A57E" w:rsidR="00904F3A" w:rsidRPr="0029292E" w:rsidRDefault="00904F3A">
            <w:pPr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 xml:space="preserve">Назначение динамического 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IP</w:t>
            </w:r>
            <w:r w:rsidRPr="0029292E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 xml:space="preserve">адреса хоста в 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LAN</w:t>
            </w:r>
            <w:r w:rsidRPr="0029292E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 xml:space="preserve"> </w:t>
            </w:r>
          </w:p>
        </w:tc>
      </w:tr>
      <w:tr w:rsidR="00904F3A" w:rsidRPr="008040F2" w14:paraId="57BA10B1" w14:textId="77777777" w:rsidTr="00904F3A">
        <w:tc>
          <w:tcPr>
            <w:tcW w:w="613" w:type="dxa"/>
            <w:vMerge/>
          </w:tcPr>
          <w:p w14:paraId="5CAD663A" w14:textId="77777777" w:rsidR="00904F3A" w:rsidRPr="00C4639C" w:rsidRDefault="00904F3A" w:rsidP="0053721A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</w:p>
        </w:tc>
        <w:tc>
          <w:tcPr>
            <w:tcW w:w="2565" w:type="dxa"/>
            <w:vMerge/>
          </w:tcPr>
          <w:p w14:paraId="03379CA9" w14:textId="77777777" w:rsidR="00904F3A" w:rsidRPr="00C4639C" w:rsidRDefault="00904F3A">
            <w:pPr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</w:p>
        </w:tc>
        <w:tc>
          <w:tcPr>
            <w:tcW w:w="3599" w:type="dxa"/>
            <w:vMerge/>
          </w:tcPr>
          <w:p w14:paraId="0781ADDB" w14:textId="77777777" w:rsidR="00904F3A" w:rsidRPr="00C4639C" w:rsidRDefault="00904F3A">
            <w:pPr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</w:p>
        </w:tc>
        <w:tc>
          <w:tcPr>
            <w:tcW w:w="2914" w:type="dxa"/>
          </w:tcPr>
          <w:p w14:paraId="14F74F5B" w14:textId="16B4C69D" w:rsidR="00904F3A" w:rsidRPr="00904F3A" w:rsidRDefault="00904F3A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STP </w:t>
            </w:r>
          </w:p>
        </w:tc>
        <w:tc>
          <w:tcPr>
            <w:tcW w:w="4030" w:type="dxa"/>
          </w:tcPr>
          <w:p w14:paraId="6EAC0148" w14:textId="69010145" w:rsidR="00904F3A" w:rsidRPr="00904F3A" w:rsidRDefault="00904F3A">
            <w:pPr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Для создания дерева маршрутизации (резервирование) (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root</w:t>
            </w:r>
            <w:r w:rsidRPr="00904F3A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 xml:space="preserve">коммутатор и 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root</w:t>
            </w:r>
            <w:r w:rsidRPr="00904F3A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 xml:space="preserve">порты) для исключения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прегруза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 xml:space="preserve"> сети в ходе передачи по параллельным 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link</w:t>
            </w:r>
            <w:r w:rsidRPr="00904F3A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 xml:space="preserve">между маршрутизаторами 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multicast</w:t>
            </w:r>
            <w:r w:rsidRPr="00904F3A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 xml:space="preserve">сообщений </w:t>
            </w:r>
          </w:p>
        </w:tc>
      </w:tr>
      <w:tr w:rsidR="00904F3A" w:rsidRPr="008040F2" w14:paraId="66A82E18" w14:textId="77777777" w:rsidTr="00904F3A">
        <w:tc>
          <w:tcPr>
            <w:tcW w:w="613" w:type="dxa"/>
            <w:vMerge/>
          </w:tcPr>
          <w:p w14:paraId="63ADB80E" w14:textId="77777777" w:rsidR="00904F3A" w:rsidRPr="00C4639C" w:rsidRDefault="00904F3A" w:rsidP="0053721A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</w:p>
        </w:tc>
        <w:tc>
          <w:tcPr>
            <w:tcW w:w="2565" w:type="dxa"/>
            <w:vMerge/>
          </w:tcPr>
          <w:p w14:paraId="1A7AD9FD" w14:textId="77777777" w:rsidR="00904F3A" w:rsidRPr="00C4639C" w:rsidRDefault="00904F3A">
            <w:pPr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</w:p>
        </w:tc>
        <w:tc>
          <w:tcPr>
            <w:tcW w:w="3599" w:type="dxa"/>
            <w:vMerge/>
          </w:tcPr>
          <w:p w14:paraId="76097DC6" w14:textId="77777777" w:rsidR="00904F3A" w:rsidRPr="00C4639C" w:rsidRDefault="00904F3A">
            <w:pPr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</w:p>
        </w:tc>
        <w:tc>
          <w:tcPr>
            <w:tcW w:w="2914" w:type="dxa"/>
          </w:tcPr>
          <w:p w14:paraId="652AFDFA" w14:textId="219E4EBB" w:rsidR="00904F3A" w:rsidRDefault="00904F3A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RSTP</w:t>
            </w:r>
          </w:p>
        </w:tc>
        <w:tc>
          <w:tcPr>
            <w:tcW w:w="4030" w:type="dxa"/>
          </w:tcPr>
          <w:p w14:paraId="3D5E5323" w14:textId="76BC481C" w:rsidR="00904F3A" w:rsidRPr="00904F3A" w:rsidRDefault="00904F3A">
            <w:pPr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Rapid</w:t>
            </w:r>
            <w:r w:rsidRPr="00904F3A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STP</w:t>
            </w:r>
            <w:r w:rsidRPr="00904F3A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 xml:space="preserve"> (</w:t>
            </w: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 xml:space="preserve">быстрый </w:t>
            </w:r>
            <w:r w:rsidRPr="00904F3A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)</w:t>
            </w: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 xml:space="preserve"> позволяет быстро перестроить сеть</w:t>
            </w:r>
          </w:p>
        </w:tc>
      </w:tr>
      <w:tr w:rsidR="00904F3A" w:rsidRPr="008040F2" w14:paraId="4B323E38" w14:textId="77777777" w:rsidTr="00904F3A">
        <w:tc>
          <w:tcPr>
            <w:tcW w:w="613" w:type="dxa"/>
            <w:vMerge/>
          </w:tcPr>
          <w:p w14:paraId="1C1A8ECB" w14:textId="77777777" w:rsidR="00904F3A" w:rsidRPr="00904F3A" w:rsidRDefault="00904F3A" w:rsidP="00904F3A">
            <w:pPr>
              <w:ind w:left="57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</w:p>
        </w:tc>
        <w:tc>
          <w:tcPr>
            <w:tcW w:w="2565" w:type="dxa"/>
            <w:vMerge/>
          </w:tcPr>
          <w:p w14:paraId="41E4BD2A" w14:textId="77777777" w:rsidR="00904F3A" w:rsidRPr="00C4639C" w:rsidRDefault="00904F3A">
            <w:pPr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</w:p>
        </w:tc>
        <w:tc>
          <w:tcPr>
            <w:tcW w:w="3599" w:type="dxa"/>
            <w:vMerge/>
          </w:tcPr>
          <w:p w14:paraId="7F39CFAB" w14:textId="77777777" w:rsidR="00904F3A" w:rsidRPr="00C4639C" w:rsidRDefault="00904F3A">
            <w:pPr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</w:p>
        </w:tc>
        <w:tc>
          <w:tcPr>
            <w:tcW w:w="2914" w:type="dxa"/>
          </w:tcPr>
          <w:p w14:paraId="67E0C409" w14:textId="62A6CF47" w:rsidR="00904F3A" w:rsidRPr="00904F3A" w:rsidRDefault="00904F3A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ACL </w:t>
            </w:r>
          </w:p>
        </w:tc>
        <w:tc>
          <w:tcPr>
            <w:tcW w:w="4030" w:type="dxa"/>
          </w:tcPr>
          <w:p w14:paraId="34CD8348" w14:textId="5E3F2F46" w:rsidR="00904F3A" w:rsidRPr="00904F3A" w:rsidRDefault="00904F3A">
            <w:pPr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Access</w:t>
            </w:r>
            <w:r w:rsidRPr="00904F3A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list</w:t>
            </w:r>
            <w:r w:rsidRPr="00904F3A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 xml:space="preserve"> – </w:t>
            </w: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 xml:space="preserve">создание правил на пропуск определенных данных по портам </w:t>
            </w:r>
          </w:p>
        </w:tc>
      </w:tr>
      <w:tr w:rsidR="00904F3A" w:rsidRPr="008040F2" w14:paraId="6B566011" w14:textId="77777777" w:rsidTr="00904F3A">
        <w:tc>
          <w:tcPr>
            <w:tcW w:w="613" w:type="dxa"/>
            <w:vMerge/>
          </w:tcPr>
          <w:p w14:paraId="241C2C21" w14:textId="77777777" w:rsidR="00904F3A" w:rsidRPr="00904F3A" w:rsidRDefault="00904F3A" w:rsidP="00904F3A">
            <w:pPr>
              <w:ind w:left="57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</w:p>
        </w:tc>
        <w:tc>
          <w:tcPr>
            <w:tcW w:w="2565" w:type="dxa"/>
            <w:vMerge/>
          </w:tcPr>
          <w:p w14:paraId="67D5AFEC" w14:textId="77777777" w:rsidR="00904F3A" w:rsidRPr="00C4639C" w:rsidRDefault="00904F3A">
            <w:pPr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</w:p>
        </w:tc>
        <w:tc>
          <w:tcPr>
            <w:tcW w:w="3599" w:type="dxa"/>
            <w:vMerge/>
          </w:tcPr>
          <w:p w14:paraId="0BCAEAF2" w14:textId="77777777" w:rsidR="00904F3A" w:rsidRPr="00C4639C" w:rsidRDefault="00904F3A">
            <w:pPr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</w:p>
        </w:tc>
        <w:tc>
          <w:tcPr>
            <w:tcW w:w="2914" w:type="dxa"/>
          </w:tcPr>
          <w:p w14:paraId="02A40336" w14:textId="19D98A5C" w:rsidR="00904F3A" w:rsidRPr="00904F3A" w:rsidRDefault="00904F3A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NAT</w:t>
            </w:r>
          </w:p>
        </w:tc>
        <w:tc>
          <w:tcPr>
            <w:tcW w:w="4030" w:type="dxa"/>
          </w:tcPr>
          <w:p w14:paraId="691BD20E" w14:textId="6B9A9D2E" w:rsidR="00904F3A" w:rsidRPr="00904F3A" w:rsidRDefault="00904F3A">
            <w:pPr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 xml:space="preserve">Для подмены 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local</w:t>
            </w:r>
            <w:r w:rsidRPr="00904F3A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ip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 xml:space="preserve"> в «белые» адреса (в которых указывается сокет) сокет – порт + l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ocal</w:t>
            </w:r>
            <w:proofErr w:type="spellEnd"/>
            <w:r w:rsidRPr="00904F3A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ip</w:t>
            </w:r>
            <w:proofErr w:type="spellEnd"/>
          </w:p>
        </w:tc>
      </w:tr>
      <w:tr w:rsidR="00904F3A" w:rsidRPr="008040F2" w14:paraId="147BEB58" w14:textId="77777777" w:rsidTr="00904F3A">
        <w:tc>
          <w:tcPr>
            <w:tcW w:w="613" w:type="dxa"/>
            <w:vMerge/>
          </w:tcPr>
          <w:p w14:paraId="6C291127" w14:textId="77777777" w:rsidR="00904F3A" w:rsidRPr="00904F3A" w:rsidRDefault="00904F3A" w:rsidP="00904F3A">
            <w:pPr>
              <w:ind w:left="57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</w:p>
        </w:tc>
        <w:tc>
          <w:tcPr>
            <w:tcW w:w="2565" w:type="dxa"/>
            <w:vMerge/>
          </w:tcPr>
          <w:p w14:paraId="7E83F09D" w14:textId="77777777" w:rsidR="00904F3A" w:rsidRPr="00C4639C" w:rsidRDefault="00904F3A">
            <w:pPr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</w:p>
        </w:tc>
        <w:tc>
          <w:tcPr>
            <w:tcW w:w="3599" w:type="dxa"/>
            <w:vMerge/>
          </w:tcPr>
          <w:p w14:paraId="26B2A329" w14:textId="77777777" w:rsidR="00904F3A" w:rsidRPr="00C4639C" w:rsidRDefault="00904F3A">
            <w:pPr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</w:p>
        </w:tc>
        <w:tc>
          <w:tcPr>
            <w:tcW w:w="2914" w:type="dxa"/>
          </w:tcPr>
          <w:p w14:paraId="1E5F2211" w14:textId="77777777" w:rsidR="00904F3A" w:rsidRDefault="00904F3A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OSPF </w:t>
            </w:r>
          </w:p>
          <w:p w14:paraId="2E2A1391" w14:textId="52DE2DAC" w:rsidR="003F6166" w:rsidRPr="003F6166" w:rsidRDefault="003F6166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Луче IS-IS</w:t>
            </w:r>
          </w:p>
        </w:tc>
        <w:tc>
          <w:tcPr>
            <w:tcW w:w="4030" w:type="dxa"/>
          </w:tcPr>
          <w:p w14:paraId="60DBDC2E" w14:textId="3DF9C2B6" w:rsidR="003F6166" w:rsidRDefault="00904F3A">
            <w:pPr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 xml:space="preserve">Один из  протоколов динамической маршрутизации </w:t>
            </w:r>
          </w:p>
          <w:p w14:paraId="1F3D79F2" w14:textId="15341AC5" w:rsidR="00904F3A" w:rsidRPr="00904F3A" w:rsidRDefault="003F6166" w:rsidP="003F6166">
            <w:pPr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 xml:space="preserve">У каждого маршрутизатора в зоне (до 60) одна и таже таблица маршрутизации после перехода в состояние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fullstate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,</w:t>
            </w:r>
            <w:r w:rsidRPr="003F6166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И уже каждый маршрутизатор определяет самостоятельно маршрут для передачи данных</w:t>
            </w:r>
          </w:p>
        </w:tc>
      </w:tr>
      <w:tr w:rsidR="000F4D72" w:rsidRPr="008040F2" w14:paraId="2EC6EF09" w14:textId="77777777" w:rsidTr="00904F3A">
        <w:tc>
          <w:tcPr>
            <w:tcW w:w="613" w:type="dxa"/>
            <w:vMerge/>
          </w:tcPr>
          <w:p w14:paraId="2CFF8E7D" w14:textId="77777777" w:rsidR="000F4D72" w:rsidRPr="00904F3A" w:rsidRDefault="000F4D72" w:rsidP="000F4D72">
            <w:pPr>
              <w:ind w:left="57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</w:p>
        </w:tc>
        <w:tc>
          <w:tcPr>
            <w:tcW w:w="2565" w:type="dxa"/>
            <w:vMerge/>
          </w:tcPr>
          <w:p w14:paraId="630A1452" w14:textId="77777777" w:rsidR="000F4D72" w:rsidRPr="00C4639C" w:rsidRDefault="000F4D72" w:rsidP="000F4D72">
            <w:pPr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</w:p>
        </w:tc>
        <w:tc>
          <w:tcPr>
            <w:tcW w:w="3599" w:type="dxa"/>
            <w:vMerge/>
          </w:tcPr>
          <w:p w14:paraId="14BA6F80" w14:textId="77777777" w:rsidR="000F4D72" w:rsidRPr="00C4639C" w:rsidRDefault="000F4D72" w:rsidP="000F4D72">
            <w:pPr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</w:p>
        </w:tc>
        <w:tc>
          <w:tcPr>
            <w:tcW w:w="2914" w:type="dxa"/>
          </w:tcPr>
          <w:p w14:paraId="4A9F8866" w14:textId="77777777" w:rsidR="000F4D72" w:rsidRPr="00C4639C" w:rsidRDefault="000F4D72" w:rsidP="000F4D72">
            <w:pPr>
              <w:pStyle w:val="a5"/>
              <w:numPr>
                <w:ilvl w:val="0"/>
                <w:numId w:val="3"/>
              </w:numPr>
              <w:spacing w:before="0" w:beforeAutospacing="0" w:after="0" w:afterAutospacing="0"/>
              <w:ind w:left="184"/>
              <w:jc w:val="both"/>
              <w:rPr>
                <w:rFonts w:ascii="Arial" w:hAnsi="Arial" w:cs="Arial"/>
                <w:color w:val="050C26"/>
                <w:sz w:val="26"/>
                <w:szCs w:val="26"/>
              </w:rPr>
            </w:pPr>
            <w:r w:rsidRPr="00C4639C">
              <w:rPr>
                <w:rStyle w:val="a6"/>
                <w:rFonts w:ascii="Arial" w:hAnsi="Arial" w:cs="Arial"/>
                <w:b w:val="0"/>
                <w:bCs w:val="0"/>
                <w:color w:val="050C26"/>
                <w:sz w:val="26"/>
                <w:szCs w:val="26"/>
              </w:rPr>
              <w:t>TCP</w:t>
            </w:r>
            <w:r w:rsidRPr="00C4639C">
              <w:rPr>
                <w:rFonts w:ascii="Arial" w:hAnsi="Arial" w:cs="Arial"/>
                <w:color w:val="050C26"/>
                <w:sz w:val="26"/>
                <w:szCs w:val="26"/>
              </w:rPr>
              <w:t> (</w:t>
            </w:r>
            <w:proofErr w:type="spellStart"/>
            <w:r w:rsidRPr="00C4639C">
              <w:rPr>
                <w:rFonts w:ascii="Arial" w:hAnsi="Arial" w:cs="Arial"/>
                <w:color w:val="050C26"/>
                <w:sz w:val="26"/>
                <w:szCs w:val="26"/>
              </w:rPr>
              <w:t>Transmission</w:t>
            </w:r>
            <w:proofErr w:type="spellEnd"/>
            <w:r w:rsidRPr="00C4639C">
              <w:rPr>
                <w:rFonts w:ascii="Arial" w:hAnsi="Arial" w:cs="Arial"/>
                <w:color w:val="050C26"/>
                <w:sz w:val="26"/>
                <w:szCs w:val="26"/>
              </w:rPr>
              <w:t xml:space="preserve"> Control Protocol) </w:t>
            </w:r>
          </w:p>
          <w:p w14:paraId="4F542F95" w14:textId="658C18C7" w:rsidR="000F4D72" w:rsidRPr="00904F3A" w:rsidRDefault="000F4D72" w:rsidP="000F4D72">
            <w:pPr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</w:p>
        </w:tc>
        <w:tc>
          <w:tcPr>
            <w:tcW w:w="4030" w:type="dxa"/>
          </w:tcPr>
          <w:p w14:paraId="6BB235CD" w14:textId="608911A3" w:rsidR="000F4D72" w:rsidRDefault="000F4D72" w:rsidP="000F4D72">
            <w:pPr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C4639C">
              <w:rPr>
                <w:rFonts w:ascii="Arial" w:hAnsi="Arial" w:cs="Arial"/>
                <w:color w:val="050C26"/>
                <w:sz w:val="26"/>
                <w:szCs w:val="26"/>
              </w:rPr>
              <w:t>протокол, гарантирующий надежную, ориентированную на соединение передачу информации с упорядочиванием пакетов и контролем перегрузки. </w:t>
            </w:r>
          </w:p>
        </w:tc>
      </w:tr>
      <w:tr w:rsidR="000F4D72" w:rsidRPr="008040F2" w14:paraId="04BAC19A" w14:textId="77777777" w:rsidTr="00904F3A">
        <w:tc>
          <w:tcPr>
            <w:tcW w:w="613" w:type="dxa"/>
            <w:vMerge/>
          </w:tcPr>
          <w:p w14:paraId="1F0AEEF7" w14:textId="77777777" w:rsidR="000F4D72" w:rsidRPr="00904F3A" w:rsidRDefault="000F4D72" w:rsidP="000F4D72">
            <w:pPr>
              <w:ind w:left="57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</w:p>
        </w:tc>
        <w:tc>
          <w:tcPr>
            <w:tcW w:w="2565" w:type="dxa"/>
            <w:vMerge/>
          </w:tcPr>
          <w:p w14:paraId="017E4F01" w14:textId="77777777" w:rsidR="000F4D72" w:rsidRPr="00C4639C" w:rsidRDefault="000F4D72" w:rsidP="000F4D72">
            <w:pPr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</w:p>
        </w:tc>
        <w:tc>
          <w:tcPr>
            <w:tcW w:w="3599" w:type="dxa"/>
            <w:vMerge/>
          </w:tcPr>
          <w:p w14:paraId="65A98199" w14:textId="77777777" w:rsidR="000F4D72" w:rsidRPr="00C4639C" w:rsidRDefault="000F4D72" w:rsidP="000F4D72">
            <w:pPr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</w:p>
        </w:tc>
        <w:tc>
          <w:tcPr>
            <w:tcW w:w="2914" w:type="dxa"/>
          </w:tcPr>
          <w:p w14:paraId="65407F6D" w14:textId="77777777" w:rsidR="000F4D72" w:rsidRPr="00C4639C" w:rsidRDefault="000F4D72" w:rsidP="000F4D72">
            <w:pPr>
              <w:pStyle w:val="a5"/>
              <w:numPr>
                <w:ilvl w:val="0"/>
                <w:numId w:val="3"/>
              </w:numPr>
              <w:spacing w:before="0" w:beforeAutospacing="0" w:after="0" w:afterAutospacing="0"/>
              <w:ind w:left="184"/>
              <w:jc w:val="both"/>
              <w:rPr>
                <w:rFonts w:ascii="Arial" w:hAnsi="Arial" w:cs="Arial"/>
                <w:color w:val="050C26"/>
                <w:sz w:val="26"/>
                <w:szCs w:val="26"/>
              </w:rPr>
            </w:pPr>
            <w:r w:rsidRPr="00C4639C">
              <w:rPr>
                <w:rStyle w:val="a6"/>
                <w:rFonts w:ascii="Arial" w:hAnsi="Arial" w:cs="Arial"/>
                <w:b w:val="0"/>
                <w:bCs w:val="0"/>
                <w:color w:val="050C26"/>
                <w:sz w:val="26"/>
                <w:szCs w:val="26"/>
              </w:rPr>
              <w:t>UDP</w:t>
            </w:r>
            <w:r w:rsidRPr="00C4639C">
              <w:rPr>
                <w:rFonts w:ascii="Arial" w:hAnsi="Arial" w:cs="Arial"/>
                <w:color w:val="050C26"/>
                <w:sz w:val="26"/>
                <w:szCs w:val="26"/>
              </w:rPr>
              <w:t xml:space="preserve"> (User </w:t>
            </w:r>
            <w:proofErr w:type="spellStart"/>
            <w:r w:rsidRPr="00C4639C">
              <w:rPr>
                <w:rFonts w:ascii="Arial" w:hAnsi="Arial" w:cs="Arial"/>
                <w:color w:val="050C26"/>
                <w:sz w:val="26"/>
                <w:szCs w:val="26"/>
              </w:rPr>
              <w:t>Datagram</w:t>
            </w:r>
            <w:proofErr w:type="spellEnd"/>
            <w:r w:rsidRPr="00C4639C">
              <w:rPr>
                <w:rFonts w:ascii="Arial" w:hAnsi="Arial" w:cs="Arial"/>
                <w:color w:val="050C26"/>
                <w:sz w:val="26"/>
                <w:szCs w:val="26"/>
              </w:rPr>
              <w:t xml:space="preserve"> Protocol)</w:t>
            </w:r>
          </w:p>
          <w:p w14:paraId="32DDB92E" w14:textId="31D13713" w:rsidR="000F4D72" w:rsidRPr="00904F3A" w:rsidRDefault="000F4D72" w:rsidP="000F4D72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4030" w:type="dxa"/>
          </w:tcPr>
          <w:p w14:paraId="7F15DC8B" w14:textId="057689DD" w:rsidR="000F4D72" w:rsidRDefault="000F4D72" w:rsidP="000F4D72">
            <w:pPr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C4639C">
              <w:rPr>
                <w:rFonts w:ascii="Arial" w:hAnsi="Arial" w:cs="Arial"/>
                <w:color w:val="050C26"/>
                <w:sz w:val="26"/>
                <w:szCs w:val="26"/>
              </w:rPr>
              <w:t>упрощенный протокол, который отличается минимальными задержками за счет отсутствия контроля доставки пакетов, что делает его удобным для приложений, требующих быстроты, но не обязательной точности доставки.</w:t>
            </w:r>
          </w:p>
        </w:tc>
      </w:tr>
      <w:tr w:rsidR="000F4D72" w:rsidRPr="00C4639C" w14:paraId="0367424F" w14:textId="77777777" w:rsidTr="00904F3A">
        <w:tc>
          <w:tcPr>
            <w:tcW w:w="613" w:type="dxa"/>
            <w:vMerge w:val="restart"/>
          </w:tcPr>
          <w:p w14:paraId="5C780E99" w14:textId="77777777" w:rsidR="000F4D72" w:rsidRPr="00C4639C" w:rsidRDefault="000F4D72" w:rsidP="000F4D72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</w:p>
        </w:tc>
        <w:tc>
          <w:tcPr>
            <w:tcW w:w="2565" w:type="dxa"/>
            <w:vMerge w:val="restart"/>
          </w:tcPr>
          <w:p w14:paraId="1751A612" w14:textId="77777777" w:rsidR="000F4D72" w:rsidRPr="00C4639C" w:rsidRDefault="000F4D72" w:rsidP="000F4D72">
            <w:pPr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C4639C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 xml:space="preserve">Транспортный </w:t>
            </w:r>
          </w:p>
          <w:p w14:paraId="04D4DEB3" w14:textId="663388F5" w:rsidR="000F4D72" w:rsidRPr="00C4639C" w:rsidRDefault="000F4D72" w:rsidP="000F4D72">
            <w:pPr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C4639C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 xml:space="preserve">(передача данных с помощью протоколов </w:t>
            </w:r>
            <w:r w:rsidRPr="00C4639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TCP</w:t>
            </w:r>
            <w:r w:rsidRPr="00C4639C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 xml:space="preserve"> и </w:t>
            </w:r>
            <w:r w:rsidRPr="00C4639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UDP</w:t>
            </w:r>
            <w:r w:rsidRPr="00C4639C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)</w:t>
            </w:r>
          </w:p>
        </w:tc>
        <w:tc>
          <w:tcPr>
            <w:tcW w:w="3599" w:type="dxa"/>
            <w:vMerge w:val="restart"/>
          </w:tcPr>
          <w:p w14:paraId="0158CD39" w14:textId="77777777" w:rsidR="000F4D72" w:rsidRPr="00C4639C" w:rsidRDefault="000F4D72" w:rsidP="000F4D72">
            <w:pPr>
              <w:pStyle w:val="a4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C4639C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Инициирование соединения;</w:t>
            </w:r>
          </w:p>
          <w:p w14:paraId="2BE97F18" w14:textId="77777777" w:rsidR="000F4D72" w:rsidRPr="00C4639C" w:rsidRDefault="000F4D72" w:rsidP="000F4D72">
            <w:pPr>
              <w:pStyle w:val="a4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C4639C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Сегментация и реорганизация данных;</w:t>
            </w:r>
          </w:p>
          <w:p w14:paraId="46830253" w14:textId="2AFD148D" w:rsidR="000F4D72" w:rsidRPr="00C4639C" w:rsidRDefault="000F4D72" w:rsidP="000F4D72">
            <w:pPr>
              <w:pStyle w:val="a4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C4639C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Управление потоком (буферизация, регулирование отправителя – алгоритм скользящего окна);</w:t>
            </w:r>
          </w:p>
          <w:p w14:paraId="113E7EF7" w14:textId="77777777" w:rsidR="000F4D72" w:rsidRPr="00C4639C" w:rsidRDefault="000F4D72" w:rsidP="000F4D72">
            <w:pPr>
              <w:pStyle w:val="a4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C4639C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 xml:space="preserve">Обнаружение и исправление ошибок (контрольные суммы </w:t>
            </w:r>
            <w:r w:rsidRPr="00C4639C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lastRenderedPageBreak/>
              <w:t>и повторные передачи, исправление ошибок некоторыми протоколами);</w:t>
            </w:r>
          </w:p>
          <w:p w14:paraId="12E2A354" w14:textId="77777777" w:rsidR="000F4D72" w:rsidRPr="00C4639C" w:rsidRDefault="000F4D72" w:rsidP="000F4D72">
            <w:pPr>
              <w:pStyle w:val="a4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C4639C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Подтверждение доставки (процедура подтверждения, тайм-ауты и повторные отправки, управление потоками);</w:t>
            </w:r>
          </w:p>
          <w:p w14:paraId="4B1D50BA" w14:textId="1B2191EC" w:rsidR="000F4D72" w:rsidRPr="00C4639C" w:rsidRDefault="000F4D72" w:rsidP="000F4D72">
            <w:pPr>
              <w:pStyle w:val="a4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C4639C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Мультиплексирование (мультиплексирование, мультиплексирование с использованием портов для прикладного уровня, демультиплексирование)</w:t>
            </w:r>
          </w:p>
        </w:tc>
        <w:tc>
          <w:tcPr>
            <w:tcW w:w="2914" w:type="dxa"/>
          </w:tcPr>
          <w:p w14:paraId="766578A6" w14:textId="77777777" w:rsidR="000F4D72" w:rsidRPr="00C4639C" w:rsidRDefault="000F4D72" w:rsidP="000F4D72">
            <w:pPr>
              <w:pStyle w:val="a5"/>
              <w:numPr>
                <w:ilvl w:val="0"/>
                <w:numId w:val="3"/>
              </w:numPr>
              <w:spacing w:before="0" w:beforeAutospacing="0" w:after="0" w:afterAutospacing="0"/>
              <w:ind w:left="184"/>
              <w:jc w:val="both"/>
              <w:rPr>
                <w:rFonts w:ascii="Arial" w:hAnsi="Arial" w:cs="Arial"/>
                <w:color w:val="050C26"/>
                <w:sz w:val="26"/>
                <w:szCs w:val="26"/>
              </w:rPr>
            </w:pPr>
            <w:r w:rsidRPr="00C4639C">
              <w:rPr>
                <w:rStyle w:val="a6"/>
                <w:rFonts w:ascii="Arial" w:hAnsi="Arial" w:cs="Arial"/>
                <w:b w:val="0"/>
                <w:bCs w:val="0"/>
                <w:color w:val="050C26"/>
                <w:sz w:val="26"/>
                <w:szCs w:val="26"/>
              </w:rPr>
              <w:lastRenderedPageBreak/>
              <w:t>SCTP</w:t>
            </w:r>
            <w:r w:rsidRPr="00C4639C">
              <w:rPr>
                <w:rFonts w:ascii="Arial" w:hAnsi="Arial" w:cs="Arial"/>
                <w:color w:val="050C26"/>
                <w:sz w:val="26"/>
                <w:szCs w:val="26"/>
              </w:rPr>
              <w:t xml:space="preserve"> (Stream Control </w:t>
            </w:r>
            <w:proofErr w:type="spellStart"/>
            <w:r w:rsidRPr="00C4639C">
              <w:rPr>
                <w:rFonts w:ascii="Arial" w:hAnsi="Arial" w:cs="Arial"/>
                <w:color w:val="050C26"/>
                <w:sz w:val="26"/>
                <w:szCs w:val="26"/>
              </w:rPr>
              <w:t>Transmission</w:t>
            </w:r>
            <w:proofErr w:type="spellEnd"/>
            <w:r w:rsidRPr="00C4639C">
              <w:rPr>
                <w:rFonts w:ascii="Arial" w:hAnsi="Arial" w:cs="Arial"/>
                <w:color w:val="050C26"/>
                <w:sz w:val="26"/>
                <w:szCs w:val="26"/>
              </w:rPr>
              <w:t xml:space="preserve"> Protocol) </w:t>
            </w:r>
          </w:p>
          <w:p w14:paraId="757027B4" w14:textId="67914552" w:rsidR="000F4D72" w:rsidRPr="00904F3A" w:rsidRDefault="000F4D72" w:rsidP="000F4D72">
            <w:pPr>
              <w:pStyle w:val="a5"/>
              <w:spacing w:before="0" w:beforeAutospacing="0" w:after="0" w:afterAutospacing="0"/>
              <w:ind w:left="184"/>
              <w:jc w:val="both"/>
              <w:rPr>
                <w:sz w:val="26"/>
                <w:szCs w:val="26"/>
                <w:lang w:val="en-US"/>
              </w:rPr>
            </w:pPr>
          </w:p>
        </w:tc>
        <w:tc>
          <w:tcPr>
            <w:tcW w:w="4030" w:type="dxa"/>
          </w:tcPr>
          <w:p w14:paraId="6AB02ACF" w14:textId="2F938920" w:rsidR="000F4D72" w:rsidRPr="00C4639C" w:rsidRDefault="000F4D72" w:rsidP="000F4D72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C4639C">
              <w:rPr>
                <w:rFonts w:ascii="Arial" w:hAnsi="Arial" w:cs="Arial"/>
                <w:color w:val="050C26"/>
                <w:sz w:val="26"/>
                <w:szCs w:val="26"/>
              </w:rPr>
              <w:t>сочетает в себе надежность и сохранение последовательности TCP с многократной отправкой данных, похожей на UDP. Он эффективен при необходимости тщательного контроля ошибок и имеет высокую стабильность при потере данных.</w:t>
            </w:r>
          </w:p>
        </w:tc>
      </w:tr>
      <w:tr w:rsidR="000F4D72" w:rsidRPr="00C4639C" w14:paraId="12B6706B" w14:textId="77777777" w:rsidTr="00904F3A">
        <w:trPr>
          <w:cantSplit/>
        </w:trPr>
        <w:tc>
          <w:tcPr>
            <w:tcW w:w="613" w:type="dxa"/>
            <w:vMerge/>
          </w:tcPr>
          <w:p w14:paraId="0AC7DB93" w14:textId="77777777" w:rsidR="000F4D72" w:rsidRPr="00C4639C" w:rsidRDefault="000F4D72" w:rsidP="000F4D72">
            <w:pPr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</w:p>
        </w:tc>
        <w:tc>
          <w:tcPr>
            <w:tcW w:w="2565" w:type="dxa"/>
            <w:vMerge/>
          </w:tcPr>
          <w:p w14:paraId="303F5ABD" w14:textId="77777777" w:rsidR="000F4D72" w:rsidRPr="00C4639C" w:rsidRDefault="000F4D72" w:rsidP="000F4D72">
            <w:pPr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</w:p>
        </w:tc>
        <w:tc>
          <w:tcPr>
            <w:tcW w:w="3599" w:type="dxa"/>
            <w:vMerge/>
          </w:tcPr>
          <w:p w14:paraId="0988D151" w14:textId="77777777" w:rsidR="000F4D72" w:rsidRPr="00C4639C" w:rsidRDefault="000F4D72" w:rsidP="000F4D72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</w:p>
        </w:tc>
        <w:tc>
          <w:tcPr>
            <w:tcW w:w="2914" w:type="dxa"/>
          </w:tcPr>
          <w:p w14:paraId="2DD26268" w14:textId="77777777" w:rsidR="000F4D72" w:rsidRPr="00C4639C" w:rsidRDefault="000F4D72" w:rsidP="000F4D72">
            <w:pPr>
              <w:pStyle w:val="a5"/>
              <w:numPr>
                <w:ilvl w:val="0"/>
                <w:numId w:val="3"/>
              </w:numPr>
              <w:spacing w:before="0" w:beforeAutospacing="0" w:after="0" w:afterAutospacing="0"/>
              <w:ind w:left="184"/>
              <w:jc w:val="both"/>
              <w:rPr>
                <w:rFonts w:ascii="Arial" w:hAnsi="Arial" w:cs="Arial"/>
                <w:color w:val="050C26"/>
                <w:sz w:val="26"/>
                <w:szCs w:val="26"/>
              </w:rPr>
            </w:pPr>
            <w:r w:rsidRPr="00C4639C">
              <w:rPr>
                <w:rStyle w:val="a6"/>
                <w:rFonts w:ascii="Arial" w:hAnsi="Arial" w:cs="Arial"/>
                <w:b w:val="0"/>
                <w:bCs w:val="0"/>
                <w:color w:val="050C26"/>
                <w:sz w:val="26"/>
                <w:szCs w:val="26"/>
              </w:rPr>
              <w:t>DCCP</w:t>
            </w:r>
            <w:r w:rsidRPr="00C4639C">
              <w:rPr>
                <w:rFonts w:ascii="Arial" w:hAnsi="Arial" w:cs="Arial"/>
                <w:color w:val="050C26"/>
                <w:sz w:val="26"/>
                <w:szCs w:val="26"/>
              </w:rPr>
              <w:t> (</w:t>
            </w:r>
            <w:proofErr w:type="spellStart"/>
            <w:r w:rsidRPr="00C4639C">
              <w:rPr>
                <w:rFonts w:ascii="Arial" w:hAnsi="Arial" w:cs="Arial"/>
                <w:color w:val="050C26"/>
                <w:sz w:val="26"/>
                <w:szCs w:val="26"/>
              </w:rPr>
              <w:t>Datagram</w:t>
            </w:r>
            <w:proofErr w:type="spellEnd"/>
            <w:r w:rsidRPr="00C4639C">
              <w:rPr>
                <w:rFonts w:ascii="Arial" w:hAnsi="Arial" w:cs="Arial"/>
                <w:color w:val="050C26"/>
                <w:sz w:val="26"/>
                <w:szCs w:val="26"/>
              </w:rPr>
              <w:t xml:space="preserve"> </w:t>
            </w:r>
            <w:proofErr w:type="spellStart"/>
            <w:r w:rsidRPr="00C4639C">
              <w:rPr>
                <w:rFonts w:ascii="Arial" w:hAnsi="Arial" w:cs="Arial"/>
                <w:color w:val="050C26"/>
                <w:sz w:val="26"/>
                <w:szCs w:val="26"/>
              </w:rPr>
              <w:t>Congestion</w:t>
            </w:r>
            <w:proofErr w:type="spellEnd"/>
            <w:r w:rsidRPr="00C4639C">
              <w:rPr>
                <w:rFonts w:ascii="Arial" w:hAnsi="Arial" w:cs="Arial"/>
                <w:color w:val="050C26"/>
                <w:sz w:val="26"/>
                <w:szCs w:val="26"/>
              </w:rPr>
              <w:t xml:space="preserve"> Control Protocol) </w:t>
            </w:r>
          </w:p>
          <w:p w14:paraId="60D2BCEE" w14:textId="77777777" w:rsidR="000F4D72" w:rsidRPr="00C4639C" w:rsidRDefault="000F4D72" w:rsidP="000F4D72">
            <w:pPr>
              <w:pStyle w:val="a5"/>
              <w:spacing w:before="0" w:beforeAutospacing="0" w:after="0" w:afterAutospacing="0"/>
              <w:jc w:val="both"/>
              <w:rPr>
                <w:rStyle w:val="a6"/>
                <w:rFonts w:ascii="Arial" w:hAnsi="Arial" w:cs="Arial"/>
                <w:b w:val="0"/>
                <w:bCs w:val="0"/>
                <w:color w:val="050C26"/>
                <w:sz w:val="26"/>
                <w:szCs w:val="26"/>
              </w:rPr>
            </w:pPr>
          </w:p>
        </w:tc>
        <w:tc>
          <w:tcPr>
            <w:tcW w:w="4030" w:type="dxa"/>
          </w:tcPr>
          <w:p w14:paraId="0FA6F29F" w14:textId="4A00600C" w:rsidR="000F4D72" w:rsidRPr="00C4639C" w:rsidRDefault="000F4D72" w:rsidP="000F4D72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C4639C">
              <w:rPr>
                <w:rFonts w:ascii="Arial" w:hAnsi="Arial" w:cs="Arial"/>
                <w:color w:val="050C26"/>
                <w:sz w:val="26"/>
                <w:szCs w:val="26"/>
              </w:rPr>
              <w:t>гарантирует надежную доставку дейтаграмм с двухсторонним синхронным соединением, но без гарантий доставки и последовательности приема пакетов. Он подходит для потокового медиа и других приложений, требующих сокращения задержек.</w:t>
            </w:r>
          </w:p>
        </w:tc>
      </w:tr>
      <w:tr w:rsidR="000F4D72" w:rsidRPr="00C4639C" w14:paraId="42EBD3C5" w14:textId="77777777" w:rsidTr="00904F3A">
        <w:tc>
          <w:tcPr>
            <w:tcW w:w="613" w:type="dxa"/>
            <w:vMerge/>
          </w:tcPr>
          <w:p w14:paraId="66E53D75" w14:textId="77777777" w:rsidR="000F4D72" w:rsidRPr="00C4639C" w:rsidRDefault="000F4D72" w:rsidP="000F4D72">
            <w:pPr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</w:p>
        </w:tc>
        <w:tc>
          <w:tcPr>
            <w:tcW w:w="2565" w:type="dxa"/>
            <w:vMerge/>
          </w:tcPr>
          <w:p w14:paraId="03739B3B" w14:textId="77777777" w:rsidR="000F4D72" w:rsidRPr="00C4639C" w:rsidRDefault="000F4D72" w:rsidP="000F4D72">
            <w:pPr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</w:p>
        </w:tc>
        <w:tc>
          <w:tcPr>
            <w:tcW w:w="3599" w:type="dxa"/>
            <w:vMerge/>
          </w:tcPr>
          <w:p w14:paraId="0516E53A" w14:textId="77777777" w:rsidR="000F4D72" w:rsidRPr="00C4639C" w:rsidRDefault="000F4D72" w:rsidP="000F4D72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</w:p>
        </w:tc>
        <w:tc>
          <w:tcPr>
            <w:tcW w:w="2914" w:type="dxa"/>
          </w:tcPr>
          <w:p w14:paraId="5A649DC9" w14:textId="7B15EB0C" w:rsidR="000F4D72" w:rsidRPr="00C4639C" w:rsidRDefault="000F4D72" w:rsidP="000F4D72">
            <w:pPr>
              <w:pStyle w:val="a5"/>
              <w:spacing w:before="0" w:beforeAutospacing="0" w:after="0" w:afterAutospacing="0"/>
              <w:jc w:val="both"/>
              <w:rPr>
                <w:rStyle w:val="a6"/>
                <w:rFonts w:ascii="Arial" w:hAnsi="Arial" w:cs="Arial"/>
                <w:b w:val="0"/>
                <w:bCs w:val="0"/>
                <w:color w:val="050C26"/>
                <w:sz w:val="26"/>
                <w:szCs w:val="26"/>
              </w:rPr>
            </w:pPr>
            <w:r w:rsidRPr="00C4639C">
              <w:rPr>
                <w:rStyle w:val="a6"/>
                <w:rFonts w:ascii="Arial" w:hAnsi="Arial" w:cs="Arial"/>
                <w:b w:val="0"/>
                <w:bCs w:val="0"/>
                <w:color w:val="050C26"/>
                <w:sz w:val="26"/>
                <w:szCs w:val="26"/>
              </w:rPr>
              <w:t>RUDP</w:t>
            </w:r>
            <w:r w:rsidRPr="00C4639C">
              <w:rPr>
                <w:rFonts w:ascii="Arial" w:hAnsi="Arial" w:cs="Arial"/>
                <w:color w:val="050C26"/>
                <w:sz w:val="26"/>
                <w:szCs w:val="26"/>
              </w:rPr>
              <w:t> (</w:t>
            </w:r>
            <w:proofErr w:type="spellStart"/>
            <w:r w:rsidRPr="00C4639C">
              <w:rPr>
                <w:rFonts w:ascii="Arial" w:hAnsi="Arial" w:cs="Arial"/>
                <w:color w:val="050C26"/>
                <w:sz w:val="26"/>
                <w:szCs w:val="26"/>
              </w:rPr>
              <w:t>Reliable</w:t>
            </w:r>
            <w:proofErr w:type="spellEnd"/>
            <w:r w:rsidRPr="00C4639C">
              <w:rPr>
                <w:rFonts w:ascii="Arial" w:hAnsi="Arial" w:cs="Arial"/>
                <w:color w:val="050C26"/>
                <w:sz w:val="26"/>
                <w:szCs w:val="26"/>
              </w:rPr>
              <w:t xml:space="preserve"> User </w:t>
            </w:r>
            <w:proofErr w:type="spellStart"/>
            <w:r w:rsidRPr="00C4639C">
              <w:rPr>
                <w:rFonts w:ascii="Arial" w:hAnsi="Arial" w:cs="Arial"/>
                <w:color w:val="050C26"/>
                <w:sz w:val="26"/>
                <w:szCs w:val="26"/>
              </w:rPr>
              <w:t>Datagram</w:t>
            </w:r>
            <w:proofErr w:type="spellEnd"/>
            <w:r w:rsidRPr="00C4639C">
              <w:rPr>
                <w:rFonts w:ascii="Arial" w:hAnsi="Arial" w:cs="Arial"/>
                <w:color w:val="050C26"/>
                <w:sz w:val="26"/>
                <w:szCs w:val="26"/>
              </w:rPr>
              <w:t xml:space="preserve"> Protocol) </w:t>
            </w:r>
          </w:p>
        </w:tc>
        <w:tc>
          <w:tcPr>
            <w:tcW w:w="4030" w:type="dxa"/>
          </w:tcPr>
          <w:p w14:paraId="61061F4E" w14:textId="0B719AE2" w:rsidR="000F4D72" w:rsidRPr="00C4639C" w:rsidRDefault="000F4D72" w:rsidP="000F4D72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C4639C">
              <w:rPr>
                <w:rFonts w:ascii="Arial" w:hAnsi="Arial" w:cs="Arial"/>
                <w:color w:val="050C26"/>
                <w:sz w:val="26"/>
                <w:szCs w:val="26"/>
              </w:rPr>
              <w:t>расширяет возможности UDP, включая в себя базовые механизмы TCP, такие как подтверждение доставки пакетов и повторную отправку в случае неудавшейся доставки, при это сохраняя простоту и скорость UDP.</w:t>
            </w:r>
          </w:p>
        </w:tc>
      </w:tr>
      <w:tr w:rsidR="000F4D72" w:rsidRPr="00C4639C" w14:paraId="42DAE1C6" w14:textId="77777777" w:rsidTr="00904F3A">
        <w:tc>
          <w:tcPr>
            <w:tcW w:w="613" w:type="dxa"/>
            <w:vMerge/>
          </w:tcPr>
          <w:p w14:paraId="293E2146" w14:textId="77777777" w:rsidR="000F4D72" w:rsidRPr="00C4639C" w:rsidRDefault="000F4D72" w:rsidP="000F4D72">
            <w:pPr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</w:p>
        </w:tc>
        <w:tc>
          <w:tcPr>
            <w:tcW w:w="2565" w:type="dxa"/>
            <w:vMerge/>
          </w:tcPr>
          <w:p w14:paraId="4F8F4E20" w14:textId="77777777" w:rsidR="000F4D72" w:rsidRPr="00C4639C" w:rsidRDefault="000F4D72" w:rsidP="000F4D72">
            <w:pPr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</w:p>
        </w:tc>
        <w:tc>
          <w:tcPr>
            <w:tcW w:w="3599" w:type="dxa"/>
            <w:vMerge/>
          </w:tcPr>
          <w:p w14:paraId="47B4F758" w14:textId="77777777" w:rsidR="000F4D72" w:rsidRPr="00C4639C" w:rsidRDefault="000F4D72" w:rsidP="000F4D72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</w:p>
        </w:tc>
        <w:tc>
          <w:tcPr>
            <w:tcW w:w="2914" w:type="dxa"/>
          </w:tcPr>
          <w:p w14:paraId="0481BD05" w14:textId="12E71F34" w:rsidR="000F4D72" w:rsidRPr="00C4639C" w:rsidRDefault="000F4D72" w:rsidP="000F4D72">
            <w:pPr>
              <w:pStyle w:val="a5"/>
              <w:spacing w:before="0" w:beforeAutospacing="0" w:after="0" w:afterAutospacing="0"/>
              <w:jc w:val="both"/>
              <w:rPr>
                <w:rStyle w:val="a6"/>
                <w:rFonts w:ascii="Arial" w:hAnsi="Arial" w:cs="Arial"/>
                <w:b w:val="0"/>
                <w:bCs w:val="0"/>
                <w:color w:val="050C26"/>
                <w:sz w:val="26"/>
                <w:szCs w:val="26"/>
              </w:rPr>
            </w:pPr>
          </w:p>
        </w:tc>
        <w:tc>
          <w:tcPr>
            <w:tcW w:w="4030" w:type="dxa"/>
          </w:tcPr>
          <w:p w14:paraId="003D1853" w14:textId="0069AB9F" w:rsidR="000F4D72" w:rsidRPr="00C4639C" w:rsidRDefault="000F4D72" w:rsidP="000F4D72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</w:p>
        </w:tc>
      </w:tr>
      <w:tr w:rsidR="000F4D72" w:rsidRPr="00C4639C" w14:paraId="680F9903" w14:textId="77777777" w:rsidTr="00904F3A">
        <w:tc>
          <w:tcPr>
            <w:tcW w:w="613" w:type="dxa"/>
            <w:vMerge/>
          </w:tcPr>
          <w:p w14:paraId="10269237" w14:textId="77777777" w:rsidR="000F4D72" w:rsidRPr="00C4639C" w:rsidRDefault="000F4D72" w:rsidP="000F4D72">
            <w:pPr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</w:p>
        </w:tc>
        <w:tc>
          <w:tcPr>
            <w:tcW w:w="2565" w:type="dxa"/>
            <w:vMerge/>
          </w:tcPr>
          <w:p w14:paraId="32C410BD" w14:textId="77777777" w:rsidR="000F4D72" w:rsidRPr="00C4639C" w:rsidRDefault="000F4D72" w:rsidP="000F4D72">
            <w:pPr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</w:p>
        </w:tc>
        <w:tc>
          <w:tcPr>
            <w:tcW w:w="3599" w:type="dxa"/>
            <w:vMerge/>
          </w:tcPr>
          <w:p w14:paraId="26C2E473" w14:textId="77777777" w:rsidR="000F4D72" w:rsidRPr="00C4639C" w:rsidRDefault="000F4D72" w:rsidP="000F4D72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</w:p>
        </w:tc>
        <w:tc>
          <w:tcPr>
            <w:tcW w:w="2914" w:type="dxa"/>
          </w:tcPr>
          <w:p w14:paraId="1DC2D5B0" w14:textId="54C86896" w:rsidR="000F4D72" w:rsidRPr="00C4639C" w:rsidRDefault="000F4D72" w:rsidP="000F4D72">
            <w:pPr>
              <w:pStyle w:val="a5"/>
              <w:numPr>
                <w:ilvl w:val="0"/>
                <w:numId w:val="3"/>
              </w:numPr>
              <w:spacing w:before="0" w:beforeAutospacing="0" w:after="0" w:afterAutospacing="0"/>
              <w:ind w:left="184"/>
              <w:jc w:val="both"/>
              <w:rPr>
                <w:rStyle w:val="a6"/>
                <w:rFonts w:ascii="Arial" w:hAnsi="Arial" w:cs="Arial"/>
                <w:b w:val="0"/>
                <w:bCs w:val="0"/>
                <w:color w:val="050C26"/>
                <w:sz w:val="26"/>
                <w:szCs w:val="26"/>
              </w:rPr>
            </w:pPr>
          </w:p>
        </w:tc>
        <w:tc>
          <w:tcPr>
            <w:tcW w:w="4030" w:type="dxa"/>
          </w:tcPr>
          <w:p w14:paraId="568C8678" w14:textId="27611FB4" w:rsidR="000F4D72" w:rsidRPr="00C4639C" w:rsidRDefault="000F4D72" w:rsidP="000F4D72">
            <w:pPr>
              <w:jc w:val="both"/>
              <w:rPr>
                <w:rFonts w:ascii="Arial" w:hAnsi="Arial" w:cs="Arial"/>
                <w:color w:val="050C26"/>
                <w:sz w:val="26"/>
                <w:szCs w:val="26"/>
              </w:rPr>
            </w:pPr>
          </w:p>
        </w:tc>
      </w:tr>
      <w:tr w:rsidR="000F4D72" w:rsidRPr="00C4639C" w14:paraId="0F723BDC" w14:textId="77777777" w:rsidTr="00904F3A">
        <w:tc>
          <w:tcPr>
            <w:tcW w:w="613" w:type="dxa"/>
          </w:tcPr>
          <w:p w14:paraId="6B942D3F" w14:textId="77777777" w:rsidR="000F4D72" w:rsidRPr="00C4639C" w:rsidRDefault="000F4D72" w:rsidP="000F4D72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</w:p>
        </w:tc>
        <w:tc>
          <w:tcPr>
            <w:tcW w:w="2565" w:type="dxa"/>
          </w:tcPr>
          <w:p w14:paraId="6FAE2C0B" w14:textId="77777777" w:rsidR="000F4D72" w:rsidRPr="008040F2" w:rsidRDefault="000F4D72" w:rsidP="000F4D72">
            <w:pPr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C4639C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Сеансовый</w:t>
            </w:r>
            <w:r w:rsidRPr="008040F2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 xml:space="preserve"> </w:t>
            </w:r>
          </w:p>
          <w:p w14:paraId="2E98B496" w14:textId="27A7F3EE" w:rsidR="000F4D72" w:rsidRPr="00C4639C" w:rsidRDefault="000F4D72" w:rsidP="000F4D72">
            <w:pPr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C4639C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 xml:space="preserve">(поддержание сеанса связи и надежное соединение двух сторон) </w:t>
            </w:r>
          </w:p>
        </w:tc>
        <w:tc>
          <w:tcPr>
            <w:tcW w:w="3599" w:type="dxa"/>
          </w:tcPr>
          <w:p w14:paraId="51E1D948" w14:textId="77777777" w:rsidR="000F4D72" w:rsidRPr="00C4639C" w:rsidRDefault="000F4D72" w:rsidP="000F4D72">
            <w:pPr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</w:p>
        </w:tc>
        <w:tc>
          <w:tcPr>
            <w:tcW w:w="2914" w:type="dxa"/>
          </w:tcPr>
          <w:p w14:paraId="3354AB25" w14:textId="47A4BA79" w:rsidR="000F4D72" w:rsidRPr="00C4639C" w:rsidRDefault="000F4D72" w:rsidP="000F4D72">
            <w:pPr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HTTP</w:t>
            </w:r>
          </w:p>
        </w:tc>
        <w:tc>
          <w:tcPr>
            <w:tcW w:w="4030" w:type="dxa"/>
          </w:tcPr>
          <w:p w14:paraId="52367D50" w14:textId="72B46919" w:rsidR="000F4D72" w:rsidRPr="00C4639C" w:rsidRDefault="000F4D72" w:rsidP="000F4D72">
            <w:pPr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 xml:space="preserve">Для 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web </w:t>
            </w:r>
          </w:p>
        </w:tc>
      </w:tr>
      <w:tr w:rsidR="000F4D72" w:rsidRPr="00C4639C" w14:paraId="39FF16B9" w14:textId="77777777" w:rsidTr="00904F3A">
        <w:tc>
          <w:tcPr>
            <w:tcW w:w="613" w:type="dxa"/>
          </w:tcPr>
          <w:p w14:paraId="201BF839" w14:textId="77777777" w:rsidR="000F4D72" w:rsidRPr="00C4639C" w:rsidRDefault="000F4D72" w:rsidP="000F4D72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</w:p>
        </w:tc>
        <w:tc>
          <w:tcPr>
            <w:tcW w:w="2565" w:type="dxa"/>
          </w:tcPr>
          <w:p w14:paraId="0FEB9C9D" w14:textId="77777777" w:rsidR="000F4D72" w:rsidRPr="00C4639C" w:rsidRDefault="000F4D72" w:rsidP="000F4D72">
            <w:pPr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C4639C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 xml:space="preserve">Уровень представления </w:t>
            </w:r>
          </w:p>
          <w:p w14:paraId="6C0E6F6E" w14:textId="41035258" w:rsidR="000F4D72" w:rsidRPr="00C4639C" w:rsidRDefault="000F4D72" w:rsidP="000F4D72">
            <w:pPr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C4639C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 xml:space="preserve">(гарантируется использование в нужном формате, осуществление шифрования) </w:t>
            </w:r>
          </w:p>
        </w:tc>
        <w:tc>
          <w:tcPr>
            <w:tcW w:w="3599" w:type="dxa"/>
          </w:tcPr>
          <w:p w14:paraId="65948883" w14:textId="77777777" w:rsidR="000F4D72" w:rsidRPr="00C4639C" w:rsidRDefault="000F4D72" w:rsidP="000F4D72">
            <w:pPr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</w:p>
        </w:tc>
        <w:tc>
          <w:tcPr>
            <w:tcW w:w="2914" w:type="dxa"/>
          </w:tcPr>
          <w:p w14:paraId="00D5CF2B" w14:textId="32C6B7BD" w:rsidR="000F4D72" w:rsidRPr="00C4639C" w:rsidRDefault="000F4D72" w:rsidP="000F4D72">
            <w:pPr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SMTP</w:t>
            </w:r>
          </w:p>
        </w:tc>
        <w:tc>
          <w:tcPr>
            <w:tcW w:w="4030" w:type="dxa"/>
          </w:tcPr>
          <w:p w14:paraId="25795002" w14:textId="0E30E3FD" w:rsidR="000F4D72" w:rsidRPr="00C4639C" w:rsidRDefault="000F4D72" w:rsidP="000F4D72">
            <w:pPr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 xml:space="preserve">Передача почты </w:t>
            </w:r>
          </w:p>
        </w:tc>
      </w:tr>
      <w:tr w:rsidR="000F4D72" w:rsidRPr="00C4639C" w14:paraId="71ABB676" w14:textId="77777777" w:rsidTr="00904F3A">
        <w:tc>
          <w:tcPr>
            <w:tcW w:w="613" w:type="dxa"/>
            <w:vMerge w:val="restart"/>
          </w:tcPr>
          <w:p w14:paraId="1DE7E422" w14:textId="77777777" w:rsidR="000F4D72" w:rsidRPr="00C4639C" w:rsidRDefault="000F4D72" w:rsidP="000F4D72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</w:p>
        </w:tc>
        <w:tc>
          <w:tcPr>
            <w:tcW w:w="2565" w:type="dxa"/>
            <w:vMerge w:val="restart"/>
          </w:tcPr>
          <w:p w14:paraId="7CF46B30" w14:textId="77777777" w:rsidR="000F4D72" w:rsidRPr="00C4639C" w:rsidRDefault="000F4D72" w:rsidP="000F4D72">
            <w:pPr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C4639C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 xml:space="preserve">Прикладной </w:t>
            </w:r>
          </w:p>
          <w:p w14:paraId="6427AD0D" w14:textId="6B3E7890" w:rsidR="000F4D72" w:rsidRPr="00C4639C" w:rsidRDefault="000F4D72" w:rsidP="000F4D72">
            <w:pPr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C4639C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 xml:space="preserve">(взаимодействие человека и компьютера, где </w:t>
            </w:r>
            <w:r w:rsidRPr="00C4639C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lastRenderedPageBreak/>
              <w:t>приложениям доступны сетевые службы)</w:t>
            </w:r>
          </w:p>
        </w:tc>
        <w:tc>
          <w:tcPr>
            <w:tcW w:w="3599" w:type="dxa"/>
          </w:tcPr>
          <w:p w14:paraId="2B7A75E4" w14:textId="77777777" w:rsidR="000F4D72" w:rsidRPr="00C4639C" w:rsidRDefault="000F4D72" w:rsidP="000F4D72">
            <w:pPr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</w:p>
        </w:tc>
        <w:tc>
          <w:tcPr>
            <w:tcW w:w="2914" w:type="dxa"/>
          </w:tcPr>
          <w:p w14:paraId="6126B2DC" w14:textId="3095987E" w:rsidR="000F4D72" w:rsidRPr="008040F2" w:rsidRDefault="000F4D72" w:rsidP="000F4D72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DNS </w:t>
            </w:r>
          </w:p>
        </w:tc>
        <w:tc>
          <w:tcPr>
            <w:tcW w:w="4030" w:type="dxa"/>
          </w:tcPr>
          <w:p w14:paraId="24A89012" w14:textId="04A716CA" w:rsidR="000F4D72" w:rsidRPr="000F4D72" w:rsidRDefault="000F4D72" w:rsidP="000F4D72">
            <w:pPr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 xml:space="preserve">Назначение 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IP</w:t>
            </w:r>
            <w:r w:rsidRPr="008040F2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 xml:space="preserve">адресам понятных доменных имен </w:t>
            </w:r>
          </w:p>
        </w:tc>
      </w:tr>
      <w:tr w:rsidR="000F4D72" w:rsidRPr="00C4639C" w14:paraId="2CEEC86C" w14:textId="77777777" w:rsidTr="00904F3A">
        <w:tc>
          <w:tcPr>
            <w:tcW w:w="613" w:type="dxa"/>
            <w:vMerge/>
          </w:tcPr>
          <w:p w14:paraId="2A2B2667" w14:textId="77777777" w:rsidR="000F4D72" w:rsidRPr="00C4639C" w:rsidRDefault="000F4D72" w:rsidP="000F4D72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</w:p>
        </w:tc>
        <w:tc>
          <w:tcPr>
            <w:tcW w:w="2565" w:type="dxa"/>
            <w:vMerge/>
          </w:tcPr>
          <w:p w14:paraId="546CFEAE" w14:textId="77777777" w:rsidR="000F4D72" w:rsidRPr="00C4639C" w:rsidRDefault="000F4D72" w:rsidP="000F4D72">
            <w:pPr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</w:p>
        </w:tc>
        <w:tc>
          <w:tcPr>
            <w:tcW w:w="3599" w:type="dxa"/>
          </w:tcPr>
          <w:p w14:paraId="74733B10" w14:textId="77777777" w:rsidR="000F4D72" w:rsidRPr="00C4639C" w:rsidRDefault="000F4D72" w:rsidP="000F4D72">
            <w:pPr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</w:p>
        </w:tc>
        <w:tc>
          <w:tcPr>
            <w:tcW w:w="2914" w:type="dxa"/>
          </w:tcPr>
          <w:p w14:paraId="03ADDD90" w14:textId="2A673C38" w:rsidR="000F4D72" w:rsidRPr="008040F2" w:rsidRDefault="000F4D72" w:rsidP="000F4D72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FTP</w:t>
            </w:r>
          </w:p>
        </w:tc>
        <w:tc>
          <w:tcPr>
            <w:tcW w:w="4030" w:type="dxa"/>
          </w:tcPr>
          <w:p w14:paraId="40197D75" w14:textId="1921E780" w:rsidR="000F4D72" w:rsidRPr="008040F2" w:rsidRDefault="000F4D72" w:rsidP="000F4D72">
            <w:pPr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 xml:space="preserve">Передача файлов </w:t>
            </w:r>
          </w:p>
        </w:tc>
      </w:tr>
      <w:tr w:rsidR="000F4D72" w:rsidRPr="00C4639C" w14:paraId="1E183A65" w14:textId="77777777" w:rsidTr="00904F3A">
        <w:tc>
          <w:tcPr>
            <w:tcW w:w="613" w:type="dxa"/>
            <w:vMerge/>
          </w:tcPr>
          <w:p w14:paraId="00985451" w14:textId="77777777" w:rsidR="000F4D72" w:rsidRPr="00C4639C" w:rsidRDefault="000F4D72" w:rsidP="000F4D72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</w:p>
        </w:tc>
        <w:tc>
          <w:tcPr>
            <w:tcW w:w="2565" w:type="dxa"/>
            <w:vMerge/>
          </w:tcPr>
          <w:p w14:paraId="6EE76816" w14:textId="77777777" w:rsidR="000F4D72" w:rsidRPr="00C4639C" w:rsidRDefault="000F4D72" w:rsidP="000F4D72">
            <w:pPr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</w:p>
        </w:tc>
        <w:tc>
          <w:tcPr>
            <w:tcW w:w="3599" w:type="dxa"/>
          </w:tcPr>
          <w:p w14:paraId="3E910AD4" w14:textId="77777777" w:rsidR="000F4D72" w:rsidRPr="00C4639C" w:rsidRDefault="000F4D72" w:rsidP="000F4D72">
            <w:pPr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</w:p>
        </w:tc>
        <w:tc>
          <w:tcPr>
            <w:tcW w:w="2914" w:type="dxa"/>
          </w:tcPr>
          <w:p w14:paraId="5D594F8A" w14:textId="557DE744" w:rsidR="000F4D72" w:rsidRPr="008040F2" w:rsidRDefault="000F4D72" w:rsidP="000F4D72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4030" w:type="dxa"/>
          </w:tcPr>
          <w:p w14:paraId="464D49E2" w14:textId="33889531" w:rsidR="000F4D72" w:rsidRPr="008040F2" w:rsidRDefault="000F4D72" w:rsidP="000F4D72">
            <w:pPr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</w:p>
        </w:tc>
      </w:tr>
      <w:tr w:rsidR="000F4D72" w:rsidRPr="00C4639C" w14:paraId="1C54616B" w14:textId="77777777" w:rsidTr="00904F3A">
        <w:tc>
          <w:tcPr>
            <w:tcW w:w="613" w:type="dxa"/>
            <w:vMerge/>
          </w:tcPr>
          <w:p w14:paraId="205435F6" w14:textId="77777777" w:rsidR="000F4D72" w:rsidRPr="00C4639C" w:rsidRDefault="000F4D72" w:rsidP="000F4D72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</w:p>
        </w:tc>
        <w:tc>
          <w:tcPr>
            <w:tcW w:w="2565" w:type="dxa"/>
            <w:vMerge/>
          </w:tcPr>
          <w:p w14:paraId="59A6F103" w14:textId="77777777" w:rsidR="000F4D72" w:rsidRPr="00C4639C" w:rsidRDefault="000F4D72" w:rsidP="000F4D72">
            <w:pPr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</w:p>
        </w:tc>
        <w:tc>
          <w:tcPr>
            <w:tcW w:w="3599" w:type="dxa"/>
          </w:tcPr>
          <w:p w14:paraId="7478E757" w14:textId="77777777" w:rsidR="000F4D72" w:rsidRPr="00C4639C" w:rsidRDefault="000F4D72" w:rsidP="000F4D72">
            <w:pPr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</w:p>
        </w:tc>
        <w:tc>
          <w:tcPr>
            <w:tcW w:w="2914" w:type="dxa"/>
          </w:tcPr>
          <w:p w14:paraId="5D4FD9FB" w14:textId="1D11C44D" w:rsidR="000F4D72" w:rsidRPr="008040F2" w:rsidRDefault="000F4D72" w:rsidP="000F4D72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4030" w:type="dxa"/>
          </w:tcPr>
          <w:p w14:paraId="5B6A693E" w14:textId="4DA4817C" w:rsidR="000F4D72" w:rsidRPr="00C4639C" w:rsidRDefault="000F4D72" w:rsidP="000F4D72">
            <w:pPr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</w:p>
        </w:tc>
      </w:tr>
      <w:tr w:rsidR="000F4D72" w:rsidRPr="00C4639C" w14:paraId="51C3FD77" w14:textId="77777777" w:rsidTr="00904F3A">
        <w:tc>
          <w:tcPr>
            <w:tcW w:w="613" w:type="dxa"/>
            <w:vMerge/>
          </w:tcPr>
          <w:p w14:paraId="1A23B333" w14:textId="77777777" w:rsidR="000F4D72" w:rsidRPr="00C4639C" w:rsidRDefault="000F4D72" w:rsidP="000F4D72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</w:p>
        </w:tc>
        <w:tc>
          <w:tcPr>
            <w:tcW w:w="2565" w:type="dxa"/>
            <w:vMerge/>
          </w:tcPr>
          <w:p w14:paraId="669E73E8" w14:textId="77777777" w:rsidR="000F4D72" w:rsidRPr="00C4639C" w:rsidRDefault="000F4D72" w:rsidP="000F4D72">
            <w:pPr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</w:p>
        </w:tc>
        <w:tc>
          <w:tcPr>
            <w:tcW w:w="3599" w:type="dxa"/>
          </w:tcPr>
          <w:p w14:paraId="67D176F3" w14:textId="77777777" w:rsidR="000F4D72" w:rsidRPr="00C4639C" w:rsidRDefault="000F4D72" w:rsidP="000F4D72">
            <w:pPr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</w:p>
        </w:tc>
        <w:tc>
          <w:tcPr>
            <w:tcW w:w="2914" w:type="dxa"/>
          </w:tcPr>
          <w:p w14:paraId="69CD4927" w14:textId="77777777" w:rsidR="000F4D72" w:rsidRPr="00C4639C" w:rsidRDefault="000F4D72" w:rsidP="000F4D72">
            <w:pPr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</w:p>
        </w:tc>
        <w:tc>
          <w:tcPr>
            <w:tcW w:w="4030" w:type="dxa"/>
          </w:tcPr>
          <w:p w14:paraId="037C4732" w14:textId="77777777" w:rsidR="000F4D72" w:rsidRPr="00C4639C" w:rsidRDefault="000F4D72" w:rsidP="000F4D72">
            <w:pPr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</w:p>
        </w:tc>
      </w:tr>
      <w:tr w:rsidR="000F4D72" w:rsidRPr="00C4639C" w14:paraId="02A75BF1" w14:textId="77777777" w:rsidTr="00904F3A">
        <w:tc>
          <w:tcPr>
            <w:tcW w:w="613" w:type="dxa"/>
            <w:vMerge/>
          </w:tcPr>
          <w:p w14:paraId="0B64B7DE" w14:textId="77777777" w:rsidR="000F4D72" w:rsidRPr="00C4639C" w:rsidRDefault="000F4D72" w:rsidP="000F4D72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</w:p>
        </w:tc>
        <w:tc>
          <w:tcPr>
            <w:tcW w:w="2565" w:type="dxa"/>
            <w:vMerge/>
          </w:tcPr>
          <w:p w14:paraId="31EE66C3" w14:textId="77777777" w:rsidR="000F4D72" w:rsidRPr="00C4639C" w:rsidRDefault="000F4D72" w:rsidP="000F4D72">
            <w:pPr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</w:p>
        </w:tc>
        <w:tc>
          <w:tcPr>
            <w:tcW w:w="3599" w:type="dxa"/>
          </w:tcPr>
          <w:p w14:paraId="21E919A3" w14:textId="77777777" w:rsidR="000F4D72" w:rsidRPr="00C4639C" w:rsidRDefault="000F4D72" w:rsidP="000F4D72">
            <w:pPr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</w:p>
        </w:tc>
        <w:tc>
          <w:tcPr>
            <w:tcW w:w="2914" w:type="dxa"/>
          </w:tcPr>
          <w:p w14:paraId="0689510B" w14:textId="77777777" w:rsidR="000F4D72" w:rsidRPr="00C4639C" w:rsidRDefault="000F4D72" w:rsidP="000F4D72">
            <w:pPr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</w:p>
        </w:tc>
        <w:tc>
          <w:tcPr>
            <w:tcW w:w="4030" w:type="dxa"/>
          </w:tcPr>
          <w:p w14:paraId="5CF6C9C4" w14:textId="77777777" w:rsidR="000F4D72" w:rsidRPr="00C4639C" w:rsidRDefault="000F4D72" w:rsidP="000F4D72">
            <w:pPr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</w:p>
        </w:tc>
      </w:tr>
    </w:tbl>
    <w:p w14:paraId="31717F45" w14:textId="77777777" w:rsidR="00F60E5F" w:rsidRPr="0053721A" w:rsidRDefault="00F60E5F">
      <w:pPr>
        <w:rPr>
          <w:rFonts w:ascii="Times New Roman" w:hAnsi="Times New Roman" w:cs="Times New Roman"/>
          <w:sz w:val="30"/>
          <w:szCs w:val="30"/>
        </w:rPr>
      </w:pPr>
    </w:p>
    <w:sectPr w:rsidR="00F60E5F" w:rsidRPr="0053721A" w:rsidSect="0029292E">
      <w:pgSz w:w="16838" w:h="11906" w:orient="landscape"/>
      <w:pgMar w:top="709" w:right="1134" w:bottom="142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ECF78DE"/>
    <w:multiLevelType w:val="hybridMultilevel"/>
    <w:tmpl w:val="76701590"/>
    <w:lvl w:ilvl="0" w:tplc="D6ECB656">
      <w:start w:val="1"/>
      <w:numFmt w:val="bullet"/>
      <w:suff w:val="space"/>
      <w:lvlText w:val=""/>
      <w:lvlJc w:val="left"/>
      <w:pPr>
        <w:ind w:left="0" w:firstLine="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0893367"/>
    <w:multiLevelType w:val="multilevel"/>
    <w:tmpl w:val="960A903A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" w15:restartNumberingAfterBreak="0">
    <w:nsid w:val="727422BF"/>
    <w:multiLevelType w:val="hybridMultilevel"/>
    <w:tmpl w:val="D214CDDA"/>
    <w:lvl w:ilvl="0" w:tplc="8732E7E2">
      <w:start w:val="1"/>
      <w:numFmt w:val="decimal"/>
      <w:lvlText w:val="%1."/>
      <w:lvlJc w:val="left"/>
      <w:pPr>
        <w:ind w:left="720" w:hanging="663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21A"/>
    <w:rsid w:val="000F4D72"/>
    <w:rsid w:val="0029292E"/>
    <w:rsid w:val="003F6166"/>
    <w:rsid w:val="004A2A08"/>
    <w:rsid w:val="0053721A"/>
    <w:rsid w:val="008040F2"/>
    <w:rsid w:val="008760F0"/>
    <w:rsid w:val="00904F3A"/>
    <w:rsid w:val="00C4639C"/>
    <w:rsid w:val="00F60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A1A834"/>
  <w15:chartTrackingRefBased/>
  <w15:docId w15:val="{34D1447D-6D16-41CE-8699-F4895F283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372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53721A"/>
    <w:pPr>
      <w:ind w:left="720"/>
      <w:contextualSpacing/>
    </w:pPr>
  </w:style>
  <w:style w:type="paragraph" w:styleId="a5">
    <w:name w:val="Normal (Web)"/>
    <w:basedOn w:val="a"/>
    <w:uiPriority w:val="99"/>
    <w:unhideWhenUsed/>
    <w:rsid w:val="008760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BY"/>
    </w:rPr>
  </w:style>
  <w:style w:type="character" w:styleId="a6">
    <w:name w:val="Strong"/>
    <w:basedOn w:val="a0"/>
    <w:uiPriority w:val="22"/>
    <w:qFormat/>
    <w:rsid w:val="008760F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147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9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478</TotalTime>
  <Pages>4</Pages>
  <Words>508</Words>
  <Characters>2901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2024-05-14T20:14:00Z</dcterms:created>
  <dcterms:modified xsi:type="dcterms:W3CDTF">2024-05-21T21:06:00Z</dcterms:modified>
</cp:coreProperties>
</file>