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0"/>
          <w:szCs w:val="40"/>
        </w:rPr>
        <w:t xml:space="preserve">How I See Our Roles Evolving</w:t>
      </w:r>
    </w:p>
    <w:p>
      <w:pPr>
        <w:spacing w:after="60"/>
      </w:pPr>
      <w:r>
        <w:rPr>
          <w:i/>
          <w:iCs/>
        </w:rPr>
        <w:t xml:space="preserve">Thoughts on the future of the Engineering Manager and Engineer roles at Tourlane</w:t>
      </w:r>
    </w:p>
    <w:p>
      <w:pPr>
        <w:spacing w:after="300"/>
      </w:pPr>
      <w:r>
        <w:rPr>
          <w:i/>
          <w:iCs/>
        </w:rPr>
        <w:t xml:space="preserve">Aliaksei Kliuchnikau — March 2026</w:t>
      </w:r>
    </w:p>
    <w:p>
      <w:pPr>
        <w:pStyle w:val="Heading2"/>
      </w:pPr>
      <w:r>
        <w:t xml:space="preserve">TL;DR</w:t>
      </w:r>
    </w:p>
    <w:p>
      <w:pPr>
        <w:spacing w:after="160"/>
      </w:pPr>
      <w:r>
        <w:rPr>
          <w:b/>
          <w:bCs/>
        </w:rPr>
        <w:t xml:space="preserve">Engineers</w:t>
      </w:r>
      <w:r>
        <w:t xml:space="preserve"> are shifting from task executors to independent area owners who make product decisions, run experiments, and review AI-generated code. Code review — not code writing — is becoming the core engineering skill. The future engineer is a full-stack generalist with deep domain knowledge, owning their area end-to-end.</w:t>
      </w:r>
    </w:p>
    <w:p>
      <w:pPr>
        <w:spacing w:after="160"/>
      </w:pPr>
      <w:r>
        <w:rPr>
          <w:b/>
          <w:bCs/>
        </w:rPr>
        <w:t xml:space="preserve">Engineering Managers</w:t>
      </w:r>
      <w:r>
        <w:t xml:space="preserve"> are evolving to a higher level — closer to a Head of Engineering function. As engineers become more autonomous, the EM moves toward broader area ownership, cross-team strategy, and organisational design. What’s new: EMs need to design processes for the AI-augmented reality, drive knowledge management strategy, and protect teams from burnout as productivity increases.</w:t>
      </w:r>
    </w:p>
    <w:p>
      <w:pPr>
        <w:spacing w:after="160"/>
      </w:pPr>
      <w:r>
        <w:rPr>
          <w:b/>
          <w:bCs/>
        </w:rPr>
        <w:t xml:space="preserve">Workflow</w:t>
      </w:r>
      <w:r>
        <w:t xml:space="preserve"> won’t simplify as much as people on the Internet predict. Faster delivery increases burnout risk, so processes that protect focus and mental capacity (like sprints) become more important, not less. Engineers taking on product responsibilities means more cross-team coordination, not fewer meetings.</w:t>
      </w:r>
    </w:p>
    <w:p>
      <w:pPr>
        <w:spacing w:after="160"/>
      </w:pPr>
      <w:r>
        <w:rPr>
          <w:b/>
          <w:bCs/>
        </w:rPr>
        <w:t xml:space="preserve">People need to develop:</w:t>
      </w:r>
      <w:r>
        <w:t xml:space="preserve"> engineers — code review, product thinking, travel domain expertise, full-stack generalism, ownership mindset, AI fluency. EMs — cross-team technical strategy, org design, stakeholder alignment, coaching through AI transition, new process design, knowledge management, team health protection.</w:t>
      </w:r>
    </w:p>
    <w:p>
      <w:pPr>
        <w:spacing w:after="160"/>
      </w:pPr>
      <w:r>
        <w:rPr>
          <w:b/>
          <w:bCs/>
        </w:rPr>
        <w:t xml:space="preserve">What the company needs:</w:t>
      </w:r>
      <w:r>
        <w:t xml:space="preserve"> space for teams to experiment with new models, investment in LLM-ready knowledge management, a deliberate company-wide AI strategy, and updated role definitions and career frameworks. We don’t have rigid processes and we’re not too large to change — but we need to do it intentionally.</w:t>
      </w:r>
    </w:p>
    <w:p>
      <w:pPr>
        <w:pBdr>
          <w:bottom w:val="single" w:color="CCCCCC" w:sz="1" w:space="1"/>
        </w:pBdr>
        <w:spacing w:after="200" w:before="200"/>
      </w:pPr>
    </w:p>
    <w:p>
      <w:pPr>
        <w:spacing w:after="160"/>
      </w:pPr>
      <w:r>
        <w:t xml:space="preserve">I’ve been thinking about how AI is changing the way we work — not in theory, but practically, on our teams, at Tourlane. What follows is not a strategy document or a proposal. It’s me thinking out loud about what I’m observing, where I believe things are heading, and what I think we should be paying attention to.</w:t>
      </w:r>
    </w:p>
    <w:p>
      <w:pPr>
        <w:pStyle w:val="Heading1"/>
      </w:pPr>
      <w:r>
        <w:t xml:space="preserve">The Engineer Role: From Task Takers to Area Owners</w:t>
      </w:r>
    </w:p>
    <w:p>
      <w:pPr>
        <w:spacing w:after="160"/>
      </w:pPr>
      <w:r>
        <w:t xml:space="preserve">This is already happening: the focus in engineering work is shifting away from technicalities and toward product thinking. Today, much of the work still follows a pattern where someone defines a task, an engineer picks it up, implements it, and moves on. I believe this pattern is going to change. As AI takes over more of the mechanical coding work, engineers will spend less time on implementation details and more time understanding </w:t>
      </w:r>
      <w:r>
        <w:rPr>
          <w:i/>
          <w:iCs/>
        </w:rPr>
        <w:t xml:space="preserve">why</w:t>
      </w:r>
      <w:r>
        <w:t xml:space="preserve"> something matters, questioning whether it’s the right thing to build, and running their own experiments. The shift is from </w:t>
      </w:r>
      <w:r>
        <w:rPr>
          <w:i/>
          <w:iCs/>
        </w:rPr>
        <w:t xml:space="preserve">“give me a task”</w:t>
      </w:r>
      <w:r>
        <w:t xml:space="preserve"> to </w:t>
      </w:r>
      <w:r>
        <w:rPr>
          <w:i/>
          <w:iCs/>
        </w:rPr>
        <w:t xml:space="preserve">“I own this area — here are my thoughts, findings, and plans for developing it, let’s align.”</w:t>
      </w:r>
      <w:r>
        <w:t xml:space="preserve"> AI accelerates this because building things gets cheaper and faster — when prototyping takes an afternoon instead of a sprint, an engineer can explore an idea, validate it, and present results rather than waiting for a product manager to write a ticket.</w:t>
      </w:r>
    </w:p>
    <w:p>
      <w:pPr>
        <w:spacing w:after="160"/>
      </w:pPr>
      <w:r>
        <w:t xml:space="preserve">At the same time, I believe </w:t>
      </w:r>
      <w:r>
        <w:rPr>
          <w:b/>
          <w:bCs/>
        </w:rPr>
        <w:t xml:space="preserve">code review is becoming the main engineering skill</w:t>
      </w:r>
      <w:r>
        <w:t xml:space="preserve">. As more code is generated by AI, the ability to read it critically — to catch a subtle pricing bug or a wrong business logic assumption in code you didn’t write — becomes more important than writing the code yourself. This is harder, not easier, and it requires deep understanding of Tourlane’s travel domain: how booking works, how pricing rules interact, what breaks in edge cases. AI doesn’t know our business that well. This also means we need to start checking code review skills during our interviews for new positions — it’s no longer a secondary skill, it’s the core of the job.</w:t>
      </w:r>
    </w:p>
    <w:p>
      <w:pPr>
        <w:spacing w:after="160"/>
      </w:pPr>
      <w:r>
        <w:t xml:space="preserve">I also see the future engineer as more of a </w:t>
      </w:r>
      <w:r>
        <w:rPr>
          <w:b/>
          <w:bCs/>
        </w:rPr>
        <w:t xml:space="preserve">full-stack generalist</w:t>
      </w:r>
      <w:r>
        <w:t xml:space="preserve"> than a narrow specialist. With AI assistance, people are no longer afraid to work with unfamiliar technologies — the barrier to picking up something new has dropped significantly. The distinction between “backend engineer” and “frontend engineer” loses meaning when one person can move across the whole stack with AI support. What matters more is the ability to own a feature end-to-end: from understanding the user need, to designing the solution, to shipping and verifying it. Markus is a good example here too — he covers everything.</w:t>
      </w:r>
    </w:p>
    <w:p>
      <w:pPr>
        <w:spacing w:after="160"/>
      </w:pPr>
      <w:r>
        <w:t xml:space="preserve">I imagine our teams segmenting into small sub-teams of one or two “one-person crews” who each own a part of the system, while still collaborating closely with other sub-teams within a larger group formed around interdependent areas. An example of where this is already heading is how Markus works today — an independent engineer owning a system, designing things as much as possible with AI, and importantly, designing things to be easier for AI to work with by organising the knowledge base for his area. That combination of ownership, AI fluency, and knowledge curation is what I think the engineer role looks like going forward.</w:t>
      </w:r>
    </w:p>
    <w:p>
      <w:pPr>
        <w:spacing w:after="160"/>
      </w:pPr>
      <w:r>
        <w:t xml:space="preserve">An obvious concern with this model is the bus factor — if one person owns a system, what happens when they’re unavailable? Today we handle this by having several people work on the same codebase. I think this shifts: the primary owner makes sure the knowledge for their area is well-organised and accessible, and the resiliency layer becomes the AI agent itself. If the agent has access to all the domain knowledge and knows how to work with that particular area, anyone can step in and operate it. The bus factor doesn’t go away, but the mitigation strategy changes from “multiple people know the code” to “the knowledge is structured so that any engineer plus an AI agent can pick it up.”</w:t>
      </w:r>
    </w:p>
    <w:p>
      <w:pPr>
        <w:spacing w:after="160"/>
      </w:pPr>
      <w:r>
        <w:t xml:space="preserve">All of this requires quite a lot of engineering experience, breadth of skill, confidence, and openness to working differently. It sounds like a shift toward senior engineering — and I’ll be honest, I don’t know how junior roles fit into this picture. How will juniors enter the industry when the traditional on-ramp of writing basic code is handled by AI? This is an open question that our industry will likely figure out after the current wave of disruption settles down.</w:t>
      </w:r>
    </w:p>
    <w:p>
      <w:pPr>
        <w:pStyle w:val="Heading1"/>
      </w:pPr>
      <w:r>
        <w:t xml:space="preserve">The EM Role: Enabler, People Leader, Transformer</w:t>
      </w:r>
    </w:p>
    <w:p>
      <w:pPr>
        <w:spacing w:after="160"/>
      </w:pPr>
      <w:r>
        <w:t xml:space="preserve">My focus as an EM is already on people — enabling them, removing impediments, helping them grow. My teams are senior and self-organising; I don’t manage tasks or run execution. That doesn’t change. But I do feel the role is evolving to a higher level. As engineers become more autonomous and take on product responsibilities, the EM naturally moves toward something closer to a Head of Engineering function — delegating more, taking ownership of broader areas rather than working directly with a single team on a single domain. It becomes a more strategic role: driving cross-department and cross-team processes, shaping how multiple squads coordinate, and thinking about organisational design rather than day-to-day execution. The EM role isn’t going away — it’s growing and going higher-level. That’s how I feel and how I already operate.</w:t>
      </w:r>
    </w:p>
    <w:p>
      <w:pPr>
        <w:spacing w:after="160"/>
      </w:pPr>
      <w:r>
        <w:t xml:space="preserve">The most important thing I can do right now is help transform how we work, not just automate today’s processes. There’s a real risk that we take our existing workflows and put AI onto them — making the old way slightly faster without rethinking whether the old way still fits the new reality. I believe we need to build </w:t>
      </w:r>
      <w:r>
        <w:rPr>
          <w:b/>
          <w:bCs/>
        </w:rPr>
        <w:t xml:space="preserve">new processes designed for the new reality</w:t>
      </w:r>
      <w:r>
        <w:t xml:space="preserve">, not just accelerate the old ones.</w:t>
      </w:r>
    </w:p>
    <w:p>
      <w:pPr>
        <w:spacing w:after="160"/>
      </w:pPr>
      <w:r>
        <w:t xml:space="preserve">A concrete example: I want to further experiment with the “one-person crew” model by giving Wieland full ownership of Destinations — an area that currently falls between the cracks on both the Product and Engineering sides. If he takes end-to-end ownership, handling both the product thinking and the engineering execution with AI as his force multiplier, it could be a proof of concept for how work gets done in the future. Small, autonomous, deeply accountable.</w:t>
      </w:r>
    </w:p>
    <w:p>
      <w:pPr>
        <w:spacing w:after="160"/>
      </w:pPr>
      <w:r>
        <w:t xml:space="preserve">Another area I think requires serious attention is </w:t>
      </w:r>
      <w:r>
        <w:rPr>
          <w:b/>
          <w:bCs/>
        </w:rPr>
        <w:t xml:space="preserve">knowledge management</w:t>
      </w:r>
      <w:r>
        <w:t xml:space="preserve">. The old principle of “garbage in, garbage out” applies directly here: as we lean more on AI agents, the quality of their output depends directly on the quality of the knowledge they can access. If the knowledge is outdated, scattered, or contradictory, the AI will confidently produce wrong answers. A practical example: if I connected our existing Confluence to an LLM today, I couldn’t trust its output at all. Even the simplest question — “what teams do we have in our department and what do they do?” — would return a list of long-gone teams, discontinued names, and people who haven’t been here for years. That’s not an AI problem, it’s a knowledge management problem, and it needs to be solved before AI tools can be truly useful.</w:t>
      </w:r>
    </w:p>
    <w:p>
      <w:pPr>
        <w:spacing w:after="160"/>
      </w:pPr>
      <w:r>
        <w:t xml:space="preserve">Our company knowledge needs to be well-organised, maintained, and — critically — structured so that LLM agents can consume it effectively. This is a bigger shift than it sounds: it means rethinking how we document decisions, how we share context, and how we keep information current. It’s not just a tooling problem; it’s an organisational habit that needs deliberate investment and a set of company-wide knowledge management processes. I believe we’ll need to be rather strict and disciplined in how we organise knowledge in order to make it work well in the future.</w:t>
      </w:r>
    </w:p>
    <w:p>
      <w:pPr>
        <w:pStyle w:val="Heading3"/>
      </w:pPr>
      <w:r>
        <w:t xml:space="preserve">A Note on Meetings</w:t>
      </w:r>
    </w:p>
    <w:p>
      <w:pPr>
        <w:spacing w:after="160"/>
      </w:pPr>
      <w:r>
        <w:t xml:space="preserve">I’ve seen predictions that meetings will dramatically decrease with AI and smaller teams. I’m not sure I agree, at least not in a straightforward way. Within a team, yes — ceremonies may shrink or simplify. But if engineers take on more product responsibility and make more decisions in their areas, they need to participate in more coordination </w:t>
      </w:r>
      <w:r>
        <w:rPr>
          <w:i/>
          <w:iCs/>
        </w:rPr>
        <w:t xml:space="preserve">outside</w:t>
      </w:r>
      <w:r>
        <w:t xml:space="preserve"> their team. Previously, engineers worked independently for a two-week sprint with rare meetings, and mostly managers and tech leads handled the cross-team alignment. If engineers are now bringing their own product perspective and becoming tech leads for their own areas, they need to be in more of those conversations. The overall meeting load may stay similar — it just shifts in nature from internal rituals to external coordination.</w:t>
      </w:r>
    </w:p>
    <w:p>
      <w:pPr>
        <w:pStyle w:val="Heading1"/>
      </w:pPr>
      <w:r>
        <w:t xml:space="preserve">How Workflow and Collaboration Change</w:t>
      </w:r>
    </w:p>
    <w:p>
      <w:pPr>
        <w:spacing w:after="160"/>
      </w:pPr>
      <w:r>
        <w:t xml:space="preserve">There’s a lot of talk in the industry about removing process as AI makes teams faster — getting rid of sprints, simplifying tickets, replacing standups with AI-generated summaries. I think this misses something important.</w:t>
      </w:r>
    </w:p>
    <w:p>
      <w:pPr>
        <w:spacing w:after="160"/>
      </w:pPr>
      <w:r>
        <w:t xml:space="preserve">Yes, the idea-to-shipping loop is compressing. When you can prototype in a day instead of a sprint, you can validate ideas faster and course-correct sooner. That’s real, and it changes how we think about planning and delivery.</w:t>
      </w:r>
    </w:p>
    <w:p>
      <w:pPr>
        <w:spacing w:after="160"/>
      </w:pPr>
      <w:r>
        <w:t xml:space="preserve">But faster doesn’t mean better if people burn out getting there. I’m already hearing complaints that as engineers become more productive with AI, the expectation of output goes up — and with it, the feeling of exhaustion. When an engineer can get more done in a day, the temptation is to fill every day to capacity. More efficiency quietly turns into more context switching and into more burnout.</w:t>
      </w:r>
    </w:p>
    <w:p>
      <w:pPr>
        <w:spacing w:after="160"/>
      </w:pPr>
      <w:r>
        <w:t xml:space="preserve">This is why I think processes that </w:t>
      </w:r>
      <w:r>
        <w:rPr>
          <w:b/>
          <w:bCs/>
        </w:rPr>
        <w:t xml:space="preserve">protect focus and mental capacity</w:t>
      </w:r>
      <w:r>
        <w:t xml:space="preserve"> will become more important, not less. Sprints, for example, aren’t just a planning tool — they’re a container that limits how much work we take on at a time. They protect people from changing course every day or going (very fast) in random directions and being all over the place. When building things is fast and cheap, these guardrails matter more than ever. The same goes for any process that prevents constant context switching, which is one of the most draining things about engineering work.</w:t>
      </w:r>
    </w:p>
    <w:p>
      <w:pPr>
        <w:spacing w:after="160"/>
      </w:pPr>
      <w:r>
        <w:t xml:space="preserve">The real workflow change isn’t about removing meetings or ceremonies. It’s about being intentional: keeping the structures that protect people’s energy and focus, while letting go of the ones that are just overhead. Standups, for instance, were never about status updates on our teams — they’re about alignment and making sure people connect at least once a day, especially with more people working remotely. That’s worth keeping. And there’s actually a new advantage here: with AI assistants, it’s much easier to follow up and organise work that an AI agent listened to during a meeting than it is with face-to-face communication, where it’s up to people to note everything and make sure nothing falls through the cracks. What’s not worth keeping is process that exists only because “that’s how agile works.”</w:t>
      </w:r>
    </w:p>
    <w:p>
      <w:pPr>
        <w:spacing w:after="160"/>
      </w:pPr>
      <w:r>
        <w:t xml:space="preserve">All of this works better if we approach AI adoption deliberately rather than randomly. If everyone uses different tools in different ways and there’s no shared understanding of what good AI-augmented work looks like, we’ll end up with a patchwork instead of a transformation. The good news is that as a company we don’t have rigid processes and we’re not so large that making changes is difficult. We have the flexibility to adjust to new ways of working. But we need to do it deliberately and invest time and thinking into it, because there are no “industry standards” to follow anymore. The new standards are being invented and experimented with right now, by companies like us. And since this is experimentation, we need to expect that some things will fail and not work as envisioned — there are no “years of practice” behind any of this yet.</w:t>
      </w:r>
    </w:p>
    <w:p>
      <w:pPr>
        <w:pStyle w:val="Heading1"/>
      </w:pPr>
      <w:r>
        <w:t xml:space="preserve">What People Need to Develop</w:t>
      </w:r>
    </w:p>
    <w:p>
      <w:pPr>
        <w:spacing w:after="160"/>
      </w:pPr>
      <w:r>
        <w:t xml:space="preserve">For </w:t>
      </w:r>
      <w:r>
        <w:rPr>
          <w:b/>
          <w:bCs/>
        </w:rPr>
        <w:t xml:space="preserve">engineers</w:t>
      </w:r>
      <w:r>
        <w:t xml:space="preserve">, the skills that matter most are shifting:</w:t>
      </w:r>
    </w:p>
    <w:p>
      <w:pPr>
        <w:pStyle w:val="ListParagraph"/>
        <w:numPr>
          <w:ilvl w:val="0"/>
          <w:numId w:val="2"/>
        </w:numPr>
        <w:spacing w:after="100"/>
      </w:pPr>
      <w:r>
        <w:rPr>
          <w:b/>
          <w:bCs/>
        </w:rPr>
        <w:t xml:space="preserve">Code review</w:t>
      </w:r>
      <w:r>
        <w:t xml:space="preserve"> — reading and critiquing AI-generated code is now the core daily activity, not writing code from scratch. This requires deeper expertise, not less.</w:t>
      </w:r>
    </w:p>
    <w:p>
      <w:pPr>
        <w:pStyle w:val="ListParagraph"/>
        <w:numPr>
          <w:ilvl w:val="0"/>
          <w:numId w:val="2"/>
        </w:numPr>
        <w:spacing w:after="100"/>
      </w:pPr>
      <w:r>
        <w:rPr>
          <w:b/>
          <w:bCs/>
        </w:rPr>
        <w:t xml:space="preserve">Product thinking</w:t>
      </w:r>
      <w:r>
        <w:t xml:space="preserve"> — understanding </w:t>
      </w:r>
      <w:r>
        <w:rPr>
          <w:i/>
          <w:iCs/>
        </w:rPr>
        <w:t xml:space="preserve">why</w:t>
      </w:r>
      <w:r>
        <w:t xml:space="preserve"> something should be built, not just </w:t>
      </w:r>
      <w:r>
        <w:rPr>
          <w:i/>
          <w:iCs/>
        </w:rPr>
        <w:t xml:space="preserve">how</w:t>
      </w:r>
      <w:r>
        <w:t xml:space="preserve">. Questioning requirements, proposing alternatives, running experiments.</w:t>
      </w:r>
    </w:p>
    <w:p>
      <w:pPr>
        <w:pStyle w:val="ListParagraph"/>
        <w:numPr>
          <w:ilvl w:val="0"/>
          <w:numId w:val="2"/>
        </w:numPr>
        <w:spacing w:after="100"/>
      </w:pPr>
      <w:r>
        <w:rPr>
          <w:b/>
          <w:bCs/>
        </w:rPr>
        <w:t xml:space="preserve">Domain knowledge</w:t>
      </w:r>
      <w:r>
        <w:t xml:space="preserve"> — deep understanding of Tourlane’s travel business and workflows. AI can write generic code, but it can’t know our business (at least until we teach it everything :).</w:t>
      </w:r>
    </w:p>
    <w:p>
      <w:pPr>
        <w:pStyle w:val="ListParagraph"/>
        <w:numPr>
          <w:ilvl w:val="0"/>
          <w:numId w:val="2"/>
        </w:numPr>
        <w:spacing w:after="100"/>
      </w:pPr>
      <w:r>
        <w:rPr>
          <w:b/>
          <w:bCs/>
        </w:rPr>
        <w:t xml:space="preserve">Full-stack generalist</w:t>
      </w:r>
      <w:r>
        <w:t xml:space="preserve"> — the ability to work across the stack rather than specialising in one layer. AI tools make it possible for one person to cover what used to need two or three specialists.</w:t>
      </w:r>
    </w:p>
    <w:p>
      <w:pPr>
        <w:pStyle w:val="ListParagraph"/>
        <w:numPr>
          <w:ilvl w:val="0"/>
          <w:numId w:val="2"/>
        </w:numPr>
        <w:spacing w:after="100"/>
      </w:pPr>
      <w:r>
        <w:rPr>
          <w:b/>
          <w:bCs/>
        </w:rPr>
        <w:t xml:space="preserve">Independence and ownership</w:t>
      </w:r>
      <w:r>
        <w:t xml:space="preserve"> — driving your own agenda for your area, rather than waiting for someone to define the work.</w:t>
      </w:r>
    </w:p>
    <w:p>
      <w:pPr>
        <w:pStyle w:val="ListParagraph"/>
        <w:numPr>
          <w:ilvl w:val="0"/>
          <w:numId w:val="2"/>
        </w:numPr>
        <w:spacing w:after="100"/>
      </w:pPr>
      <w:r>
        <w:rPr>
          <w:b/>
          <w:bCs/>
        </w:rPr>
        <w:t xml:space="preserve">AI fluency</w:t>
      </w:r>
      <w:r>
        <w:t xml:space="preserve"> — knowing how to work effectively with AI tools, including how to structure knowledge and context so that AI produces better output.</w:t>
      </w:r>
    </w:p>
    <w:p>
      <w:pPr>
        <w:spacing w:after="160" w:before="200"/>
      </w:pPr>
      <w:r>
        <w:t xml:space="preserve">For </w:t>
      </w:r>
      <w:r>
        <w:rPr>
          <w:b/>
          <w:bCs/>
        </w:rPr>
        <w:t xml:space="preserve">EMs</w:t>
      </w:r>
      <w:r>
        <w:t xml:space="preserve">, the shift toward a higher-level, more strategic role means picking up responsibilities that traditionally belonged to Heads of Engineering:</w:t>
      </w:r>
    </w:p>
    <w:p>
      <w:pPr>
        <w:pStyle w:val="ListParagraph"/>
        <w:numPr>
          <w:ilvl w:val="0"/>
          <w:numId w:val="2"/>
        </w:numPr>
        <w:spacing w:after="100"/>
      </w:pPr>
      <w:r>
        <w:rPr>
          <w:b/>
          <w:bCs/>
        </w:rPr>
        <w:t xml:space="preserve">Cross-team technical strategy</w:t>
      </w:r>
      <w:r>
        <w:t xml:space="preserve"> — thinking about architecture direction, shared platforms, technical debt, and build-vs-buy decisions across multiple squads, not just within one team.</w:t>
      </w:r>
    </w:p>
    <w:p>
      <w:pPr>
        <w:pStyle w:val="ListParagraph"/>
        <w:numPr>
          <w:ilvl w:val="0"/>
          <w:numId w:val="2"/>
        </w:numPr>
        <w:spacing w:after="100"/>
      </w:pPr>
      <w:r>
        <w:rPr>
          <w:b/>
          <w:bCs/>
        </w:rPr>
        <w:t xml:space="preserve">Org design and hiring strategy</w:t>
      </w:r>
      <w:r>
        <w:t xml:space="preserve"> — thinking about how to structure teams for maximum autonomy and minimum coordination overhead. How many squads do we need, what should each own, what seniority mix do we need.</w:t>
      </w:r>
    </w:p>
    <w:p>
      <w:pPr>
        <w:pStyle w:val="ListParagraph"/>
        <w:numPr>
          <w:ilvl w:val="0"/>
          <w:numId w:val="2"/>
        </w:numPr>
        <w:spacing w:after="100"/>
      </w:pPr>
      <w:r>
        <w:rPr>
          <w:b/>
          <w:bCs/>
        </w:rPr>
        <w:t xml:space="preserve">Stakeholder and executive alignment</w:t>
      </w:r>
      <w:r>
        <w:t xml:space="preserve"> — translating engineering reality into business language. Why this investment matters, what’s the risk of not doing something, where engineering capacity should go. Speaking in business outcomes, not just technical delivery.</w:t>
      </w:r>
    </w:p>
    <w:p>
      <w:pPr>
        <w:pStyle w:val="ListParagraph"/>
        <w:numPr>
          <w:ilvl w:val="0"/>
          <w:numId w:val="2"/>
        </w:numPr>
        <w:spacing w:after="100"/>
      </w:pPr>
      <w:r>
        <w:rPr>
          <w:b/>
          <w:bCs/>
        </w:rPr>
        <w:t xml:space="preserve">Coaching people through the AI transition</w:t>
      </w:r>
      <w:r>
        <w:t xml:space="preserve"> — helping each engineer find their way in a changing environment. Some adapt quickly, others need support. This is individual, not one-size-fits-all. And here’s a tension with the “going higher-level” direction: to coach effectively, EMs need to be more hands-on with engineering than before, not less. You can’t guide people on how to work with AI tools if you don’t know first-hand how they work and what’s possible. Hands-on engineering practice becomes a prerequisite for being a credible EM.</w:t>
      </w:r>
    </w:p>
    <w:p>
      <w:pPr>
        <w:pStyle w:val="ListParagraph"/>
        <w:numPr>
          <w:ilvl w:val="0"/>
          <w:numId w:val="2"/>
        </w:numPr>
        <w:spacing w:after="100"/>
      </w:pPr>
      <w:r>
        <w:rPr>
          <w:b/>
          <w:bCs/>
        </w:rPr>
        <w:t xml:space="preserve">Designing new processes</w:t>
      </w:r>
      <w:r>
        <w:t xml:space="preserve"> — not automating old workflows, but inventing new ones that fit how work actually happens now.</w:t>
      </w:r>
    </w:p>
    <w:p>
      <w:pPr>
        <w:pStyle w:val="ListParagraph"/>
        <w:numPr>
          <w:ilvl w:val="0"/>
          <w:numId w:val="2"/>
        </w:numPr>
        <w:spacing w:after="100"/>
      </w:pPr>
      <w:r>
        <w:rPr>
          <w:b/>
          <w:bCs/>
        </w:rPr>
        <w:t xml:space="preserve">Knowledge management strategy</w:t>
      </w:r>
      <w:r>
        <w:t xml:space="preserve"> — making sure the company’s knowledge is organised, maintained, and structured for both humans and AI agents.</w:t>
      </w:r>
    </w:p>
    <w:p>
      <w:pPr>
        <w:pStyle w:val="ListParagraph"/>
        <w:numPr>
          <w:ilvl w:val="0"/>
          <w:numId w:val="2"/>
        </w:numPr>
        <w:spacing w:after="100"/>
      </w:pPr>
      <w:r>
        <w:rPr>
          <w:b/>
          <w:bCs/>
        </w:rPr>
        <w:t xml:space="preserve">Protecting team health</w:t>
      </w:r>
      <w:r>
        <w:t xml:space="preserve"> — as efficiency increases, so does the risk of burnout. The EM needs to watch for this and make sure that “more productive” doesn’t become “more exhausted.”</w:t>
      </w:r>
    </w:p>
    <w:p>
      <w:pPr>
        <w:pStyle w:val="Heading1"/>
      </w:pPr>
      <w:r>
        <w:t xml:space="preserve">What I Think We Need</w:t>
      </w:r>
    </w:p>
    <w:p>
      <w:pPr>
        <w:spacing w:after="160"/>
      </w:pPr>
      <w:r>
        <w:t xml:space="preserve">If we want to make this transformation real, a few things would help:</w:t>
      </w:r>
    </w:p>
    <w:p>
      <w:pPr>
        <w:pStyle w:val="ListParagraph"/>
        <w:numPr>
          <w:ilvl w:val="0"/>
          <w:numId w:val="2"/>
        </w:numPr>
        <w:spacing w:after="100"/>
      </w:pPr>
      <w:r>
        <w:rPr>
          <w:b/>
          <w:bCs/>
        </w:rPr>
        <w:t xml:space="preserve">Space to experiment.</w:t>
      </w:r>
      <w:r>
        <w:t xml:space="preserve"> Let teams try new models — the Wieland/Destinations experiment, the one-person crew sub-teams etc. — and learn from them before we standardise anything. Transformation needs room for safe failure.</w:t>
      </w:r>
    </w:p>
    <w:p>
      <w:pPr>
        <w:pStyle w:val="ListParagraph"/>
        <w:numPr>
          <w:ilvl w:val="0"/>
          <w:numId w:val="2"/>
        </w:numPr>
        <w:spacing w:after="100"/>
      </w:pPr>
      <w:r>
        <w:rPr>
          <w:b/>
          <w:bCs/>
        </w:rPr>
        <w:t xml:space="preserve">Investment in knowledge management.</w:t>
      </w:r>
      <w:r>
        <w:t xml:space="preserve"> Making our documentation and knowledge bases LLM-ready is foundational. Without it, every AI tool we adopt will underperform. This needs focus and resources, not just goodwill.</w:t>
      </w:r>
    </w:p>
    <w:p>
      <w:pPr>
        <w:pStyle w:val="ListParagraph"/>
        <w:numPr>
          <w:ilvl w:val="0"/>
          <w:numId w:val="2"/>
        </w:numPr>
        <w:spacing w:after="100"/>
      </w:pPr>
      <w:r>
        <w:rPr>
          <w:b/>
          <w:bCs/>
        </w:rPr>
        <w:t xml:space="preserve">A company-wide AI strategy.</w:t>
      </w:r>
      <w:r>
        <w:t xml:space="preserve"> Not a rigid plan, but a shared direction: which tools do we adopt, how do we integrate them, what guardrails do we set, how do we measure success. Someone needs to own this conversation.</w:t>
      </w:r>
    </w:p>
    <w:p>
      <w:pPr>
        <w:pStyle w:val="ListParagraph"/>
        <w:numPr>
          <w:ilvl w:val="0"/>
          <w:numId w:val="2"/>
        </w:numPr>
        <w:spacing w:after="100"/>
      </w:pPr>
      <w:r>
        <w:rPr>
          <w:b/>
          <w:bCs/>
        </w:rPr>
        <w:t xml:space="preserve">Support for evolving roles.</w:t>
      </w:r>
      <w:r>
        <w:t xml:space="preserve"> If we want engineers to think like product owners and EMs to lead broader transformation, we need to update expectations, career frameworks, and how we evaluate performance accordingly. The old definitions of these roles won’t serve us.</w:t>
      </w:r>
    </w:p>
    <w:p>
      <w:pPr>
        <w:pBdr>
          <w:bottom w:val="single" w:color="CCCCCC" w:sz="1" w:space="1"/>
        </w:pBdr>
        <w:spacing w:after="200" w:before="200"/>
      </w:pPr>
    </w:p>
    <w:p>
      <w:pPr>
        <w:spacing w:after="160"/>
      </w:pPr>
      <w:r>
        <w:t xml:space="preserve">I don’t have all the answers. My teams are actively experimenting with these ideas, and I’m learning as we go. But I’m convinced that the changes ahead are significant enough that we should be talking about them deliberately, not just letting them happen to us. I’d welcome your thoughts.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8"/>
        <w:szCs w:val="18"/>
      </w:rPr>
      <w:t xml:space="preserve">Aliaksei Kliuchnikau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D2D2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2026-03-25T17:27:54.297Z</dcterms:created>
  <dcterms:modified xsi:type="dcterms:W3CDTF">2026-03-25T17:27:54.297Z</dcterms:modified>
</cp:coreProperties>
</file>

<file path=docProps/custom.xml><?xml version="1.0" encoding="utf-8"?>
<Properties xmlns="http://schemas.openxmlformats.org/officeDocument/2006/custom-properties" xmlns:vt="http://schemas.openxmlformats.org/officeDocument/2006/docPropsVTypes"/>
</file>