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pl-PL"/>
        </w:rPr>
      </w:pPr>
      <w:r>
        <w:rPr>
          <w:lang w:val="pl-PL"/>
        </w:rPr>
        <w:t>Podręcznik Języka Programowania X</w:t>
      </w:r>
    </w:p>
    <w:p>
      <w:pPr>
        <w:pStyle w:val="Subtitle"/>
        <w:rPr>
          <w:lang w:val="pl-PL"/>
        </w:rPr>
      </w:pPr>
      <w:r>
        <w:rPr>
          <w:lang w:val="pl-PL"/>
        </w:rPr>
        <w:t>Karol Kociołek, Andrzej Czechowski</w:t>
      </w:r>
    </w:p>
    <w:p>
      <w:pPr>
        <w:pStyle w:val="Heading1"/>
        <w:rPr>
          <w:lang w:val="pl-PL"/>
        </w:rPr>
      </w:pPr>
      <w:r>
        <w:rPr>
          <w:lang w:val="pl-PL"/>
        </w:rPr>
        <w:t>Wprowadzenie</w:t>
      </w:r>
    </w:p>
    <w:p>
      <w:pPr>
        <w:pStyle w:val="Normal"/>
        <w:rPr>
          <w:lang w:val="pl-PL"/>
        </w:rPr>
      </w:pPr>
      <w:r>
        <w:rPr>
          <w:lang w:val="pl-PL"/>
        </w:rPr>
        <w:t>X jest prostym językiem programowania wraz z kompilatorem stworzonym w ramach laboratorium z przedmiotu Języki formalne i kompilatory. Przód kompilatora, czyli analiza leksykalno-składniowa została wykonana przy pomocy generatora analizatorów ANTLR następnie generowana jest reprezentacja pośrednia zgodna z specyfikacją LLVM.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  <w:t>Składnia</w:t>
      </w:r>
    </w:p>
    <w:p>
      <w:pPr>
        <w:pStyle w:val="Heading2"/>
        <w:rPr>
          <w:lang w:val="pl-PL"/>
        </w:rPr>
      </w:pPr>
      <w:r>
        <w:rPr>
          <w:lang w:val="pl-PL"/>
        </w:rPr>
        <w:t>Instrukcje</w:t>
      </w:r>
    </w:p>
    <w:p>
      <w:pPr>
        <w:pStyle w:val="Normal"/>
        <w:rPr>
          <w:lang w:val="pl-PL"/>
        </w:rPr>
      </w:pPr>
      <w:r>
        <w:rPr>
          <w:lang w:val="pl-PL"/>
        </w:rPr>
        <w:t>PRINT ID: Instrukcja do wypisywania wartości zmiennej na standardowym wyjściu.</w:t>
      </w:r>
    </w:p>
    <w:p>
      <w:pPr>
        <w:pStyle w:val="Normal"/>
        <w:rPr>
          <w:lang w:val="pl-PL"/>
        </w:rPr>
      </w:pPr>
      <w:r>
        <w:rPr>
          <w:lang w:val="pl-PL"/>
        </w:rPr>
        <w:t>READS ID: Instrukcja do wczytywania wartości typu string ze standardowego wejścia do zmiennej.</w:t>
      </w:r>
    </w:p>
    <w:p>
      <w:pPr>
        <w:pStyle w:val="Normal"/>
        <w:rPr>
          <w:lang w:val="pl-PL"/>
        </w:rPr>
      </w:pPr>
      <w:r>
        <w:rPr>
          <w:lang w:val="pl-PL"/>
        </w:rPr>
        <w:t>READI ID: Instrukcja do wczytywania wartości typu int ze standardowego wejścia do zmiennej.</w:t>
      </w:r>
    </w:p>
    <w:p>
      <w:pPr>
        <w:pStyle w:val="Normal"/>
        <w:rPr>
          <w:lang w:val="pl-PL"/>
        </w:rPr>
      </w:pPr>
      <w:r>
        <w:rPr>
          <w:lang w:val="pl-PL"/>
        </w:rPr>
        <w:t>READR ID: Instrukcja do wczytywania wartości typu real ze standardowego wejścia do zmiennej.</w:t>
      </w:r>
    </w:p>
    <w:p>
      <w:pPr>
        <w:pStyle w:val="Normal"/>
        <w:rPr>
          <w:lang w:val="pl-PL"/>
        </w:rPr>
      </w:pPr>
      <w:r>
        <w:rPr>
          <w:lang w:val="pl-PL"/>
        </w:rPr>
        <w:t>ID = expr: Instrukcja przypisania wartości wyrażenia do zmiennej.</w:t>
      </w:r>
    </w:p>
    <w:p>
      <w:pPr>
        <w:pStyle w:val="Normal"/>
        <w:rPr>
          <w:lang w:val="pl-PL"/>
        </w:rPr>
      </w:pPr>
      <w:r>
        <w:rPr>
          <w:lang w:val="pl-PL"/>
        </w:rPr>
        <w:t>ID: Wywołanie funkcji.</w:t>
      </w:r>
    </w:p>
    <w:p>
      <w:pPr>
        <w:pStyle w:val="Normal"/>
        <w:rPr>
          <w:lang w:val="pl-PL"/>
        </w:rPr>
      </w:pPr>
      <w:r>
        <w:rPr>
          <w:lang w:val="pl-PL"/>
        </w:rPr>
        <w:t>FUNCTION ID … ENDFUNCTION: definicja funkcji pozwalająca wykonać wiele intrukcji</w:t>
      </w:r>
    </w:p>
    <w:p>
      <w:pPr>
        <w:pStyle w:val="Normal"/>
        <w:rPr>
          <w:lang w:val="pl-PL"/>
        </w:rPr>
      </w:pPr>
      <w:r>
        <w:rPr/>
        <w:t xml:space="preserve">ifStatement: IF expr …  ENDIF; </w:t>
      </w:r>
      <w:r>
        <w:rPr/>
        <w:t xml:space="preserve">definicja wartości warunkowej 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whileStatement: WHILE ID … ENDWHILE:  </w:t>
      </w:r>
      <w:r>
        <w:rPr>
          <w:lang w:val="pl-PL"/>
        </w:rPr>
        <w:t xml:space="preserve">definicja </w:t>
      </w:r>
      <w:r>
        <w:rPr>
          <w:lang w:val="pl-PL"/>
        </w:rPr>
        <w:t>pętli warunkowej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>
          <w:lang w:val="pl-PL"/>
        </w:rPr>
        <w:t>Gdzie:</w:t>
      </w:r>
    </w:p>
    <w:p>
      <w:pPr>
        <w:pStyle w:val="Normal"/>
        <w:rPr>
          <w:lang w:val="pl-PL"/>
        </w:rPr>
      </w:pPr>
      <w:r>
        <w:rPr>
          <w:lang w:val="pl-PL"/>
        </w:rPr>
        <w:t>ID: zmienna do której można przypisać wyrażenia lub funkcje</w:t>
      </w:r>
    </w:p>
    <w:p>
      <w:pPr>
        <w:pStyle w:val="Normal"/>
        <w:rPr>
          <w:lang w:val="pl-PL"/>
        </w:rPr>
      </w:pPr>
      <w:r>
        <w:rPr>
          <w:lang w:val="pl-PL"/>
        </w:rPr>
        <w:t>Expr: wyrażenia takie jak dodawanie, odejmowanie, mnożenie, dzielenie oraz operacje logiczne (ID (+|-|*|/) expr)  na liczbach całkowitych i rzeczywistych , przypisanie wartości(liczby i ciągi znaków) oraz dodawanie stringów.</w:t>
      </w:r>
      <w:r>
        <w:rPr>
          <w:lang w:val="pl-PL"/>
        </w:rPr>
        <w:t xml:space="preserve"> Dodatkowe operacje takie jak if and while oraz wywołanie funkcji.</w:t>
      </w:r>
    </w:p>
    <w:p>
      <w:pPr>
        <w:pStyle w:val="Heading2"/>
        <w:rPr>
          <w:lang w:val="pl-PL"/>
        </w:rPr>
      </w:pPr>
      <w:r>
        <w:rPr>
          <w:lang w:val="pl-PL"/>
        </w:rPr>
        <w:t>Rozszerzania i ograniczenia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Zaimplementowane zmienne globalne i lokalne( zmienne zaimplementowane wewnątrz funkcji nie są widziane poza nią)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Zaimplementowane wskazywanie błędów podczas analizy leksykalno-składniowej takich jak brak możliwości przypisania innego typu zmiennej(np. a=1 a=1.1), używania niezadeklarowanej zmiennej, przypisywanie funkcji do innego id(funkcje można tylko wywołać poprzez ID lub PRINT ID), operacje arytmetyczne na różnych typach zmiennych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Rekurencja funkcji nie działa oraz brak możliwości podawania argumentów funkcji.</w:t>
      </w:r>
    </w:p>
    <w:p>
      <w:pPr>
        <w:pStyle w:val="Heading1"/>
        <w:rPr>
          <w:lang w:val="pl-PL"/>
        </w:rPr>
      </w:pPr>
      <w:r>
        <w:rPr>
          <w:lang w:val="pl-PL"/>
        </w:rPr>
        <w:t>Przykład</w:t>
      </w:r>
    </w:p>
    <w:p>
      <w:pPr>
        <w:pStyle w:val="Normal"/>
        <w:rPr>
          <w:lang w:val="pl-PL"/>
        </w:rPr>
      </w:pPr>
      <w:r>
        <w:rPr>
          <w:lang w:val="pl-PL"/>
        </w:rPr>
        <w:t>Prezentacja przykładowych możliwości języka i ich wynik.</w:t>
      </w:r>
    </w:p>
    <w:p>
      <w:pPr>
        <w:pStyle w:val="Normal"/>
        <w:shd w:val="clear" w:color="auto" w:fill="1E1F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BCBEC4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BCBEC4"/>
          <w:sz w:val="20"/>
          <w:szCs w:val="20"/>
          <w:lang w:eastAsia="en-GB"/>
        </w:rPr>
        <w:t>readi x</w:t>
      </w:r>
    </w:p>
    <w:p>
      <w:pPr>
        <w:pStyle w:val="Normal"/>
        <w:shd w:val="clear" w:color="auto" w:fill="1E1F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BCBEC4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BCBEC4"/>
          <w:sz w:val="20"/>
          <w:szCs w:val="20"/>
          <w:lang w:eastAsia="en-GB"/>
        </w:rPr>
        <w:t>function fun</w:t>
      </w:r>
    </w:p>
    <w:p>
      <w:pPr>
        <w:pStyle w:val="Normal"/>
        <w:shd w:val="clear" w:color="auto" w:fill="1E1F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BCBEC4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BCBEC4"/>
          <w:sz w:val="20"/>
          <w:szCs w:val="20"/>
          <w:lang w:eastAsia="en-GB"/>
        </w:rPr>
        <w:t xml:space="preserve"> 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en-GB"/>
        </w:rPr>
        <w:t>a=x*2+1</w:t>
      </w:r>
    </w:p>
    <w:p>
      <w:pPr>
        <w:pStyle w:val="Normal"/>
        <w:shd w:val="clear" w:color="auto" w:fill="1E1F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BCBEC4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BCBEC4"/>
          <w:sz w:val="20"/>
          <w:szCs w:val="20"/>
          <w:lang w:eastAsia="en-GB"/>
        </w:rPr>
        <w:t xml:space="preserve"> </w:t>
      </w:r>
      <w:r>
        <w:rPr>
          <w:rFonts w:eastAsia="Times New Roman" w:cs="Courier New" w:ascii="Courier New" w:hAnsi="Courier New"/>
          <w:color w:val="BCBEC4"/>
          <w:sz w:val="20"/>
          <w:szCs w:val="20"/>
          <w:lang w:eastAsia="en-GB"/>
        </w:rPr>
        <w:t>print a</w:t>
      </w:r>
    </w:p>
    <w:p>
      <w:pPr>
        <w:pStyle w:val="Normal"/>
        <w:shd w:val="clear" w:color="auto" w:fill="1E1F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BCBEC4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BCBEC4"/>
          <w:sz w:val="20"/>
          <w:szCs w:val="20"/>
          <w:lang w:eastAsia="en-GB"/>
        </w:rPr>
        <w:t>endfunction</w:t>
      </w:r>
    </w:p>
    <w:p>
      <w:pPr>
        <w:pStyle w:val="Normal"/>
        <w:shd w:val="clear" w:color="auto" w:fill="1E1F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BCBEC4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BCBEC4"/>
          <w:sz w:val="20"/>
          <w:szCs w:val="20"/>
          <w:lang w:eastAsia="en-GB"/>
        </w:rPr>
        <w:t>fun</w:t>
      </w:r>
    </w:p>
    <w:p>
      <w:pPr>
        <w:pStyle w:val="Normal"/>
        <w:shd w:val="clear" w:color="auto" w:fill="1E1F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BCBEC4"/>
          <w:sz w:val="20"/>
          <w:szCs w:val="20"/>
          <w:lang w:eastAsia="en-GB"/>
        </w:rPr>
      </w:pPr>
      <w:r>
        <w:rPr>
          <w:rFonts w:eastAsia="Times New Roman" w:cs="Courier New" w:ascii="Courier New" w:hAnsi="Courier New"/>
          <w:color w:val="BCBEC4"/>
          <w:sz w:val="20"/>
          <w:szCs w:val="20"/>
          <w:lang w:eastAsia="en-GB"/>
        </w:rPr>
        <w:t>b=”ala”+”bb”</w:t>
      </w:r>
    </w:p>
    <w:p>
      <w:pPr>
        <w:pStyle w:val="Normal"/>
        <w:shd w:val="clear" w:color="auto" w:fill="1E1F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BCBEC4"/>
          <w:sz w:val="20"/>
          <w:szCs w:val="20"/>
          <w:lang w:val="pl-PL" w:eastAsia="en-GB"/>
        </w:rPr>
      </w:pPr>
      <w:r>
        <w:rPr>
          <w:rFonts w:eastAsia="Times New Roman" w:cs="Courier New" w:ascii="Courier New" w:hAnsi="Courier New"/>
          <w:color w:val="BCBEC4"/>
          <w:sz w:val="20"/>
          <w:szCs w:val="20"/>
          <w:lang w:val="pl-PL" w:eastAsia="en-GB"/>
        </w:rPr>
        <w:t>print b</w:t>
      </w:r>
    </w:p>
    <w:p>
      <w:pPr>
        <w:pStyle w:val="Normal"/>
        <w:rPr>
          <w:lang w:val="pl-PL"/>
        </w:rPr>
      </w:pPr>
      <w:r>
        <w:rPr>
          <w:lang w:val="pl-PL"/>
        </w:rPr>
        <w:t>Wynik dla zmiennej wpisanej przez użytkownika 2:</w:t>
      </w:r>
    </w:p>
    <w:p>
      <w:pPr>
        <w:pStyle w:val="Normal"/>
        <w:rPr>
          <w:lang w:val="pl-PL"/>
        </w:rPr>
      </w:pPr>
      <w:r>
        <w:rPr>
          <w:lang w:val="pl-PL"/>
        </w:rPr>
        <w:t>2</w:t>
      </w:r>
      <w:r>
        <w:rPr>
          <w:lang w:val="pl-PL"/>
        </w:rPr>
        <w:t xml:space="preserve">\n </w:t>
      </w:r>
      <w:r>
        <w:rPr>
          <w:lang w:val="pl-PL"/>
        </w:rPr>
        <w:t>5</w:t>
      </w:r>
      <w:r>
        <w:rPr>
          <w:lang w:val="pl-PL"/>
        </w:rPr>
        <w:t xml:space="preserve">\n </w:t>
      </w:r>
      <w:r>
        <w:rPr>
          <w:lang w:val="pl-PL"/>
        </w:rPr>
        <w:t xml:space="preserve"> alabb</w:t>
      </w:r>
    </w:p>
    <w:p>
      <w:pPr>
        <w:pStyle w:val="Normal"/>
        <w:shd w:val="clear" w:color="auto" w:fill="1E1F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BCBEC4"/>
          <w:sz w:val="20"/>
          <w:szCs w:val="20"/>
          <w:lang w:eastAsia="en-GB"/>
        </w:rPr>
      </w:pPr>
      <w:r>
        <w:rPr>
          <w:rFonts w:eastAsia="Times New Roman" w:cs="Courier New" w:ascii="JetBrains Mono" w:hAnsi="JetBrains Mono"/>
          <w:b w:val="false"/>
          <w:i w:val="false"/>
          <w:color w:val="A9B7C6"/>
          <w:sz w:val="20"/>
          <w:szCs w:val="20"/>
          <w:lang w:val="pl-PL" w:eastAsia="en-GB"/>
        </w:rPr>
        <w:t>a=true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b=1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while 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print b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b = b +1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if b ==10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a=false</w:t>
      </w:r>
    </w:p>
    <w:p>
      <w:pPr>
        <w:pStyle w:val="Normal"/>
        <w:rPr>
          <w:b w:val="false"/>
          <w:b w:val="false"/>
          <w:i w:val="false"/>
          <w:i w:val="false"/>
          <w:color w:val="A9B7C6"/>
          <w:sz w:val="20"/>
          <w:lang w:val="pl-PL"/>
        </w:rPr>
      </w:pPr>
      <w:r>
        <w:rPr>
          <w:rFonts w:ascii="Aptos" w:hAnsi="Aptos"/>
        </w:rPr>
      </w:r>
    </w:p>
    <w:p>
      <w:pPr>
        <w:pStyle w:val="Normal"/>
        <w:rPr>
          <w:lang w:val="pl-PL"/>
        </w:rPr>
      </w:pPr>
      <w:r>
        <w:rPr>
          <w:lang w:val="pl-PL"/>
        </w:rPr>
        <w:t>1\n 2\n  ….. 10\n</w:t>
      </w:r>
    </w:p>
    <w:p>
      <w:pPr>
        <w:pStyle w:val="Normal"/>
        <w:shd w:val="clear" w:color="auto" w:fill="1E1F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BCBEC4"/>
          <w:sz w:val="20"/>
          <w:szCs w:val="20"/>
          <w:lang w:eastAsia="en-GB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17780</wp:posOffset>
                </wp:positionH>
                <wp:positionV relativeFrom="paragraph">
                  <wp:posOffset>2101215</wp:posOffset>
                </wp:positionV>
                <wp:extent cx="1286510" cy="4768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920" cy="47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1.4pt;margin-top:165.45pt;width:101.2pt;height:37.4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1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JetBrains Mono" w:hAnsi="JetBrains Mono"/>
          <w:b w:val="false"/>
          <w:i w:val="false"/>
          <w:color w:val="A9B7C6"/>
          <w:sz w:val="20"/>
          <w:lang w:val="pl-PL"/>
        </w:rPr>
        <w:t>a=true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b=2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if 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if 1==1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print 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if b==2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print b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if b!=2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print b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endif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endif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endif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endif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Aptos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cb5098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cb5098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Nagwek3Znak"/>
    <w:uiPriority w:val="9"/>
    <w:semiHidden/>
    <w:unhideWhenUsed/>
    <w:qFormat/>
    <w:rsid w:val="00cb5098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cb5098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cb5098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cb5098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cb5098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cb5098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cb5098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cb5098"/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cb5098"/>
    <w:rPr>
      <w:rFonts w:ascii="Aptos Display" w:hAnsi="Aptos Display" w:eastAsia="" w:cs="Times New Roman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Nagwek3Znak" w:customStyle="1">
    <w:name w:val="Nagłówek 3 Znak"/>
    <w:basedOn w:val="DefaultParagraphFont"/>
    <w:link w:val="Nagwek3"/>
    <w:uiPriority w:val="9"/>
    <w:semiHidden/>
    <w:qFormat/>
    <w:rsid w:val="00cb5098"/>
    <w:rPr>
      <w:rFonts w:eastAsia="" w:cs="Times New Roman" w:cstheme="majorBidi" w:eastAsiaTheme="majorEastAsia"/>
      <w:color w:val="0F4761" w:themeColor="accent1" w:themeShade="bf"/>
      <w:sz w:val="28"/>
      <w:szCs w:val="28"/>
    </w:rPr>
  </w:style>
  <w:style w:type="character" w:styleId="Nagwek4Znak" w:customStyle="1">
    <w:name w:val="Nagłówek 4 Znak"/>
    <w:basedOn w:val="DefaultParagraphFont"/>
    <w:link w:val="Nagwek4"/>
    <w:uiPriority w:val="9"/>
    <w:semiHidden/>
    <w:qFormat/>
    <w:rsid w:val="00cb5098"/>
    <w:rPr>
      <w:rFonts w:eastAsia="" w:cs="Times New Roman" w:cstheme="majorBidi" w:eastAsiaTheme="majorEastAsia"/>
      <w:i/>
      <w:iCs/>
      <w:color w:val="0F4761" w:themeColor="accent1" w:themeShade="bf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cb5098"/>
    <w:rPr>
      <w:rFonts w:eastAsia="" w:cs="Times New Roman" w:cstheme="majorBidi" w:eastAsiaTheme="majorEastAsia"/>
      <w:color w:val="0F4761" w:themeColor="accent1" w:themeShade="bf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cb5098"/>
    <w:rPr>
      <w:rFonts w:eastAsia="" w:cs="Times New Roman" w:cstheme="majorBidi" w:eastAsiaTheme="majorEastAsia"/>
      <w:i/>
      <w:iCs/>
      <w:color w:val="595959" w:themeColor="text1" w:themeTint="a6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cb5098"/>
    <w:rPr>
      <w:rFonts w:eastAsia="" w:cs="Times New Roman" w:cstheme="majorBidi" w:eastAsiaTheme="majorEastAsia"/>
      <w:color w:val="595959" w:themeColor="text1" w:themeTint="a6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cb5098"/>
    <w:rPr>
      <w:rFonts w:eastAsia="" w:cs="Times New Roman" w:cstheme="majorBidi" w:eastAsiaTheme="majorEastAsia"/>
      <w:i/>
      <w:iCs/>
      <w:color w:val="272727" w:themeColor="text1" w:themeTint="d8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cb5098"/>
    <w:rPr>
      <w:rFonts w:eastAsia="" w:cs="Times New Roman" w:cstheme="majorBidi" w:eastAsiaTheme="majorEastAsia"/>
      <w:color w:val="272727" w:themeColor="text1" w:themeTint="d8"/>
    </w:rPr>
  </w:style>
  <w:style w:type="character" w:styleId="TytuZnak" w:customStyle="1">
    <w:name w:val="Tytuł Znak"/>
    <w:basedOn w:val="DefaultParagraphFont"/>
    <w:link w:val="Tytu"/>
    <w:uiPriority w:val="10"/>
    <w:qFormat/>
    <w:rsid w:val="00cb5098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cb5098"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character" w:styleId="CytatZnak" w:customStyle="1">
    <w:name w:val="Cytat Znak"/>
    <w:basedOn w:val="DefaultParagraphFont"/>
    <w:link w:val="Cytat"/>
    <w:uiPriority w:val="29"/>
    <w:qFormat/>
    <w:rsid w:val="00cb509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b5098"/>
    <w:rPr>
      <w:i/>
      <w:iCs/>
      <w:color w:val="0F4761" w:themeColor="accent1" w:themeShade="bf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cb50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098"/>
    <w:rPr>
      <w:b/>
      <w:bCs/>
      <w:smallCaps/>
      <w:color w:val="0F4761" w:themeColor="accent1" w:themeShade="bf"/>
      <w:spacing w:val="5"/>
    </w:rPr>
  </w:style>
  <w:style w:type="character" w:styleId="HTMLwstpniesformatowanyZnak" w:customStyle="1">
    <w:name w:val="HTML - wstępnie sformatowany Znak"/>
    <w:basedOn w:val="DefaultParagraphFont"/>
    <w:link w:val="HTML-wstpniesformatowany"/>
    <w:uiPriority w:val="99"/>
    <w:semiHidden/>
    <w:qFormat/>
    <w:rsid w:val="00b66cd1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ytuZnak"/>
    <w:uiPriority w:val="10"/>
    <w:qFormat/>
    <w:rsid w:val="00cb5098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tytuZnak"/>
    <w:uiPriority w:val="11"/>
    <w:qFormat/>
    <w:rsid w:val="00cb5098"/>
    <w:pPr/>
    <w:rPr>
      <w:rFonts w:eastAsia="" w:cs="Times New Roman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ytatZnak"/>
    <w:uiPriority w:val="29"/>
    <w:qFormat/>
    <w:rsid w:val="00cb5098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098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ytatintensywnyZnak"/>
    <w:uiPriority w:val="30"/>
    <w:qFormat/>
    <w:rsid w:val="00cb5098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TMLPreformatted">
    <w:name w:val="HTML Preformatted"/>
    <w:basedOn w:val="Normal"/>
    <w:link w:val="HTML-wstpniesformatowanyZnak"/>
    <w:uiPriority w:val="99"/>
    <w:semiHidden/>
    <w:unhideWhenUsed/>
    <w:qFormat/>
    <w:rsid w:val="00b66cd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GB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LibreOffice/6.4.7.2$Linux_X86_64 LibreOffice_project/40$Build-2</Application>
  <Pages>2</Pages>
  <Words>321</Words>
  <Characters>2035</Characters>
  <CharactersWithSpaces>2428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2024-04-15T11:30:00Z</dcterms:created>
  <dc:creator>Kociołek Karol (STUD)</dc:creator>
  <dc:description/>
  <dc:language>en-US</dc:language>
  <cp:lastModifiedBy/>
  <cp:lastPrinted>2024-04-15T11:33:00Z</cp:lastPrinted>
  <dcterms:modified xsi:type="dcterms:W3CDTF">2024-04-19T01:26:28Z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