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1.Общие положения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1.1. Настоящее Положение о медиаобъединении «Медиа Мята» разработано отделом молодёжной политики (далее ОМП) Управления по воспитательной и социальной работе (далее УВР) и регламентирует деятельность медиаобъединения «Медиа Мята».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1.2. Медиаобъединение «Медиа Мята» (далее Объединение) – добровольное объединение студентов и работников университета (далее Участники), основанное на общности интересов и совместной творческой деятельности.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1.3. Медиаобъединение «Медиа Мята» не является юридическим лицом. Права и обязанности Объединения как юридическим лицом реализуются через Университет.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1.5. Медиаобъединение «Медиа Мята» действует на основании Положения об Объединении, руководствуется в своей деятельности Уставом и другими внутренними нормативными документами Университета.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-?????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1.6. Адрес Коллектива: 107023, г. Москва, ул. Большая Семеновкая д 38, аудитория Н-414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2.Цели и задачи Объединения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2.1. Совершенствование системы эстетического воспитания и создание условий для реализации творческого потенциала, сохранения и приумножения нравственных, культурных, творческих традиций студенческой молодежи и работников Университета.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2.2. Развитие навыков в сфере фото, видео, маркетинга, дизайна и корреспонденции.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2.3. Повышение квалификации действующих Участников Объединения.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2.4. Создание условий для включения студенческой молодежи в художественно-просветительскую, социально-значимую деятельность.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2.5. Улучшение условий организации и совершенствования содержания досуга студентов и работников Университета.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2.6. Расширение художественного кругозора и формирование эстетических вкусов.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3.Основные виды деятельности Объединения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3.1.   Освещение мероприятий Университета.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3.2. Проведение обучающих занятий для новых Участников Объединения.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3.3. Проведение курсов повышения квалификации Участников Объединения.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3.4.   Проведение мастер-классов Участниками Объединения.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3.5.   Участие в выездных мероприятиях, конкурсах и фестивалях.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4.Финансирование Объединения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4.1. Источниками финансирования деятельности Коллектива являются: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средства федерального бюджета, выделенные Университету на культурно-массовую работу со студентами.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средства, полученные Университетом от предпринимательской и иной, приносящей доход деятельности в соответствии со сметой и решением учредителя.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добровольные пожертвования, спонсорские вклады и дары физических и юридических лиц, поступивших в Университет целевым образом.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другие источники финансирования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4.2. Использование денежных средств, выделенных на деятельность Объединения осуществляется в строгом соответствии с их целевым назначением и направлено на: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проведение мастер-классов, лекций, воркшопов, медиашколы;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накопление материалов, отражающих работу Объединения;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покупку и аренду оборудования (фото- и видеотехники, светооборудования, аксессуаров для фото и видео и т.д.), канцелярии и иных принадлежностей.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5.Управление Объединени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5.1. Управление деятельностью Объединения осуществляется руководителем коллектива.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5.2. Руководитель организует творческие показы работ Объединения, организует участие членов Объединения в конкурсах, соревнованиях, культурно-массовых мероприятиях, представляет отчет о работе Объединения.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5.3. Руководитель ведет в Объединении регулярную учебно-воспитательную и творческую работу на основе утвержденного плана.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5.4. Руководитель Объединения в пределах своей компетенции действуют от имени Объединения, представляет его интересы во взаимоотношениях с юридическими и физическими лицами, дает указания, обязательные для всего танцевального коллектива, и несет ответственность за результаты деятельности Объединения.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Права Участников Объединения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6.1. Вносить на рассмотрение руководителя Объединения предложения и участвовать в их реализации.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6.2 Пользоваться материальными средствами Объединения в соответствии с установленным порядком.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6.3. Руководствоваться в своей деятельности настоящим Положением об Объединении.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7.Обязанности Участников Объединения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7.1. Принимать участие в мероприятиях Объединения.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7.2. Посещать собрания Объединения согласно установленному расписанию.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7.3. Стремиться к творческому росту и развитию профессиональных навыков.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7.4. Строго соблюдать авторские права.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7.5. Поддерживать авторитет Объединения.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8.Авторские права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8.1. Авторские и смежные права регулируются действующим законодательством Российской Федерации.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8.2. Работы  Участников Объединения, опубликованные на официальных страницах Объединения являются интеллектуальной собственностью Участников Объединения, участвовавших в их создании.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5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5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5"/>
        </w:tabs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9. Реорганизация и ликвидация Объединения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5"/>
        </w:tabs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5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9.1. Реорганизация и ликвидация Объединения осуществляется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5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5"/>
        </w:tabs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10.Порядок принятия Положения , его утверждение и внесение изменений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10.1. Положение рассматривается и принимается на Совете по воспитательной работе и утверждается ректором Университета.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10.2. Изменения в Положение об Объединении вносят по необходимости. После внесения изменений Положение о Объединении повторно утверждается.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Заместитель начальника УВР                                             О.О.Черных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00B7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17x0iquDZs9oAzLFBMsDXSiY0g==">AMUW2mXxfDdwqVw87V7A6rBNJ+O92usbojmlndUA1gqMEQMhnBLeQrVSV9x4LLM2vGWi5LA+uB5OpGXo4WTwkncfN0OCyJ6ePKC0I1XVB6bcpvZVLmsatWy2s0N1KzsUmEEno6Fky02w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2020-09-23T16:10:00Z</dcterms:created>
  <dc:creator>P207D6Y4@outlook.com</dc:creator>
</cp:coreProperties>
</file>