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Spring Boot Microservices Handbook</w:t>
      </w:r>
    </w:p>
    <w:p>
      <w:pPr>
        <w:pStyle w:val="Heading1"/>
        <w:jc w:val="center"/>
      </w:pPr>
      <w:r>
        <w:t>Volume 1 - Chapter 2</w:t>
        <w:br/>
        <w:t>Monolithic Architecture</w:t>
      </w:r>
    </w:p>
    <w:p>
      <w:pPr>
        <w:pStyle w:val="Heading2"/>
      </w:pPr>
      <w:r>
        <w:t>1. What is Monolithic Architecture?</w:t>
      </w:r>
    </w:p>
    <w:p>
      <w:r>
        <w:rPr>
          <w:sz w:val="22"/>
        </w:rPr>
        <w:t>A monolithic architecture is an application where all business modules such as User, Product, Order, Payment and Notification are developed, deployed and executed as a single application. All modules share the same codebase and are usually connected to a single database.</w:t>
      </w:r>
    </w:p>
    <w:p>
      <w:pPr>
        <w:pStyle w:val="Heading2"/>
      </w:pPr>
      <w:r>
        <w:t>2. Why Companies Initially Used It</w:t>
      </w:r>
    </w:p>
    <w:p>
      <w:r>
        <w:rPr>
          <w:sz w:val="22"/>
        </w:rPr>
        <w:t>It is simple to develop, easy to deploy for small teams, easier to debug in the early stages and suitable for small business applications.</w:t>
      </w:r>
    </w:p>
    <w:p>
      <w:pPr>
        <w:pStyle w:val="Heading2"/>
      </w:pPr>
      <w:r>
        <w:t>3. Internal Working</w:t>
      </w:r>
    </w:p>
    <w:p>
      <w:r>
        <w:rPr>
          <w:sz w:val="22"/>
        </w:rPr>
        <w:t>Client requests are handled by a single application. Internally the application routes requests to Controllers, Services and Repositories before accessing one shared database.</w:t>
      </w:r>
    </w:p>
    <w:p>
      <w:pPr>
        <w:pStyle w:val="Heading2"/>
      </w:pPr>
      <w:r>
        <w:t>4. E-Commerce Example</w:t>
      </w:r>
    </w:p>
    <w:p>
      <w:r>
        <w:rPr>
          <w:sz w:val="22"/>
        </w:rPr>
        <w:t>Imagine our e-commerce project as one Spring Boot application containing User, Auth, Product, Order, Payment and Notification modules together. Every feature is packaged and deployed as one executable JAR.</w:t>
      </w:r>
    </w:p>
    <w:p>
      <w:pPr>
        <w:pStyle w:val="Heading2"/>
      </w:pPr>
      <w:r>
        <w:t>5. Advantages</w:t>
      </w:r>
    </w:p>
    <w:p>
      <w:r>
        <w:rPr>
          <w:sz w:val="22"/>
        </w:rPr>
        <w:t>• Simple development</w:t>
        <w:br/>
        <w:t>• Easy deployment</w:t>
        <w:br/>
        <w:t>• Easy local testing</w:t>
        <w:br/>
        <w:t>• Better performance for small systems</w:t>
        <w:br/>
        <w:t>• Straightforward transactions</w:t>
      </w:r>
    </w:p>
    <w:p>
      <w:pPr>
        <w:pStyle w:val="Heading2"/>
      </w:pPr>
      <w:r>
        <w:t>6. Disadvantages</w:t>
      </w:r>
    </w:p>
    <w:p>
      <w:r>
        <w:rPr>
          <w:sz w:val="22"/>
        </w:rPr>
        <w:t>• Difficult to scale individual modules</w:t>
        <w:br/>
        <w:t>• Large codebase</w:t>
        <w:br/>
        <w:t>• One failure may affect the whole application</w:t>
        <w:br/>
        <w:t>• Longer deployment time</w:t>
        <w:br/>
        <w:t>• Technology lock-in</w:t>
      </w:r>
    </w:p>
    <w:p>
      <w:pPr>
        <w:pStyle w:val="Heading2"/>
      </w:pPr>
      <w:r>
        <w:t>7. Problems in Production</w:t>
      </w:r>
    </w:p>
    <w:p>
      <w:r>
        <w:rPr>
          <w:sz w:val="22"/>
        </w:rPr>
        <w:t>As traffic grows, the application becomes difficult to maintain. A small change requires redeploying the whole application. Scaling requires replicating the entire application even if only one module needs additional capacity.</w:t>
      </w:r>
    </w:p>
    <w:p>
      <w:pPr>
        <w:pStyle w:val="Heading2"/>
      </w:pPr>
      <w:r>
        <w:t>8. Why Companies Moved to Microservices</w:t>
      </w:r>
    </w:p>
    <w:p>
      <w:r>
        <w:rPr>
          <w:sz w:val="22"/>
        </w:rPr>
        <w:t>Large organisations such as Netflix and Amazon adopted microservices to independently deploy, scale and maintain each business capability.</w:t>
      </w:r>
    </w:p>
    <w:p>
      <w:pPr>
        <w:pStyle w:val="Heading2"/>
      </w:pPr>
      <w:r>
        <w:t>9. Interview Questions</w:t>
      </w:r>
    </w:p>
    <w:p>
      <w:r>
        <w:rPr>
          <w:sz w:val="22"/>
        </w:rPr>
        <w:t>1. What is Monolithic Architecture?</w:t>
        <w:br/>
        <w:t>2. Advantages and disadvantages?</w:t>
        <w:br/>
        <w:t>3. Why migrate to Microservices?</w:t>
        <w:br/>
        <w:t>4. When would you still choose a Monolith?</w:t>
      </w:r>
    </w:p>
    <w:p>
      <w:pPr>
        <w:pStyle w:val="Heading2"/>
      </w:pPr>
      <w:r>
        <w:t>10. Summary</w:t>
      </w:r>
    </w:p>
    <w:p>
      <w:r>
        <w:rPr>
          <w:sz w:val="22"/>
        </w:rPr>
        <w:t>Monolithic Architecture is an excellent starting point for small projects, but as business complexity and traffic increase it becomes difficult to maintain and scale. This motivates the move to Microservices, which is covered in the next chapter.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