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6</w:t>
        <w:br/>
        <w:t>Database per Service Pattern</w:t>
      </w:r>
    </w:p>
    <w:p>
      <w:pPr>
        <w:pStyle w:val="Heading2"/>
      </w:pPr>
      <w:r>
        <w:t>1. What is Database per Service?</w:t>
      </w:r>
    </w:p>
    <w:p>
      <w:r>
        <w:rPr>
          <w:sz w:val="22"/>
        </w:rPr>
        <w:t>Database per Service is a microservices design pattern where every microservice owns its own database. No other service is allowed to directly access that database.</w:t>
      </w:r>
    </w:p>
    <w:p>
      <w:pPr>
        <w:pStyle w:val="Heading2"/>
      </w:pPr>
      <w:r>
        <w:t>2. Why is it Required?</w:t>
      </w:r>
    </w:p>
    <w:p>
      <w:r>
        <w:rPr>
          <w:sz w:val="22"/>
        </w:rPr>
        <w:t>A shared database creates tight coupling between services. Database per Service ensures that each service can evolve independently without impacting others.</w:t>
      </w:r>
    </w:p>
    <w:p>
      <w:pPr>
        <w:pStyle w:val="Heading2"/>
      </w:pPr>
      <w:r>
        <w:t>3. Problem Solved</w:t>
      </w:r>
    </w:p>
    <w:p>
      <w:r>
        <w:rPr>
          <w:sz w:val="22"/>
        </w:rPr>
        <w:t>It solves dependency issues, allows independent deployments, prevents one service from accidentally modifying another service's data, and improves scalability.</w:t>
      </w:r>
    </w:p>
    <w:p>
      <w:pPr>
        <w:pStyle w:val="Heading2"/>
      </w:pPr>
      <w:r>
        <w:t>4. Our E-Commerce Project Example</w:t>
      </w:r>
    </w:p>
    <w:p>
      <w:r>
        <w:rPr>
          <w:sz w:val="22"/>
        </w:rPr>
        <w:t>User Service owns the User database.</w:t>
        <w:br/>
        <w:t>Product Service owns the Product database.</w:t>
        <w:br/>
        <w:t>Order Service owns the Order database.</w:t>
        <w:br/>
        <w:t>Payment Service owns the Payment database.</w:t>
        <w:br/>
        <w:t>Notification Service owns its own data.</w:t>
        <w:br/>
        <w:t>Services communicate through REST APIs or Kafka instead of querying another service's database.</w:t>
      </w:r>
    </w:p>
    <w:p>
      <w:pPr>
        <w:pStyle w:val="Heading2"/>
      </w:pPr>
      <w:r>
        <w:t>5. Internal Working</w:t>
      </w:r>
    </w:p>
    <w:p>
      <w:r>
        <w:rPr>
          <w:sz w:val="22"/>
        </w:rPr>
        <w:t>Whenever Order Service needs product information, it calls Product Service using OpenFeign or REST. It never connects directly to the Product database.</w:t>
      </w:r>
    </w:p>
    <w:p>
      <w:pPr>
        <w:pStyle w:val="Heading2"/>
      </w:pPr>
      <w:r>
        <w:t>6. Advantages</w:t>
      </w:r>
    </w:p>
    <w:p>
      <w:r>
        <w:rPr>
          <w:sz w:val="22"/>
        </w:rPr>
        <w:t>• Loose coupling</w:t>
        <w:br/>
        <w:t>• Independent deployment</w:t>
        <w:br/>
        <w:t>• Better security</w:t>
        <w:br/>
        <w:t>• Easier maintenance</w:t>
        <w:br/>
        <w:t>• Independent scaling</w:t>
        <w:br/>
        <w:t>• Fault isolation</w:t>
      </w:r>
    </w:p>
    <w:p>
      <w:pPr>
        <w:pStyle w:val="Heading2"/>
      </w:pPr>
      <w:r>
        <w:t>7. Challenges</w:t>
      </w:r>
    </w:p>
    <w:p>
      <w:r>
        <w:rPr>
          <w:sz w:val="22"/>
        </w:rPr>
        <w:t>• Distributed transactions</w:t>
        <w:br/>
        <w:t>• Data duplication</w:t>
        <w:br/>
        <w:t>• Eventual consistency</w:t>
        <w:br/>
        <w:t>• Complex reporting across multiple databases</w:t>
      </w:r>
    </w:p>
    <w:p>
      <w:pPr>
        <w:pStyle w:val="Heading2"/>
      </w:pPr>
      <w:r>
        <w:t>8. Best Practices</w:t>
      </w:r>
    </w:p>
    <w:p>
      <w:r>
        <w:rPr>
          <w:sz w:val="22"/>
        </w:rPr>
        <w:t>Never share database tables across services.</w:t>
        <w:br/>
        <w:t>Use APIs or Kafka for communication.</w:t>
        <w:br/>
        <w:t>Maintain data ownership.</w:t>
        <w:br/>
        <w:t>Use Saga Pattern for distributed transactions.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Database per Service?</w:t>
        <w:br/>
        <w:t>2. Why not use one shared database?</w:t>
        <w:br/>
        <w:t>3. How do services communicate?</w:t>
        <w:br/>
        <w:t>4. What challenges arise with multiple databases?</w:t>
        <w:br/>
        <w:t>5. How is this implemented in your project?</w:t>
      </w:r>
    </w:p>
    <w:p>
      <w:pPr>
        <w:pStyle w:val="Heading2"/>
      </w:pPr>
      <w:r>
        <w:t>10. Summary</w:t>
      </w:r>
    </w:p>
    <w:p>
      <w:r>
        <w:rPr>
          <w:sz w:val="22"/>
        </w:rPr>
        <w:t>Database per Service is one of the core principles of microservices. It provides loose coupling, scalability, and independent ownership of business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