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Spring Boot Microservices Handbook</w:t>
      </w:r>
    </w:p>
    <w:p>
      <w:pPr>
        <w:pStyle w:val="Heading1"/>
        <w:jc w:val="center"/>
      </w:pPr>
      <w:r>
        <w:t>Volume 2 - Chapter 7</w:t>
        <w:br/>
        <w:t>Resilience4j (Fault Tolerance in Microservices)</w:t>
      </w:r>
    </w:p>
    <w:p>
      <w:pPr>
        <w:pStyle w:val="Heading2"/>
      </w:pPr>
      <w:r>
        <w:t>1. What is Resilience4j?</w:t>
      </w:r>
    </w:p>
    <w:p>
      <w:r>
        <w:rPr>
          <w:sz w:val="22"/>
        </w:rPr>
        <w:t>Resilience4j is a lightweight fault-tolerance library for Java and Spring Boot. It helps microservices continue working even when dependent services are slow, unavailable or overloaded.</w:t>
        <w:br/>
        <w:br/>
        <w:t>Instead of allowing one failing service to bring down the entire application, Resilience4j provides mechanisms to recover gracefully.</w:t>
      </w:r>
    </w:p>
    <w:p>
      <w:pPr>
        <w:pStyle w:val="Heading2"/>
      </w:pPr>
      <w:r>
        <w:t>2. Why Do We Need Resilience4j?</w:t>
      </w:r>
    </w:p>
    <w:p>
      <w:r>
        <w:rPr>
          <w:sz w:val="22"/>
        </w:rPr>
        <w:t>Suppose Order Service calls Payment Service using OpenFeign.</w:t>
        <w:br/>
        <w:br/>
        <w:t>Without Resilience4j:</w:t>
        <w:br/>
        <w:t>Order Service → Payment Service (Down) → Request fails</w:t>
        <w:br/>
        <w:br/>
        <w:t>With Resilience4j:</w:t>
        <w:br/>
        <w:t>Order Service → Circuit Breaker → Payment Service</w:t>
        <w:br/>
        <w:t xml:space="preserve">                         ↓</w:t>
        <w:br/>
        <w:t xml:space="preserve">                  Fallback Response</w:t>
        <w:br/>
        <w:br/>
        <w:t>The user receives a meaningful response instead of an application failure.</w:t>
      </w:r>
    </w:p>
    <w:p>
      <w:pPr>
        <w:pStyle w:val="Heading2"/>
      </w:pPr>
      <w:r>
        <w:t>3. Real-Life Example</w:t>
      </w:r>
    </w:p>
    <w:p>
      <w:r>
        <w:rPr>
          <w:sz w:val="22"/>
        </w:rPr>
        <w:t>Imagine an electrical circuit breaker at home.</w:t>
        <w:br/>
        <w:br/>
        <w:t>When too many faults occur, the breaker automatically switches OFF to protect the wiring.</w:t>
        <w:br/>
        <w:t>After some time it allows a small test current.</w:t>
        <w:br/>
        <w:t>If everything is normal, it switches ON again.</w:t>
        <w:br/>
        <w:br/>
        <w:t>Resilience4j Circuit Breaker behaves the same way for failing microservices.</w:t>
      </w:r>
    </w:p>
    <w:p>
      <w:pPr>
        <w:pStyle w:val="Heading2"/>
      </w:pPr>
      <w:r>
        <w:t>4. Main Modules</w:t>
      </w:r>
    </w:p>
    <w:p>
      <w:r>
        <w:rPr>
          <w:sz w:val="22"/>
        </w:rPr>
        <w:t>• Circuit Breaker – Stops repeated calls to failing services.</w:t>
        <w:br/>
        <w:t>• Retry – Automatically retries failed requests.</w:t>
        <w:br/>
        <w:t>• Rate Limiter – Restricts excessive client requests.</w:t>
        <w:br/>
        <w:t>• Time Limiter – Stops waiting after a timeout.</w:t>
        <w:br/>
        <w:t>• Bulkhead – Isolates resources so one failure doesn't consume everything (advanced usage).</w:t>
      </w:r>
    </w:p>
    <w:p>
      <w:pPr>
        <w:pStyle w:val="Heading2"/>
      </w:pPr>
      <w:r>
        <w:t>5. Circuit Breaker States</w:t>
      </w:r>
    </w:p>
    <w:p>
      <w:r>
        <w:rPr>
          <w:sz w:val="22"/>
        </w:rPr>
        <w:t>1. CLOSED</w:t>
        <w:br/>
        <w:t xml:space="preserve">   Requests flow normally.</w:t>
        <w:br/>
        <w:br/>
        <w:t>2. OPEN</w:t>
        <w:br/>
        <w:t xml:space="preserve">   Too many failures detected.</w:t>
        <w:br/>
        <w:t xml:space="preserve">   Requests are blocked immediately.</w:t>
        <w:br/>
        <w:br/>
        <w:t>3. HALF-OPEN</w:t>
        <w:br/>
        <w:t xml:space="preserve">   A few test requests are allowed.</w:t>
        <w:br/>
        <w:t xml:space="preserve">   If successful → CLOSED.</w:t>
        <w:br/>
        <w:t xml:space="preserve">   If failures continue → OPEN.</w:t>
      </w:r>
    </w:p>
    <w:p>
      <w:pPr>
        <w:pStyle w:val="Heading2"/>
      </w:pPr>
      <w:r>
        <w:t>6. Real E-Commerce Project Example</w:t>
      </w:r>
    </w:p>
    <w:p>
      <w:r>
        <w:rPr>
          <w:sz w:val="22"/>
        </w:rPr>
        <w:t>Customer places an order.</w:t>
        <w:br/>
        <w:br/>
        <w:t>Order Service</w:t>
        <w:br/>
        <w:t xml:space="preserve">      │</w:t>
        <w:br/>
        <w:t xml:space="preserve">      ▼</w:t>
        <w:br/>
        <w:t>Payment Service (Unavailable)</w:t>
        <w:br/>
        <w:br/>
        <w:t>Without Circuit Breaker:</w:t>
        <w:br/>
        <w:t>Customer waits and eventually receives an error.</w:t>
        <w:br/>
        <w:br/>
        <w:t>With Circuit Breaker:</w:t>
        <w:br/>
        <w:t>• Circuit opens after repeated failures.</w:t>
        <w:br/>
        <w:t>• Fallback method returns:</w:t>
        <w:br/>
        <w:t xml:space="preserve">  'Payment service is temporarily unavailable. Please try again later.'</w:t>
        <w:br/>
        <w:t>• Order can be marked as pending or cancelled based on business rules.</w:t>
      </w:r>
    </w:p>
    <w:p>
      <w:pPr>
        <w:pStyle w:val="Heading2"/>
      </w:pPr>
      <w:r>
        <w:t>7. Retry Example</w:t>
      </w:r>
    </w:p>
    <w:p>
      <w:r>
        <w:rPr>
          <w:sz w:val="22"/>
        </w:rPr>
        <w:t>Network glitches sometimes cause temporary failures.</w:t>
        <w:br/>
        <w:br/>
        <w:t>Attempt 1 → Failed</w:t>
        <w:br/>
        <w:t>Attempt 2 → Failed</w:t>
        <w:br/>
        <w:t>Attempt 3 → Success</w:t>
        <w:br/>
        <w:br/>
        <w:t>Instead of failing immediately, Retry automatically attempts the request again according to configured limits.</w:t>
      </w:r>
    </w:p>
    <w:p>
      <w:pPr>
        <w:pStyle w:val="Heading2"/>
      </w:pPr>
      <w:r>
        <w:t>8. Rate Limiter Example</w:t>
      </w:r>
    </w:p>
    <w:p>
      <w:r>
        <w:rPr>
          <w:sz w:val="22"/>
        </w:rPr>
        <w:t>Suppose an attacker sends 10,000 login requests in one minute.</w:t>
        <w:br/>
        <w:br/>
        <w:t>Rate Limiter allows only a configured number of requests (for example, 100 per minute), protecting the application from overload.</w:t>
      </w:r>
    </w:p>
    <w:p>
      <w:pPr>
        <w:pStyle w:val="Heading2"/>
      </w:pPr>
      <w:r>
        <w:t>9. Common Errors &amp; Best Practices</w:t>
      </w:r>
    </w:p>
    <w:p>
      <w:r>
        <w:rPr>
          <w:sz w:val="22"/>
        </w:rPr>
        <w:t>Common Problems:</w:t>
        <w:br/>
        <w:t>• Circuit never closes because thresholds are incorrect.</w:t>
        <w:br/>
        <w:t>• Retry count too high causes extra load.</w:t>
        <w:br/>
        <w:t>• Missing fallback methods.</w:t>
        <w:br/>
        <w:t>• Ignoring timeout configuration.</w:t>
        <w:br/>
        <w:br/>
        <w:t>Best Practices:</w:t>
        <w:br/>
        <w:t>✓ Use Retry only for temporary failures.</w:t>
        <w:br/>
        <w:t>✓ Use meaningful fallback responses.</w:t>
        <w:br/>
        <w:t>✓ Monitor Circuit Breaker metrics.</w:t>
        <w:br/>
        <w:t>✓ Combine Circuit Breaker with OpenFeign.</w:t>
      </w:r>
    </w:p>
    <w:p>
      <w:pPr>
        <w:pStyle w:val="Heading2"/>
      </w:pPr>
      <w:r>
        <w:t>10. Interview Questions</w:t>
      </w:r>
    </w:p>
    <w:p>
      <w:r>
        <w:rPr>
          <w:sz w:val="22"/>
        </w:rPr>
        <w:t>1. What is Resilience4j?</w:t>
        <w:br/>
        <w:t>2. Why is it preferred over Hystrix?</w:t>
        <w:br/>
        <w:t>3. Explain Circuit Breaker states.</w:t>
        <w:br/>
        <w:t>4. Retry vs Circuit Breaker?</w:t>
        <w:br/>
        <w:t>5. What is Rate Limiter?</w:t>
        <w:br/>
        <w:t>6. What is Time Limiter?</w:t>
        <w:br/>
        <w:t>7. What is Bulkhead?</w:t>
        <w:br/>
        <w:t>8. How did you use Resilience4j in your microservices project?</w:t>
      </w:r>
    </w:p>
    <w:p>
      <w:pPr>
        <w:pStyle w:val="Heading2"/>
      </w:pPr>
      <w:r>
        <w:t>11. Summary</w:t>
      </w:r>
    </w:p>
    <w:p>
      <w:r>
        <w:rPr>
          <w:sz w:val="22"/>
        </w:rPr>
        <w:t>Resilience4j improves the reliability of Spring Boot microservices by preventing cascading failures. In production, it is commonly used with OpenFeign and API Gateway to provide graceful degradation and better user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