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Working with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760345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33045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214880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891790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772150" cy="2105025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527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25725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07640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600575" cy="1314450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26335"/>
            <wp:effectExtent b="0" l="0" r="0" t="0"/>
            <wp:docPr id="4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60955"/>
            <wp:effectExtent b="0" l="0" r="0" t="0"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28905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336675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927225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34285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96977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571115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 DVS Technologies | Website: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Mobile: 8892499499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64.6762577401101pt;height:97.17568945049852pt;rotation:315;z-index:-503316481;mso-position-horizontal-relative:margin;mso-position-horizontal:center;mso-position-vertical-relative:margin;mso-position-vertical:center;" fillcolor="#ffcc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954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0B127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1278"/>
  </w:style>
  <w:style w:type="paragraph" w:styleId="Footer">
    <w:name w:val="footer"/>
    <w:basedOn w:val="Normal"/>
    <w:link w:val="FooterChar"/>
    <w:uiPriority w:val="99"/>
    <w:unhideWhenUsed w:val="1"/>
    <w:rsid w:val="000B127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1278"/>
  </w:style>
  <w:style w:type="character" w:styleId="Hyperlink">
    <w:name w:val="Hyperlink"/>
    <w:basedOn w:val="DefaultParagraphFont"/>
    <w:uiPriority w:val="99"/>
    <w:semiHidden w:val="1"/>
    <w:unhideWhenUsed w:val="1"/>
    <w:rsid w:val="000B1278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header" Target="header2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eader" Target="header1.xml"/><Relationship Id="rId25" Type="http://schemas.openxmlformats.org/officeDocument/2006/relationships/header" Target="header3.xml"/><Relationship Id="rId28" Type="http://schemas.openxmlformats.org/officeDocument/2006/relationships/footer" Target="footer3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3rAb28AOksYm6EziMPTPNt6lQQ==">CgMxLjA4AHIhMUFNcDRWeHhWUmEzS0lITnJhdl9tdHU3QlBLOTQtQlpj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2026-03-13T04:06:00Z</dcterms:created>
  <dc:creator>mastanvali</dc:creator>
</cp:coreProperties>
</file>