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Sample Programs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create a servlet that displays the welcome message.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simple interest calculator web page using a servlet.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a dynamic web application using servlets to create and display cookies.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registration form and display the values entered by the user in another page using servlets.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using servlets to display data from a database table.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a servlet that fetches init parameters from web.xml displaying user information.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using servlets to create and display context parameters.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JSP program to demonstrate the declaration, scriplets and expressions.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JSP program to demonstrate the setAttribute and getAttribute method.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JSP program to demonstrate the use of JSP Page directives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JSP program to pass a parameter from one jsp file to another and display the values.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HTML form to accept the login name and password, check the authorized login name and password through JSP at the server side and display appropriate message.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Write a Java program to display the employee id, age, first name and last name using JDBC connectivity.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Test Data: ( In Database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ID: 100, Age: 23, First: Raj, Last: SharmaID: 101, Age: 24, First: Bala, Last: SinghID: 102, Age: 25, First: Anu, Last: PriyaID: 103, Age: 26, First: Riya, Last: Khan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JDBC API and any relational database  make the following queries: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table MOVIES with columns: id of type INTEGER AUTO INCREMENT,title of type VARCHAR (255), genre of type VARCHAR (255),yearOfRelease of type INTEGER. Note that a table named MOVIE may already exist. In that case, delete it.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any three records to the MOVIES table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one selected record (use the PreparedStatement)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selected record with specified id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all other records in the database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