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center"/>
        <w:textAlignment w:val="center"/>
        <w:rPr/>
      </w:pPr>
      <w:r>
        <w:rPr>
          <w:b/>
          <w:sz w:val="28"/>
        </w:rPr>
        <w:t>Решение задач №1 и №2</w:t>
      </w:r>
    </w:p>
    <w:p>
      <w:pPr>
        <w:pStyle w:val="Normal"/>
        <w:bidi w:val="0"/>
        <w:spacing w:lineRule="auto" w:line="360"/>
        <w:jc w:val="center"/>
        <w:textAlignment w:val="center"/>
        <w:rPr/>
      </w:pPr>
      <w:r>
        <w:rPr>
          <w:b/>
          <w:sz w:val="28"/>
        </w:rPr>
        <w:t>Клоков Егор Евгеньевич</w:t>
      </w:r>
    </w:p>
    <w:p>
      <w:pPr>
        <w:pStyle w:val="Normal"/>
        <w:bidi w:val="0"/>
        <w:spacing w:lineRule="auto" w:line="360"/>
        <w:jc w:val="center"/>
        <w:textAlignment w:val="center"/>
        <w:rPr/>
      </w:pPr>
      <w:r>
        <w:rPr>
          <w:b/>
          <w:sz w:val="28"/>
        </w:rPr>
        <w:t>КХ-25-05</w:t>
      </w:r>
    </w:p>
    <w:p>
      <w:pPr>
        <w:pStyle w:val="Normal"/>
        <w:bidi w:val="0"/>
        <w:spacing w:lineRule="auto" w:line="360"/>
        <w:jc w:val="center"/>
        <w:textAlignment w:val="center"/>
        <w:rPr/>
      </w:pPr>
      <w:r>
        <w:rPr>
          <w:b/>
          <w:sz w:val="28"/>
        </w:rPr>
        <w:t>Вариант 19</w:t>
      </w:r>
    </w:p>
    <w:p>
      <w:pPr>
        <w:pStyle w:val="Normal"/>
        <w:bidi w:val="0"/>
        <w:jc w:val="left"/>
        <w:rPr/>
      </w:pPr>
      <w:r>
        <w:rPr>
          <w:b/>
          <w:sz w:val="28"/>
        </w:rPr>
        <w:t>Исходные данные и обозначения</w:t>
      </w:r>
    </w:p>
    <w:p>
      <w:pPr>
        <w:pStyle w:val="Normal"/>
        <w:bidi w:val="0"/>
        <w:jc w:val="left"/>
        <w:rPr/>
      </w:pPr>
      <w:r>
        <w:rPr/>
        <w:t xml:space="preserve">g = 9,81 м/с² — ускорение свободного падения. </w:t>
      </w:r>
    </w:p>
    <w:p>
      <w:pPr>
        <w:pStyle w:val="Normal"/>
        <w:bidi w:val="0"/>
        <w:jc w:val="left"/>
        <w:rPr/>
      </w:pPr>
      <w:r>
        <w:rPr/>
        <w:t xml:space="preserve">Полный напор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p</m:t>
            </m:r>
          </m:num>
          <m:den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ρg</m:t>
                </m:r>
              </m:e>
            </m:d>
          </m:den>
        </m:f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z</m:t>
        </m:r>
      </m:oMath>
      <w:r>
        <w:rPr/>
        <w:t>.</w:t>
      </w:r>
    </w:p>
    <w:p>
      <w:pPr>
        <w:pStyle w:val="Normal"/>
        <w:bidi w:val="0"/>
        <w:jc w:val="left"/>
        <w:rPr/>
      </w:pPr>
      <w:r>
        <w:rPr/>
        <w:t xml:space="preserve">Закон Дарси–Вейсбаха: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f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λ</m:t>
        </m:r>
        <m:r>
          <w:rPr>
            <w:rFonts w:ascii="Cambria Math" w:hAnsi="Cambria Math"/>
          </w:rPr>
          <m:t xml:space="preserve">·</m:t>
        </m:r>
        <m:d>
          <m:dPr>
            <m:begChr m:val="("/>
            <m:endChr m:val=")"/>
          </m:dPr>
          <m:e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 xml:space="preserve">L</m:t>
                </m:r>
              </m:num>
              <m:den>
                <m:r>
                  <w:rPr>
                    <w:rFonts w:ascii="Cambria Math" w:hAnsi="Cambria Math"/>
                  </w:rPr>
                  <m:t xml:space="preserve">d</m:t>
                </m:r>
              </m:den>
            </m:f>
          </m:e>
        </m:d>
        <m:r>
          <w:rPr>
            <w:rFonts w:ascii="Cambria Math" w:hAnsi="Cambria Math"/>
          </w:rPr>
          <m:t xml:space="preserve">·</m:t>
        </m:r>
        <m:r>
          <w:rPr>
            <w:rFonts w:ascii="Cambria Math" w:hAnsi="Cambria Math"/>
          </w:rPr>
          <m:t xml:space="preserve">v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²</m:t>
            </m:r>
          </m:num>
          <m:den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2</m:t>
                </m:r>
                <m:r>
                  <w:rPr>
                    <w:rFonts w:ascii="Cambria Math" w:hAnsi="Cambria Math"/>
                  </w:rPr>
                  <m:t xml:space="preserve">g</m:t>
                </m:r>
              </m:e>
            </m:d>
          </m:den>
        </m:f>
      </m:oMath>
      <w:r>
        <w:rPr/>
        <w:t xml:space="preserve">. </w:t>
      </w:r>
    </w:p>
    <w:p>
      <w:pPr>
        <w:pStyle w:val="Normal"/>
        <w:bidi w:val="0"/>
        <w:jc w:val="left"/>
        <w:rPr/>
      </w:pPr>
      <w:r>
        <w:rPr/>
        <w:t xml:space="preserve">Число Рейнольдса: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ℜ</m:t>
        </m:r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v·d</m:t>
            </m:r>
          </m:num>
          <m:den>
            <m:r>
              <w:rPr>
                <w:rFonts w:ascii="Cambria Math" w:hAnsi="Cambria Math"/>
              </w:rPr>
              <m:t xml:space="preserve">ν</m:t>
            </m:r>
          </m:den>
        </m:f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ν</m:t>
        </m:r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μ</m:t>
            </m:r>
          </m:num>
          <m:den>
            <m:r>
              <w:rPr>
                <w:rFonts w:ascii="Cambria Math" w:hAnsi="Cambria Math"/>
              </w:rPr>
              <m:t xml:space="preserve">ρ</m:t>
            </m:r>
          </m:den>
        </m:f>
      </m:oMath>
      <w:r>
        <w:rPr/>
        <w:t xml:space="preserve">. </w:t>
      </w:r>
    </w:p>
    <w:p>
      <w:pPr>
        <w:pStyle w:val="Normal"/>
        <w:bidi w:val="0"/>
        <w:jc w:val="left"/>
        <w:rPr/>
      </w:pPr>
      <w:r>
        <w:rPr/>
        <w:t xml:space="preserve">Коэффициент λ: при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ℜ</m:t>
        </m:r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2320</m:t>
        </m:r>
      </m:oMath>
      <w:r>
        <w:rPr/>
        <w:t xml:space="preserve"> ламинарный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λ</m:t>
        </m:r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64</m:t>
            </m:r>
          </m:num>
          <m:den>
            <m:r>
              <w:rPr>
                <w:rFonts w:ascii="Cambria Math" w:hAnsi="Cambria Math"/>
              </w:rPr>
              <m:t xml:space="preserve">ℜ</m:t>
            </m:r>
          </m:den>
        </m:f>
      </m:oMath>
      <w:r>
        <w:rPr/>
        <w:t xml:space="preserve">; </w:t>
      </w:r>
    </w:p>
    <w:p>
      <w:pPr>
        <w:pStyle w:val="Normal"/>
        <w:bidi w:val="0"/>
        <w:jc w:val="left"/>
        <w:rPr/>
      </w:pPr>
      <w:r>
        <w:rPr/>
        <w:t xml:space="preserve">при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ℜ</m:t>
        </m:r>
        <m:r>
          <w:rPr>
            <w:rFonts w:ascii="Cambria Math" w:hAnsi="Cambria Math"/>
          </w:rPr>
          <m:t xml:space="preserve">≥</m:t>
        </m:r>
        <m:r>
          <w:rPr>
            <w:rFonts w:ascii="Cambria Math" w:hAnsi="Cambria Math"/>
          </w:rPr>
          <m:t xml:space="preserve">2320</m:t>
        </m:r>
      </m:oMath>
      <w:r>
        <w:rPr/>
        <w:t xml:space="preserve"> турбулентный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λ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0,11</m:t>
        </m:r>
        <m:r>
          <w:rPr>
            <w:rFonts w:ascii="Cambria Math" w:hAnsi="Cambria Math"/>
          </w:rPr>
          <m:t xml:space="preserve">·</m:t>
        </m:r>
        <m:d>
          <m:dPr>
            <m:begChr m:val="("/>
            <m:endChr m:val=")"/>
          </m:dPr>
          <m:e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 xml:space="preserve">68</m:t>
                </m:r>
              </m:num>
              <m:den>
                <m:r>
                  <w:rPr>
                    <w:rFonts w:ascii="Cambria Math" w:hAnsi="Cambria Math"/>
                  </w:rPr>
                  <m:t xml:space="preserve">ℜ</m:t>
                </m:r>
              </m:den>
            </m:f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ε</m:t>
            </m:r>
          </m:e>
        </m:d>
      </m:oMath>
      <w:r>
        <w:rPr/>
        <w:t xml:space="preserve">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ε</m:t>
        </m:r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δ</m:t>
            </m:r>
          </m:num>
          <m:den>
            <m:r>
              <w:rPr>
                <w:rFonts w:ascii="Cambria Math" w:hAnsi="Cambria Math"/>
              </w:rPr>
              <m:t xml:space="preserve">d</m:t>
            </m:r>
          </m:den>
        </m:f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δ</m:t>
            </m:r>
            <m:r>
              <w:rPr>
                <w:rFonts w:ascii="Cambria Math" w:hAnsi="Cambria Math"/>
              </w:rPr>
              <m:t xml:space="preserve">≈</m:t>
            </m:r>
            <m:r>
              <w:rPr>
                <w:rFonts w:ascii="Cambria Math" w:hAnsi="Cambria Math"/>
              </w:rPr>
              <m:t xml:space="preserve">0,1</m:t>
            </m:r>
            <m:r>
              <w:rPr>
                <w:rFonts w:ascii="Cambria Math" w:hAnsi="Cambria Math"/>
              </w:rPr>
              <m:t xml:space="preserve">мм</m:t>
            </m:r>
          </m:e>
        </m:d>
      </m:oMath>
      <w:r>
        <w:rPr/>
        <w:t xml:space="preserve">. </w:t>
      </w:r>
    </w:p>
    <w:p>
      <w:pPr>
        <w:pStyle w:val="Normal"/>
        <w:bidi w:val="0"/>
        <w:jc w:val="left"/>
        <w:rPr/>
      </w:pPr>
      <w:r>
        <w:rPr/>
        <w:t xml:space="preserve">Скорость: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v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4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Q</m:t>
            </m:r>
          </m:num>
          <m:den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πd</m:t>
                </m:r>
                <m:r>
                  <w:rPr>
                    <w:rFonts w:ascii="Cambria Math" w:hAnsi="Cambria Math"/>
                  </w:rPr>
                  <m:t xml:space="preserve">²</m:t>
                </m:r>
              </m:e>
            </m:d>
          </m:den>
        </m:f>
      </m:oMath>
      <w:r>
        <w:rPr/>
        <w:t xml:space="preserve">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Q</m:t>
        </m:r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G</m:t>
            </m:r>
          </m:num>
          <m:den>
            <m:r>
              <w:rPr>
                <w:rFonts w:ascii="Cambria Math" w:hAnsi="Cambria Math"/>
              </w:rPr>
              <m:t xml:space="preserve">ρ</m:t>
            </m:r>
          </m:den>
        </m:f>
      </m:oMath>
      <w:r>
        <w:rPr/>
        <w:t>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sz w:val="28"/>
        </w:rPr>
        <w:t>Задача №1</w:t>
      </w:r>
    </w:p>
    <w:p>
      <w:pPr>
        <w:pStyle w:val="Normal"/>
        <w:bidi w:val="0"/>
        <w:jc w:val="left"/>
        <w:rPr/>
      </w:pPr>
      <w:r>
        <w:rPr/>
        <w:t xml:space="preserve">Дано: </w:t>
      </w:r>
    </w:p>
    <w:p>
      <w:pPr>
        <w:pStyle w:val="Normal"/>
        <w:bidi w:val="0"/>
        <w:jc w:val="left"/>
        <w:rPr/>
      </w:pPr>
      <w:r>
        <w:rPr/>
        <w:t xml:space="preserve">L = 450 м, </w:t>
      </w:r>
    </w:p>
    <w:p>
      <w:pPr>
        <w:pStyle w:val="Normal"/>
        <w:bidi w:val="0"/>
        <w:jc w:val="left"/>
        <w:rPr/>
      </w:pPr>
      <w:r>
        <w:rPr/>
        <w:t xml:space="preserve">d = 50 мм = 0,05 м, </w:t>
      </w:r>
    </w:p>
    <w:p>
      <w:pPr>
        <w:pStyle w:val="Normal"/>
        <w:bidi w:val="0"/>
        <w:jc w:val="left"/>
        <w:rPr/>
      </w:pPr>
      <w:r>
        <w:rPr/>
        <w:t xml:space="preserve">z₁ = 18 м, </w:t>
      </w:r>
    </w:p>
    <w:p>
      <w:pPr>
        <w:pStyle w:val="Normal"/>
        <w:bidi w:val="0"/>
        <w:jc w:val="left"/>
        <w:rPr/>
      </w:pPr>
      <w:r>
        <w:rPr/>
        <w:t xml:space="preserve">z₂ = 24 м, </w:t>
      </w:r>
    </w:p>
    <w:p>
      <w:pPr>
        <w:pStyle w:val="Normal"/>
        <w:bidi w:val="0"/>
        <w:jc w:val="left"/>
        <w:rPr/>
      </w:pPr>
      <w:r>
        <w:rPr>
          <w:b w:val="false"/>
          <w:bCs w:val="false"/>
        </w:rPr>
        <w:t>p</w:t>
      </w:r>
      <w:r>
        <w:rPr>
          <w:b/>
          <w:bCs/>
          <w:vertAlign w:val="subscript"/>
        </w:rPr>
        <w:t>2</w:t>
      </w:r>
      <w:r>
        <w:rPr/>
        <w:t xml:space="preserve"> = 250 кПа = 250 000 Па, </w:t>
      </w:r>
    </w:p>
    <w:p>
      <w:pPr>
        <w:pStyle w:val="Normal"/>
        <w:bidi w:val="0"/>
        <w:jc w:val="left"/>
        <w:rPr/>
      </w:pPr>
      <w:r>
        <w:rPr/>
        <w:t xml:space="preserve">G = 0,62 кг/с, </w:t>
      </w:r>
    </w:p>
    <w:p>
      <w:pPr>
        <w:pStyle w:val="Normal"/>
        <w:bidi w:val="0"/>
        <w:jc w:val="left"/>
        <w:rPr/>
      </w:pPr>
      <w:r>
        <w:rPr/>
        <w:t xml:space="preserve">ρ = 870 кг/м³, </w:t>
      </w:r>
    </w:p>
    <w:p>
      <w:pPr>
        <w:pStyle w:val="Normal"/>
        <w:bidi w:val="0"/>
        <w:jc w:val="left"/>
        <w:rPr/>
      </w:pPr>
      <w:r>
        <w:rPr/>
        <w:t xml:space="preserve">μ = 0,62 сП = 0,0062 Па·с. </w:t>
      </w:r>
    </w:p>
    <w:p>
      <w:pPr>
        <w:pStyle w:val="Normal"/>
        <w:bidi w:val="0"/>
        <w:jc w:val="left"/>
        <w:rPr/>
      </w:pPr>
      <w:r>
        <w:rPr/>
        <w:t xml:space="preserve">Найти: </w:t>
      </w:r>
    </w:p>
    <w:p>
      <w:pPr>
        <w:pStyle w:val="Normal"/>
        <w:bidi w:val="0"/>
        <w:jc w:val="left"/>
        <w:rPr/>
      </w:pPr>
      <w:r>
        <w:rPr/>
        <w:t>давление на входе в реактор p₂.</w:t>
      </w:r>
    </w:p>
    <w:p>
      <w:pPr>
        <w:pStyle w:val="Normal"/>
        <w:bidi w:val="0"/>
        <w:jc w:val="left"/>
        <w:rPr/>
      </w:pPr>
      <w:r>
        <w:rPr>
          <w:b/>
          <w:sz w:val="28"/>
        </w:rPr>
        <w:t>Решение.</w:t>
      </w:r>
    </w:p>
    <w:p>
      <w:pPr>
        <w:pStyle w:val="Normal"/>
        <w:bidi w:val="0"/>
        <w:jc w:val="left"/>
        <w:rPr/>
      </w:pPr>
      <w:r>
        <w:rPr/>
        <w:t xml:space="preserve">1. Объёмный расход: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Q</m:t>
        </m:r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G</m:t>
            </m:r>
          </m:num>
          <m:den>
            <m:r>
              <w:rPr>
                <w:rFonts w:ascii="Cambria Math" w:hAnsi="Cambria Math"/>
              </w:rPr>
              <m:t xml:space="preserve">ρ</m:t>
            </m:r>
          </m:den>
        </m:f>
      </m:oMath>
      <w:r>
        <w:rPr/>
        <w:t xml:space="preserve"> = 0,62/870 = 7,126·10⁻⁴ м³/с.</w:t>
      </w:r>
    </w:p>
    <w:p>
      <w:pPr>
        <w:pStyle w:val="Normal"/>
        <w:bidi w:val="0"/>
        <w:jc w:val="left"/>
        <w:rPr/>
      </w:pPr>
      <w:r>
        <w:rPr/>
        <w:t xml:space="preserve">2. Скорость: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v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4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Q</m:t>
            </m:r>
          </m:num>
          <m:den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πd</m:t>
                </m:r>
                <m:r>
                  <w:rPr>
                    <w:rFonts w:ascii="Cambria Math" w:hAnsi="Cambria Math"/>
                  </w:rPr>
                  <m:t xml:space="preserve">²</m:t>
                </m:r>
              </m:e>
            </m:d>
          </m:den>
        </m:f>
      </m:oMath>
      <w:r>
        <w:rPr/>
        <w:t xml:space="preserve"> = 4·7,126·10⁻⁴/(π·0,05²) ≈ 0,363 м/с.</w:t>
      </w:r>
    </w:p>
    <w:p>
      <w:pPr>
        <w:pStyle w:val="Normal"/>
        <w:bidi w:val="0"/>
        <w:jc w:val="left"/>
        <w:rPr/>
      </w:pPr>
      <w:r>
        <w:rPr/>
        <w:t xml:space="preserve">3. Кинематическая вязкость: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ν</m:t>
        </m:r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μ</m:t>
            </m:r>
          </m:num>
          <m:den>
            <m:r>
              <w:rPr>
                <w:rFonts w:ascii="Cambria Math" w:hAnsi="Cambria Math"/>
              </w:rPr>
              <m:t xml:space="preserve">ρ</m:t>
            </m:r>
          </m:den>
        </m:f>
      </m:oMath>
      <w:r>
        <w:rPr/>
        <w:t xml:space="preserve"> = 0,0062/870 ≈ 7,13·10⁻⁶ м²/с.</w:t>
      </w:r>
    </w:p>
    <w:p>
      <w:pPr>
        <w:pStyle w:val="Normal"/>
        <w:bidi w:val="0"/>
        <w:jc w:val="left"/>
        <w:rPr/>
      </w:pPr>
      <w:r>
        <w:rPr/>
        <w:t xml:space="preserve">4. Число Рейнольдса: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ℜ</m:t>
        </m:r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v·d</m:t>
            </m:r>
          </m:num>
          <m:den>
            <m:r>
              <w:rPr>
                <w:rFonts w:ascii="Cambria Math" w:hAnsi="Cambria Math"/>
              </w:rPr>
              <m:t xml:space="preserve">ν</m:t>
            </m:r>
          </m:den>
        </m:f>
      </m:oMath>
      <w:r>
        <w:rPr/>
        <w:t xml:space="preserve"> ≈ 2546 (турбулентный режим).</w:t>
      </w:r>
    </w:p>
    <w:p>
      <w:pPr>
        <w:pStyle w:val="Normal"/>
        <w:bidi w:val="0"/>
        <w:jc w:val="left"/>
        <w:rPr/>
      </w:pPr>
      <w:r>
        <w:rPr/>
        <w:t xml:space="preserve">5. Относительная шероховатость: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ε</m:t>
        </m:r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δ</m:t>
            </m:r>
          </m:num>
          <m:den>
            <m:r>
              <w:rPr>
                <w:rFonts w:ascii="Cambria Math" w:hAnsi="Cambria Math"/>
              </w:rPr>
              <m:t xml:space="preserve">d</m:t>
            </m:r>
          </m:den>
        </m:f>
      </m:oMath>
      <w:r>
        <w:rPr/>
        <w:t xml:space="preserve"> = 0,002.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λ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0,11</m:t>
        </m:r>
        <m:r>
          <w:rPr>
            <w:rFonts w:ascii="Cambria Math" w:hAnsi="Cambria Math"/>
          </w:rPr>
          <m:t xml:space="preserve">·</m:t>
        </m:r>
        <m:d>
          <m:dPr>
            <m:begChr m:val="("/>
            <m:endChr m:val=")"/>
          </m:dPr>
          <m:e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 xml:space="preserve">68</m:t>
                </m:r>
              </m:num>
              <m:den>
                <m:r>
                  <w:rPr>
                    <w:rFonts w:ascii="Cambria Math" w:hAnsi="Cambria Math"/>
                  </w:rPr>
                  <m:t xml:space="preserve">ℜ</m:t>
                </m:r>
              </m:den>
            </m:f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ε</m:t>
            </m:r>
          </m:e>
        </m:d>
      </m:oMath>
      <w:r>
        <w:rPr/>
        <w:t xml:space="preserve"> ≈ 0,00294.</w:t>
      </w:r>
    </w:p>
    <w:p>
      <w:pPr>
        <w:pStyle w:val="Normal"/>
        <w:bidi w:val="0"/>
        <w:jc w:val="left"/>
        <w:rPr/>
      </w:pPr>
      <w:r>
        <w:rPr/>
        <w:t xml:space="preserve">6. Потери напора: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f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λ·</m:t>
        </m:r>
        <m:d>
          <m:dPr>
            <m:begChr m:val="("/>
            <m:endChr m:val=")"/>
          </m:dPr>
          <m:e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 xml:space="preserve">L</m:t>
                </m:r>
              </m:num>
              <m:den>
                <m:r>
                  <w:rPr>
                    <w:rFonts w:ascii="Cambria Math" w:hAnsi="Cambria Math"/>
                  </w:rPr>
                  <m:t xml:space="preserve">d</m:t>
                </m:r>
              </m:den>
            </m:f>
          </m:e>
        </m:d>
        <m:r>
          <w:rPr>
            <w:rFonts w:ascii="Cambria Math" w:hAnsi="Cambria Math"/>
          </w:rPr>
          <m:t xml:space="preserve">·</m:t>
        </m:r>
        <m:r>
          <w:rPr>
            <w:rFonts w:ascii="Cambria Math" w:hAnsi="Cambria Math"/>
          </w:rPr>
          <m:t xml:space="preserve">v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²</m:t>
            </m:r>
          </m:num>
          <m:den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2</m:t>
                </m:r>
                <m:r>
                  <w:rPr>
                    <w:rFonts w:ascii="Cambria Math" w:hAnsi="Cambria Math"/>
                  </w:rPr>
                  <m:t xml:space="preserve">g</m:t>
                </m:r>
              </m:e>
            </m:d>
          </m:den>
        </m:f>
      </m:oMath>
      <w:r>
        <w:rPr/>
        <w:t xml:space="preserve"> ≈ 0,178 м.</w:t>
      </w:r>
    </w:p>
    <w:p>
      <w:pPr>
        <w:pStyle w:val="Normal"/>
        <w:bidi w:val="0"/>
        <w:jc w:val="left"/>
        <w:rPr/>
      </w:pPr>
      <w:r>
        <w:rPr/>
        <w:t xml:space="preserve">7. Из Бернулли: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₂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₁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ρg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</w:rPr>
                  <m:t xml:space="preserve">h</m:t>
                </m:r>
              </m:e>
              <m:sub>
                <m:r>
                  <w:rPr>
                    <w:rFonts w:ascii="Cambria Math" w:hAnsi="Cambria Math"/>
                  </w:rPr>
                  <m:t xml:space="preserve">f</m:t>
                </m:r>
              </m:sub>
            </m:sSub>
            <m:r>
              <w:rPr>
                <w:rFonts w:ascii="Cambria Math" w:hAnsi="Cambria Math"/>
              </w:rPr>
              <m:t xml:space="preserve">+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z</m:t>
                </m:r>
                <m:r>
                  <w:rPr>
                    <w:rFonts w:ascii="Cambria Math" w:hAnsi="Cambria Math"/>
                  </w:rPr>
                  <m:t xml:space="preserve">₁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z</m:t>
                </m:r>
                <m:r>
                  <w:rPr>
                    <w:rFonts w:ascii="Cambria Math" w:hAnsi="Cambria Math"/>
                  </w:rPr>
                  <m:t xml:space="preserve">₂</m:t>
                </m:r>
              </m:e>
            </m:d>
          </m:e>
        </m:d>
      </m:oMath>
      <w:r>
        <w:rPr/>
        <w:t xml:space="preserve"> = 250 000 + 870·9,81·(0,178 −  (18</w:t>
      </w:r>
      <w:r>
        <w:rPr>
          <w:b/>
          <w:bCs/>
          <w:vertAlign w:val="subscript"/>
        </w:rPr>
        <w:t xml:space="preserve"> </w:t>
      </w:r>
      <w:r>
        <w:rPr>
          <w:b/>
          <w:bCs/>
          <w:position w:val="0"/>
          <w:sz w:val="24"/>
          <w:sz w:val="24"/>
          <w:vertAlign w:val="baseline"/>
        </w:rPr>
        <w:softHyphen/>
      </w:r>
      <w:r>
        <w:rPr>
          <w:b w:val="false"/>
          <w:bCs w:val="false"/>
          <w:position w:val="0"/>
          <w:sz w:val="24"/>
          <w:sz w:val="24"/>
          <w:vertAlign w:val="baseline"/>
        </w:rPr>
        <w:t>−</w:t>
      </w:r>
      <w:r>
        <w:rPr>
          <w:b/>
          <w:bCs/>
          <w:position w:val="0"/>
          <w:sz w:val="24"/>
          <w:sz w:val="24"/>
          <w:vertAlign w:val="baseline"/>
        </w:rPr>
        <w:t xml:space="preserve"> </w:t>
      </w:r>
      <w:r>
        <w:rPr>
          <w:b w:val="false"/>
          <w:bCs w:val="false"/>
          <w:position w:val="0"/>
          <w:sz w:val="24"/>
          <w:sz w:val="24"/>
          <w:vertAlign w:val="baseline"/>
        </w:rPr>
        <w:t>24</w:t>
      </w:r>
      <w:r>
        <w:rPr/>
        <w:t xml:space="preserve">)) </w:t>
        <w:br/>
        <w:t>≈ 302 727 Па.</w:t>
      </w:r>
    </w:p>
    <w:p>
      <w:pPr>
        <w:pStyle w:val="Normal"/>
        <w:bidi w:val="0"/>
        <w:jc w:val="left"/>
        <w:rPr/>
      </w:pPr>
      <w:r>
        <w:rPr>
          <w:b/>
          <w:sz w:val="28"/>
        </w:rPr>
        <w:t>Ответ (задача №1): давление на входе в смесительный реактор p₂ ≈ 302 727 Па (303 кПа).</w:t>
      </w:r>
    </w:p>
    <w:p>
      <w:pPr>
        <w:pStyle w:val="Normal"/>
        <w:bidi w:val="0"/>
        <w:jc w:val="left"/>
        <w:rPr>
          <w:b/>
          <w:sz w:val="28"/>
        </w:rPr>
      </w:pPr>
      <w:r>
        <w:rPr>
          <w:b/>
          <w:sz w:val="28"/>
        </w:rPr>
      </w:r>
      <w:r>
        <w:br w:type="page"/>
      </w:r>
    </w:p>
    <w:p>
      <w:pPr>
        <w:pStyle w:val="Normal"/>
        <w:bidi w:val="0"/>
        <w:spacing w:before="0" w:after="0"/>
        <w:jc w:val="left"/>
        <w:rPr/>
      </w:pPr>
      <w:r>
        <w:rPr>
          <w:b/>
          <w:sz w:val="28"/>
        </w:rPr>
        <w:t>Задача №2</w:t>
      </w:r>
    </w:p>
    <w:p>
      <w:pPr>
        <w:pStyle w:val="Normal"/>
        <w:bidi w:val="0"/>
        <w:jc w:val="left"/>
        <w:rPr/>
      </w:pPr>
      <w:r>
        <w:rPr/>
        <w:t xml:space="preserve">Дано: </w:t>
      </w:r>
    </w:p>
    <w:p>
      <w:pPr>
        <w:pStyle w:val="Normal"/>
        <w:bidi w:val="0"/>
        <w:jc w:val="left"/>
        <w:rPr/>
      </w:pPr>
      <w:r>
        <w:rPr/>
        <w:t xml:space="preserve">L = 2600 м, </w:t>
      </w:r>
    </w:p>
    <w:p>
      <w:pPr>
        <w:pStyle w:val="Normal"/>
        <w:bidi w:val="0"/>
        <w:jc w:val="left"/>
        <w:rPr/>
      </w:pPr>
      <w:r>
        <w:rPr/>
        <w:t xml:space="preserve">d = 0,2 м, </w:t>
      </w:r>
    </w:p>
    <w:p>
      <w:pPr>
        <w:pStyle w:val="Normal"/>
        <w:bidi w:val="0"/>
        <w:jc w:val="left"/>
        <w:rPr/>
      </w:pPr>
      <w:r>
        <w:rPr/>
        <w:t xml:space="preserve">z₁ = 52 м, </w:t>
      </w:r>
    </w:p>
    <w:p>
      <w:pPr>
        <w:pStyle w:val="Normal"/>
        <w:bidi w:val="0"/>
        <w:jc w:val="left"/>
        <w:rPr/>
      </w:pPr>
      <w:r>
        <w:rPr/>
        <w:t xml:space="preserve">z₂ = 59 м, </w:t>
      </w:r>
    </w:p>
    <w:p>
      <w:pPr>
        <w:pStyle w:val="Normal"/>
        <w:bidi w:val="0"/>
        <w:jc w:val="left"/>
        <w:rPr/>
      </w:pPr>
      <w:r>
        <w:rPr/>
        <w:t xml:space="preserve">p₁ = 4,1 кгс/см² ≈ 402 073 Па, </w:t>
      </w:r>
    </w:p>
    <w:p>
      <w:pPr>
        <w:pStyle w:val="Normal"/>
        <w:bidi w:val="0"/>
        <w:jc w:val="left"/>
        <w:rPr/>
      </w:pPr>
      <w:r>
        <w:rPr/>
        <w:t xml:space="preserve">p₂ = 1,6 кгс/см² ≈ 156 906 Па, </w:t>
      </w:r>
    </w:p>
    <w:p>
      <w:pPr>
        <w:pStyle w:val="Normal"/>
        <w:bidi w:val="0"/>
        <w:jc w:val="left"/>
        <w:rPr/>
      </w:pPr>
      <w:r>
        <w:rPr/>
        <w:t xml:space="preserve">ρ = 735 кг/м³, </w:t>
      </w:r>
    </w:p>
    <w:p>
      <w:pPr>
        <w:pStyle w:val="Normal"/>
        <w:bidi w:val="0"/>
        <w:jc w:val="left"/>
        <w:rPr/>
      </w:pPr>
      <w:r>
        <w:rPr/>
        <w:t xml:space="preserve">ν = 0,68·10⁻⁶ м²/с. </w:t>
      </w:r>
    </w:p>
    <w:p>
      <w:pPr>
        <w:pStyle w:val="Normal"/>
        <w:bidi w:val="0"/>
        <w:jc w:val="left"/>
        <w:rPr/>
      </w:pPr>
      <w:r>
        <w:rPr/>
        <w:t xml:space="preserve">Найти: </w:t>
      </w:r>
    </w:p>
    <w:p>
      <w:pPr>
        <w:pStyle w:val="Normal"/>
        <w:bidi w:val="0"/>
        <w:jc w:val="left"/>
        <w:rPr/>
      </w:pPr>
      <w:r>
        <w:rPr/>
        <w:t xml:space="preserve">G (кг/с), </w:t>
      </w:r>
    </w:p>
    <w:p>
      <w:pPr>
        <w:pStyle w:val="Normal"/>
        <w:bidi w:val="0"/>
        <w:jc w:val="left"/>
        <w:rPr/>
      </w:pPr>
      <w:r>
        <w:rPr/>
        <w:t>профили p(x) и H(x).</w:t>
      </w:r>
    </w:p>
    <w:p>
      <w:pPr>
        <w:pStyle w:val="Normal"/>
        <w:bidi w:val="0"/>
        <w:jc w:val="left"/>
        <w:rPr/>
      </w:pPr>
      <w:r>
        <w:rPr>
          <w:b/>
          <w:sz w:val="28"/>
        </w:rPr>
        <w:t>Решение.</w:t>
      </w:r>
    </w:p>
    <w:p>
      <w:pPr>
        <w:pStyle w:val="Normal"/>
        <w:bidi w:val="0"/>
        <w:jc w:val="left"/>
        <w:rPr/>
      </w:pPr>
      <w:r>
        <w:rPr/>
        <w:t xml:space="preserve">1. Полные напоры: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  <m:r>
          <w:rPr>
            <w:rFonts w:ascii="Cambria Math" w:hAnsi="Cambria Math"/>
          </w:rPr>
          <m:t xml:space="preserve">₁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p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₁</m:t>
            </m:r>
          </m:num>
          <m:den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ρg</m:t>
                </m:r>
              </m:e>
            </m:d>
          </m:den>
        </m:f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z</m:t>
        </m:r>
        <m:r>
          <w:rPr>
            <w:rFonts w:ascii="Cambria Math" w:hAnsi="Cambria Math"/>
          </w:rPr>
          <m:t xml:space="preserve">₁</m:t>
        </m:r>
      </m:oMath>
      <w:r>
        <w:rPr/>
        <w:t xml:space="preserve"> ≈ 107,8 м,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  <m:r>
          <w:rPr>
            <w:rFonts w:ascii="Cambria Math" w:hAnsi="Cambria Math"/>
          </w:rPr>
          <m:t xml:space="preserve">₂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p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₂</m:t>
            </m:r>
          </m:num>
          <m:den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ρg</m:t>
                </m:r>
              </m:e>
            </m:d>
          </m:den>
        </m:f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z</m:t>
        </m:r>
        <m:r>
          <w:rPr>
            <w:rFonts w:ascii="Cambria Math" w:hAnsi="Cambria Math"/>
          </w:rPr>
          <m:t xml:space="preserve">₂</m:t>
        </m:r>
      </m:oMath>
      <w:r>
        <w:rPr/>
        <w:t xml:space="preserve"> ≈ 80,8 м.</w:t>
      </w:r>
    </w:p>
    <w:p>
      <w:pPr>
        <w:pStyle w:val="Normal"/>
        <w:bidi w:val="0"/>
        <w:jc w:val="left"/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ΔH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H</m:t>
        </m:r>
        <m:r>
          <w:rPr>
            <w:rFonts w:ascii="Cambria Math" w:hAnsi="Cambria Math"/>
          </w:rPr>
          <m:t xml:space="preserve">₁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H</m:t>
        </m:r>
        <m:r>
          <w:rPr>
            <w:rFonts w:ascii="Cambria Math" w:hAnsi="Cambria Math"/>
          </w:rPr>
          <m:t xml:space="preserve">₂</m:t>
        </m:r>
      </m:oMath>
      <w:r>
        <w:rPr/>
        <w:t xml:space="preserve"> ≈ </w:t>
      </w:r>
      <w:r>
        <w:rPr/>
        <w:t>27,0 м.</w:t>
      </w:r>
    </w:p>
    <w:p>
      <w:pPr>
        <w:pStyle w:val="Normal"/>
        <w:bidi w:val="0"/>
        <w:jc w:val="left"/>
        <w:rPr/>
      </w:pPr>
      <w:r>
        <w:rPr/>
        <w:t xml:space="preserve">2.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ε</m:t>
        </m:r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δ</m:t>
            </m:r>
          </m:num>
          <m:den>
            <m:r>
              <w:rPr>
                <w:rFonts w:ascii="Cambria Math" w:hAnsi="Cambria Math"/>
              </w:rPr>
              <m:t xml:space="preserve">d</m:t>
            </m:r>
          </m:den>
        </m:f>
      </m:oMath>
      <w:r>
        <w:rPr/>
        <w:t xml:space="preserve"> = 0,0005,</w:t>
      </w:r>
    </w:p>
    <w:p>
      <w:pPr>
        <w:pStyle w:val="Normal"/>
        <w:bidi w:val="0"/>
        <w:jc w:val="left"/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λ</m:t>
        </m:r>
        <m:r>
          <w:rPr>
            <w:rFonts w:ascii="Cambria Math" w:hAnsi="Cambria Math"/>
          </w:rPr>
          <m:t xml:space="preserve">≈</m:t>
        </m:r>
        <m:r>
          <w:rPr>
            <w:rFonts w:ascii="Cambria Math" w:hAnsi="Cambria Math"/>
          </w:rPr>
          <m:t xml:space="preserve">0,11</m:t>
        </m:r>
        <m:r>
          <w:rPr>
            <w:rFonts w:ascii="Cambria Math" w:hAnsi="Cambria Math"/>
          </w:rPr>
          <m:t xml:space="preserve">·</m:t>
        </m:r>
        <m:sSup>
          <m:e>
            <m:r>
              <w:rPr>
                <w:rFonts w:ascii="Cambria Math" w:hAnsi="Cambria Math"/>
              </w:rPr>
              <m:t xml:space="preserve">ε</m:t>
            </m:r>
          </m:e>
          <m:sup>
            <m:r>
              <w:rPr>
                <w:rFonts w:ascii="Cambria Math" w:hAnsi="Cambria Math"/>
              </w:rPr>
              <m:t xml:space="preserve">0,25</m:t>
            </m:r>
          </m:sup>
        </m:sSup>
      </m:oMath>
      <w:r>
        <w:rPr/>
        <w:t xml:space="preserve"> ≈ </w:t>
      </w:r>
      <w:r>
        <w:rPr/>
        <w:t>0,0164.</w:t>
      </w:r>
    </w:p>
    <w:p>
      <w:pPr>
        <w:pStyle w:val="Normal"/>
        <w:bidi w:val="0"/>
        <w:jc w:val="left"/>
        <w:rPr/>
      </w:pPr>
      <w:r>
        <w:rPr/>
        <w:t xml:space="preserve">3. Из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f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ΔH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λ·</m:t>
        </m:r>
        <m:d>
          <m:dPr>
            <m:begChr m:val="("/>
            <m:endChr m:val=")"/>
          </m:dPr>
          <m:e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 xml:space="preserve">L</m:t>
                </m:r>
              </m:num>
              <m:den>
                <m:r>
                  <w:rPr>
                    <w:rFonts w:ascii="Cambria Math" w:hAnsi="Cambria Math"/>
                  </w:rPr>
                  <m:t xml:space="preserve">d</m:t>
                </m:r>
              </m:den>
            </m:f>
          </m:e>
        </m:d>
        <m:r>
          <w:rPr>
            <w:rFonts w:ascii="Cambria Math" w:hAnsi="Cambria Math"/>
          </w:rPr>
          <m:t xml:space="preserve">·</m:t>
        </m:r>
        <m:r>
          <w:rPr>
            <w:rFonts w:ascii="Cambria Math" w:hAnsi="Cambria Math"/>
          </w:rPr>
          <m:t xml:space="preserve">v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²</m:t>
            </m:r>
          </m:num>
          <m:den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2</m:t>
                </m:r>
                <m:r>
                  <w:rPr>
                    <w:rFonts w:ascii="Cambria Math" w:hAnsi="Cambria Math"/>
                  </w:rPr>
                  <m:t xml:space="preserve">g</m:t>
                </m:r>
              </m:e>
            </m:d>
          </m:den>
        </m:f>
      </m:oMath>
      <w:r>
        <w:rPr/>
        <w:t>:</w:t>
      </w:r>
    </w:p>
    <w:p>
      <w:pPr>
        <w:pStyle w:val="Normal"/>
        <w:bidi w:val="0"/>
        <w:jc w:val="left"/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v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√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2</m:t>
            </m:r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 xml:space="preserve">g·d·ΔH</m:t>
                </m:r>
              </m:num>
              <m:den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λ·L</m:t>
                    </m:r>
                  </m:e>
                </m:d>
              </m:den>
            </m:f>
          </m:e>
        </m:d>
      </m:oMath>
      <w:r>
        <w:rPr/>
        <w:t xml:space="preserve"> ≈ </w:t>
      </w:r>
      <w:r>
        <w:rPr/>
        <w:t>1,57 м/с.</w:t>
      </w:r>
    </w:p>
    <w:p>
      <w:pPr>
        <w:pStyle w:val="Normal"/>
        <w:bidi w:val="0"/>
        <w:jc w:val="left"/>
        <w:rPr>
          <w:b/>
          <w:sz w:val="28"/>
        </w:rPr>
      </w:pPr>
      <w:r>
        <w:rPr/>
        <w:t xml:space="preserve">4.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G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ρ·v·S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ρ·v·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πd</m:t>
            </m:r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 xml:space="preserve">²</m:t>
                </m:r>
              </m:num>
              <m:den>
                <m:r>
                  <w:rPr>
                    <w:rFonts w:ascii="Cambria Math" w:hAnsi="Cambria Math"/>
                  </w:rPr>
                  <m:t xml:space="preserve">4</m:t>
                </m:r>
              </m:den>
            </m:f>
          </m:e>
        </m:d>
      </m:oMath>
      <w:r>
        <w:rPr/>
        <w:t xml:space="preserve"> = 735·1,57·0,0314 ≈ 36,2 кг/с.</w:t>
      </w:r>
    </w:p>
    <w:p>
      <w:pPr>
        <w:pStyle w:val="Normal"/>
        <w:bidi w:val="0"/>
        <w:jc w:val="left"/>
        <w:rPr/>
      </w:pPr>
      <w:r>
        <w:rPr>
          <w:b/>
          <w:sz w:val="28"/>
        </w:rPr>
        <w:t>Ответ (задача №2): массовый расход G ≈ 36 кг/с.</w:t>
      </w:r>
    </w:p>
    <w:sectPr>
      <w:type w:val="nextPage"/>
      <w:pgSz w:w="11906" w:h="16838"/>
      <w:pgMar w:left="851" w:right="851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Times New Roman">
    <w:charset w:val="01"/>
    <w:family w:val="roman"/>
    <w:pitch w:val="variable"/>
  </w:font>
  <w:font w:name="DejaVu Sans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ans Mono CJK HK" w:cs="Noto Sans"/>
        <w:sz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Noto Sans Mono CJK HK" w:cs="Noto Sans"/>
      <w:color w:val="auto"/>
      <w:kern w:val="0"/>
      <w:sz w:val="24"/>
      <w:szCs w:val="20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Mono CJK HK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Mono CJK HK" w:cs="Noto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60</TotalTime>
  <Application>LibreOffice/24.8.7.2$Linux_X86_64 LibreOffice_project/480$Build-2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Sem2/Calc</dc:creator>
  <dc:description/>
  <dc:language>ru-RU</dc:language>
  <cp:lastModifiedBy/>
  <dcterms:modified xsi:type="dcterms:W3CDTF">2026-03-19T21:58:14Z</dcterms:modified>
  <cp:revision>9</cp:revision>
  <dc:subject/>
  <dc:title>Решение задач 1 и 2. Гидравлика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