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03E86" w14:textId="21FDBE12" w:rsidR="003A737C" w:rsidRPr="003A737C" w:rsidRDefault="003A737C" w:rsidP="003A737C">
      <w:pPr>
        <w:tabs>
          <w:tab w:val="right" w:pos="10170"/>
        </w:tabs>
        <w:spacing w:after="0" w:line="240" w:lineRule="auto"/>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NAME ____________</w:t>
      </w:r>
      <w:r w:rsidR="00BC4B49">
        <w:rPr>
          <w:rFonts w:ascii="Helvetica Neue Medium" w:eastAsia="MS Mincho" w:hAnsi="Helvetica Neue Medium" w:cs="Times New Roman"/>
          <w:sz w:val="24"/>
          <w:szCs w:val="24"/>
        </w:rPr>
        <w:t>Karlo Longin</w:t>
      </w:r>
      <w:r w:rsidRPr="003A737C">
        <w:rPr>
          <w:rFonts w:ascii="Helvetica Neue Medium" w:eastAsia="MS Mincho" w:hAnsi="Helvetica Neue Medium" w:cs="Times New Roman"/>
          <w:sz w:val="24"/>
          <w:szCs w:val="24"/>
        </w:rPr>
        <w:t xml:space="preserve">__________________ </w:t>
      </w:r>
      <w:r w:rsidRPr="003A737C">
        <w:rPr>
          <w:rFonts w:ascii="Helvetica Neue Medium" w:eastAsia="MS Mincho" w:hAnsi="Helvetica Neue Medium" w:cs="Times New Roman"/>
          <w:sz w:val="24"/>
          <w:szCs w:val="24"/>
        </w:rPr>
        <w:tab/>
        <w:t xml:space="preserve">Project </w:t>
      </w:r>
      <w:r>
        <w:rPr>
          <w:rFonts w:ascii="Helvetica Neue Medium" w:eastAsia="MS Mincho" w:hAnsi="Helvetica Neue Medium" w:cs="Times New Roman"/>
          <w:sz w:val="24"/>
          <w:szCs w:val="24"/>
        </w:rPr>
        <w:t>3</w:t>
      </w:r>
      <w:r w:rsidRPr="003A737C">
        <w:rPr>
          <w:rFonts w:ascii="Helvetica Neue Medium" w:eastAsia="MS Mincho" w:hAnsi="Helvetica Neue Medium" w:cs="Times New Roman"/>
          <w:sz w:val="24"/>
          <w:szCs w:val="24"/>
        </w:rPr>
        <w:t xml:space="preserve"> – Rubrics</w:t>
      </w:r>
    </w:p>
    <w:p w14:paraId="156B7186" w14:textId="77777777" w:rsidR="003A737C" w:rsidRPr="003A737C" w:rsidRDefault="003A737C" w:rsidP="003A737C">
      <w:pPr>
        <w:spacing w:after="0" w:line="240" w:lineRule="auto"/>
        <w:outlineLvl w:val="0"/>
        <w:rPr>
          <w:rFonts w:ascii="Helvetica Neue Medium" w:eastAsia="MS Mincho" w:hAnsi="Helvetica Neue Medium" w:cs="Times New Roman"/>
          <w:sz w:val="24"/>
          <w:szCs w:val="24"/>
        </w:rPr>
      </w:pPr>
      <w:r w:rsidRPr="003A737C">
        <w:rPr>
          <w:rFonts w:ascii="Helvetica Neue Medium" w:eastAsia="MS Mincho" w:hAnsi="Helvetica Neue Medium" w:cs="Times New Roman"/>
          <w:sz w:val="24"/>
          <w:szCs w:val="24"/>
        </w:rPr>
        <w:t>ISTE340 Client Programming</w:t>
      </w:r>
    </w:p>
    <w:p w14:paraId="7A6F98E5" w14:textId="3E9C61FA" w:rsidR="0082774E" w:rsidRPr="0082774E" w:rsidRDefault="0082774E" w:rsidP="0082774E">
      <w:pPr>
        <w:spacing w:after="0" w:line="240" w:lineRule="auto"/>
        <w:jc w:val="both"/>
        <w:rPr>
          <w:rFonts w:ascii="Times New Roman" w:eastAsia="Times New Roman" w:hAnsi="Times New Roman" w:cs="Times New Roman"/>
          <w:b/>
          <w:bCs/>
          <w:spacing w:val="3"/>
          <w:lang w:val="en-GB" w:eastAsia="en-GB"/>
        </w:rPr>
      </w:pPr>
    </w:p>
    <w:p w14:paraId="535938CA" w14:textId="20E48682" w:rsidR="009F4E96" w:rsidRDefault="009F4E96">
      <w:pPr>
        <w:rPr>
          <w:rFonts w:ascii="Times New Roman" w:hAnsi="Times New Roman" w:cs="Times New Roman"/>
          <w:lang w:val="hr-H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
        <w:gridCol w:w="7049"/>
        <w:gridCol w:w="867"/>
        <w:gridCol w:w="757"/>
      </w:tblGrid>
      <w:tr w:rsidR="009F4E96" w:rsidRPr="009F4E96" w14:paraId="51208AE2" w14:textId="77777777" w:rsidTr="00633553">
        <w:tc>
          <w:tcPr>
            <w:tcW w:w="383" w:type="dxa"/>
            <w:shd w:val="clear" w:color="auto" w:fill="auto"/>
          </w:tcPr>
          <w:p w14:paraId="614324AE" w14:textId="77777777" w:rsidR="009F4E96" w:rsidRPr="009F4E96" w:rsidRDefault="009F4E96" w:rsidP="009F4E96">
            <w:pPr>
              <w:spacing w:after="0" w:line="240" w:lineRule="auto"/>
              <w:jc w:val="center"/>
              <w:rPr>
                <w:rFonts w:ascii="Helvetica" w:eastAsia="MS Mincho" w:hAnsi="Helvetica" w:cs="Times New Roman"/>
                <w:b/>
                <w:sz w:val="18"/>
                <w:szCs w:val="18"/>
              </w:rPr>
            </w:pPr>
            <w:r w:rsidRPr="009F4E96">
              <w:rPr>
                <w:rFonts w:ascii="Segoe UI Emoji" w:eastAsia="MS Mincho" w:hAnsi="Segoe UI Emoji" w:cs="Segoe UI Emoji"/>
                <w:b/>
                <w:color w:val="000000"/>
                <w:sz w:val="18"/>
                <w:szCs w:val="18"/>
              </w:rPr>
              <w:t>✔</w:t>
            </w:r>
          </w:p>
        </w:tc>
        <w:tc>
          <w:tcPr>
            <w:tcW w:w="7049" w:type="dxa"/>
            <w:shd w:val="clear" w:color="auto" w:fill="auto"/>
          </w:tcPr>
          <w:p w14:paraId="67E301CC" w14:textId="77777777" w:rsidR="009F4E96" w:rsidRPr="009F4E96" w:rsidRDefault="009F4E96" w:rsidP="009F4E96">
            <w:pPr>
              <w:spacing w:after="0" w:line="240" w:lineRule="auto"/>
              <w:jc w:val="center"/>
              <w:rPr>
                <w:rFonts w:ascii="Helvetica" w:eastAsia="MS Mincho" w:hAnsi="Helvetica" w:cs="Times New Roman"/>
                <w:b/>
                <w:sz w:val="18"/>
                <w:szCs w:val="18"/>
              </w:rPr>
            </w:pPr>
            <w:r w:rsidRPr="009F4E96">
              <w:rPr>
                <w:rFonts w:ascii="Helvetica" w:eastAsia="MS Mincho" w:hAnsi="Helvetica" w:cs="Times New Roman"/>
                <w:b/>
                <w:sz w:val="18"/>
                <w:szCs w:val="18"/>
              </w:rPr>
              <w:t>Tasks</w:t>
            </w:r>
          </w:p>
        </w:tc>
        <w:tc>
          <w:tcPr>
            <w:tcW w:w="867" w:type="dxa"/>
            <w:shd w:val="clear" w:color="auto" w:fill="auto"/>
          </w:tcPr>
          <w:p w14:paraId="0AC8E01B" w14:textId="77777777" w:rsidR="009F4E96" w:rsidRPr="009F4E96" w:rsidRDefault="009F4E96" w:rsidP="009F4E96">
            <w:pPr>
              <w:spacing w:after="0" w:line="240" w:lineRule="auto"/>
              <w:jc w:val="center"/>
              <w:rPr>
                <w:rFonts w:ascii="Helvetica" w:eastAsia="MS Mincho" w:hAnsi="Helvetica" w:cs="Times New Roman"/>
                <w:b/>
                <w:sz w:val="18"/>
                <w:szCs w:val="18"/>
              </w:rPr>
            </w:pPr>
            <w:r w:rsidRPr="009F4E96">
              <w:rPr>
                <w:rFonts w:ascii="Helvetica" w:eastAsia="MS Mincho" w:hAnsi="Helvetica" w:cs="Times New Roman"/>
                <w:b/>
                <w:sz w:val="18"/>
                <w:szCs w:val="18"/>
              </w:rPr>
              <w:t>Points</w:t>
            </w:r>
          </w:p>
        </w:tc>
        <w:tc>
          <w:tcPr>
            <w:tcW w:w="757" w:type="dxa"/>
            <w:shd w:val="clear" w:color="auto" w:fill="auto"/>
          </w:tcPr>
          <w:p w14:paraId="574A1BFD" w14:textId="77777777" w:rsidR="009F4E96" w:rsidRPr="009F4E96" w:rsidRDefault="009F4E96" w:rsidP="009F4E96">
            <w:pPr>
              <w:spacing w:after="0" w:line="240" w:lineRule="auto"/>
              <w:jc w:val="center"/>
              <w:rPr>
                <w:rFonts w:ascii="Helvetica" w:eastAsia="MS Mincho" w:hAnsi="Helvetica" w:cs="Times New Roman"/>
                <w:b/>
                <w:sz w:val="18"/>
                <w:szCs w:val="18"/>
              </w:rPr>
            </w:pPr>
            <w:r w:rsidRPr="009F4E96">
              <w:rPr>
                <w:rFonts w:ascii="Helvetica" w:eastAsia="MS Mincho" w:hAnsi="Helvetica" w:cs="Times New Roman"/>
                <w:b/>
                <w:sz w:val="18"/>
                <w:szCs w:val="18"/>
              </w:rPr>
              <w:t>Score</w:t>
            </w:r>
          </w:p>
        </w:tc>
      </w:tr>
      <w:tr w:rsidR="009F4E96" w:rsidRPr="009F4E96" w14:paraId="30D75FBB" w14:textId="77777777" w:rsidTr="00633553">
        <w:tc>
          <w:tcPr>
            <w:tcW w:w="383" w:type="dxa"/>
            <w:shd w:val="clear" w:color="auto" w:fill="auto"/>
            <w:vAlign w:val="center"/>
          </w:tcPr>
          <w:p w14:paraId="687CCF00" w14:textId="77777777" w:rsidR="009F4E96" w:rsidRPr="009F4E96" w:rsidRDefault="009F4E96" w:rsidP="009F4E96">
            <w:pPr>
              <w:spacing w:after="0" w:line="240" w:lineRule="auto"/>
              <w:rPr>
                <w:rFonts w:ascii="Helvetica" w:eastAsia="MS Mincho" w:hAnsi="Helvetica" w:cs="Times New Roman"/>
                <w:sz w:val="18"/>
                <w:szCs w:val="18"/>
              </w:rPr>
            </w:pPr>
            <w:r w:rsidRPr="009F4E96">
              <w:rPr>
                <w:rFonts w:ascii="Segoe UI Symbol" w:eastAsia="MS Gothic" w:hAnsi="Segoe UI Symbol" w:cs="Segoe UI Symbol"/>
                <w:color w:val="000000"/>
                <w:sz w:val="18"/>
                <w:szCs w:val="18"/>
              </w:rPr>
              <w:t>☐</w:t>
            </w:r>
          </w:p>
        </w:tc>
        <w:tc>
          <w:tcPr>
            <w:tcW w:w="7049" w:type="dxa"/>
            <w:shd w:val="clear" w:color="auto" w:fill="auto"/>
          </w:tcPr>
          <w:p w14:paraId="5BFD5D67" w14:textId="03E6EDA6" w:rsidR="009F4E96" w:rsidRDefault="009F4E96" w:rsidP="009F4E96">
            <w:pPr>
              <w:spacing w:after="0" w:line="240" w:lineRule="auto"/>
              <w:rPr>
                <w:rFonts w:ascii="Helvetica" w:eastAsia="MS Mincho" w:hAnsi="Helvetica" w:cs="Times New Roman"/>
                <w:sz w:val="18"/>
                <w:szCs w:val="18"/>
              </w:rPr>
            </w:pPr>
            <w:r w:rsidRPr="009F4E96">
              <w:rPr>
                <w:rFonts w:ascii="Helvetica" w:eastAsia="MS Mincho" w:hAnsi="Helvetica" w:cs="Times New Roman"/>
                <w:sz w:val="18"/>
                <w:szCs w:val="18"/>
              </w:rPr>
              <w:t>The required content of the IST Department is retrieved and incorporated into the new website</w:t>
            </w:r>
          </w:p>
          <w:p w14:paraId="4D37A656" w14:textId="77777777" w:rsidR="00BC4B49" w:rsidRDefault="00BC4B49" w:rsidP="009F4E96">
            <w:pPr>
              <w:spacing w:after="0" w:line="240" w:lineRule="auto"/>
              <w:rPr>
                <w:rFonts w:ascii="Helvetica" w:eastAsia="MS Mincho" w:hAnsi="Helvetica" w:cs="Times New Roman"/>
                <w:sz w:val="18"/>
                <w:szCs w:val="18"/>
              </w:rPr>
            </w:pPr>
          </w:p>
          <w:p w14:paraId="3A44D754" w14:textId="77777777" w:rsidR="009F4E96" w:rsidRDefault="002E7000"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 xml:space="preserve">The data for each page is loaded into their designated model. For </w:t>
            </w:r>
            <w:proofErr w:type="gramStart"/>
            <w:r>
              <w:rPr>
                <w:rFonts w:ascii="Helvetica" w:eastAsia="MS Mincho" w:hAnsi="Helvetica" w:cs="Times New Roman"/>
                <w:sz w:val="18"/>
                <w:szCs w:val="18"/>
              </w:rPr>
              <w:t>example</w:t>
            </w:r>
            <w:proofErr w:type="gramEnd"/>
            <w:r>
              <w:rPr>
                <w:rFonts w:ascii="Helvetica" w:eastAsia="MS Mincho" w:hAnsi="Helvetica" w:cs="Times New Roman"/>
                <w:sz w:val="18"/>
                <w:szCs w:val="18"/>
              </w:rPr>
              <w:t xml:space="preserve"> the Degrees (Undergraduate and Graduate) have a model named DegreeModel. Inside of the model, there is a method called </w:t>
            </w:r>
            <w:proofErr w:type="gramStart"/>
            <w:r>
              <w:rPr>
                <w:rFonts w:ascii="Helvetica" w:eastAsia="MS Mincho" w:hAnsi="Helvetica" w:cs="Times New Roman"/>
                <w:sz w:val="18"/>
                <w:szCs w:val="18"/>
              </w:rPr>
              <w:t>GetAsync(</w:t>
            </w:r>
            <w:proofErr w:type="gramEnd"/>
            <w:r>
              <w:rPr>
                <w:rFonts w:ascii="Helvetica" w:eastAsia="MS Mincho" w:hAnsi="Helvetica" w:cs="Times New Roman"/>
                <w:sz w:val="18"/>
                <w:szCs w:val="18"/>
              </w:rPr>
              <w:t xml:space="preserve">) with the return value of Task&lt;DegreeModel&gt;, and the main task of the method is to access the online API through the HttpClient().GetStringAsync() method which returns </w:t>
            </w:r>
            <w:r w:rsidR="00B216B9">
              <w:rPr>
                <w:rFonts w:ascii="Helvetica" w:eastAsia="MS Mincho" w:hAnsi="Helvetica" w:cs="Times New Roman"/>
                <w:sz w:val="18"/>
                <w:szCs w:val="18"/>
              </w:rPr>
              <w:t>the response body as a string in an asynchronous operation.</w:t>
            </w:r>
          </w:p>
          <w:p w14:paraId="3694AA29" w14:textId="77777777" w:rsidR="00B216B9" w:rsidRDefault="00B216B9" w:rsidP="009F4E96">
            <w:pPr>
              <w:spacing w:after="0" w:line="240" w:lineRule="auto"/>
              <w:rPr>
                <w:rFonts w:ascii="Helvetica" w:eastAsia="MS Mincho" w:hAnsi="Helvetica" w:cs="Times New Roman"/>
                <w:sz w:val="18"/>
                <w:szCs w:val="18"/>
              </w:rPr>
            </w:pPr>
          </w:p>
          <w:p w14:paraId="4958C043" w14:textId="77777777" w:rsidR="00B216B9" w:rsidRDefault="00B216B9" w:rsidP="00B216B9">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Files:</w:t>
            </w:r>
          </w:p>
          <w:p w14:paraId="789F5472" w14:textId="77777777" w:rsidR="00B216B9" w:rsidRDefault="00B216B9" w:rsidP="00B216B9">
            <w:pPr>
              <w:pStyle w:val="ListParagraph"/>
              <w:numPr>
                <w:ilvl w:val="0"/>
                <w:numId w:val="12"/>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DegreesModel.cs</w:t>
            </w:r>
          </w:p>
          <w:p w14:paraId="558E84D7" w14:textId="77777777" w:rsidR="00B216B9" w:rsidRDefault="00B216B9" w:rsidP="00B216B9">
            <w:pPr>
              <w:pStyle w:val="ListParagraph"/>
              <w:numPr>
                <w:ilvl w:val="0"/>
                <w:numId w:val="12"/>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EmpoymentModel.cs</w:t>
            </w:r>
          </w:p>
          <w:p w14:paraId="55E6FB56" w14:textId="77777777" w:rsidR="00B216B9" w:rsidRDefault="00B216B9" w:rsidP="00B216B9">
            <w:pPr>
              <w:pStyle w:val="ListParagraph"/>
              <w:numPr>
                <w:ilvl w:val="0"/>
                <w:numId w:val="12"/>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FacultyViewModel.cs</w:t>
            </w:r>
          </w:p>
          <w:p w14:paraId="171E171B" w14:textId="2F294406" w:rsidR="00B216B9" w:rsidRPr="00B216B9" w:rsidRDefault="00B216B9" w:rsidP="00B216B9">
            <w:pPr>
              <w:pStyle w:val="ListParagraph"/>
              <w:numPr>
                <w:ilvl w:val="0"/>
                <w:numId w:val="12"/>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IndexModel.cs</w:t>
            </w:r>
          </w:p>
        </w:tc>
        <w:tc>
          <w:tcPr>
            <w:tcW w:w="867" w:type="dxa"/>
            <w:shd w:val="clear" w:color="auto" w:fill="auto"/>
            <w:vAlign w:val="center"/>
          </w:tcPr>
          <w:p w14:paraId="7869340E"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 xml:space="preserve">50 </w:t>
            </w:r>
          </w:p>
        </w:tc>
        <w:tc>
          <w:tcPr>
            <w:tcW w:w="757" w:type="dxa"/>
            <w:shd w:val="clear" w:color="auto" w:fill="auto"/>
          </w:tcPr>
          <w:p w14:paraId="76FF07B3"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73A9971F" w14:textId="77777777" w:rsidTr="00633553">
        <w:tc>
          <w:tcPr>
            <w:tcW w:w="383" w:type="dxa"/>
            <w:shd w:val="clear" w:color="auto" w:fill="auto"/>
            <w:vAlign w:val="center"/>
          </w:tcPr>
          <w:p w14:paraId="51804C98" w14:textId="77777777" w:rsidR="009F4E96" w:rsidRPr="009F4E96" w:rsidRDefault="009F4E96" w:rsidP="009F4E96">
            <w:pPr>
              <w:spacing w:after="0" w:line="240" w:lineRule="auto"/>
              <w:rPr>
                <w:rFonts w:ascii="Helvetica" w:eastAsia="MS Gothic" w:hAnsi="Helvetica"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shd w:val="clear" w:color="auto" w:fill="auto"/>
          </w:tcPr>
          <w:p w14:paraId="7F84E391" w14:textId="0259D532" w:rsidR="009F4E96" w:rsidRDefault="009F4E96" w:rsidP="009F4E96">
            <w:pPr>
              <w:spacing w:after="0" w:line="240" w:lineRule="auto"/>
              <w:rPr>
                <w:rFonts w:ascii="Helvetica" w:eastAsia="Times New Roman" w:hAnsi="Helvetica" w:cs="Times New Roman"/>
                <w:sz w:val="18"/>
                <w:szCs w:val="18"/>
              </w:rPr>
            </w:pPr>
            <w:r w:rsidRPr="009F4E96">
              <w:rPr>
                <w:rFonts w:ascii="Helvetica" w:eastAsia="Times New Roman" w:hAnsi="Helvetica" w:cs="Times New Roman"/>
                <w:sz w:val="18"/>
                <w:szCs w:val="18"/>
              </w:rPr>
              <w:t>UI elements dynamically created</w:t>
            </w:r>
          </w:p>
          <w:p w14:paraId="4B548108" w14:textId="77777777" w:rsidR="00BC4B49" w:rsidRDefault="00BC4B49" w:rsidP="009F4E96">
            <w:pPr>
              <w:spacing w:after="0" w:line="240" w:lineRule="auto"/>
              <w:rPr>
                <w:rFonts w:ascii="Helvetica" w:eastAsia="Times New Roman" w:hAnsi="Helvetica" w:cs="Times New Roman"/>
                <w:sz w:val="18"/>
                <w:szCs w:val="18"/>
              </w:rPr>
            </w:pPr>
          </w:p>
          <w:p w14:paraId="1D4139D8" w14:textId="77777777" w:rsidR="009F4E96" w:rsidRDefault="00B216B9"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Partial views that get data through the controller which holds async methods allow for this to be possible.</w:t>
            </w:r>
          </w:p>
          <w:p w14:paraId="52891644" w14:textId="77777777" w:rsidR="00B216B9" w:rsidRDefault="00B216B9" w:rsidP="009F4E96">
            <w:pPr>
              <w:spacing w:after="0" w:line="240" w:lineRule="auto"/>
              <w:rPr>
                <w:rFonts w:ascii="Helvetica" w:eastAsia="MS Mincho" w:hAnsi="Helvetica" w:cs="Times New Roman"/>
                <w:sz w:val="18"/>
                <w:szCs w:val="18"/>
              </w:rPr>
            </w:pPr>
          </w:p>
          <w:p w14:paraId="6D5DFE8A" w14:textId="77777777" w:rsidR="00B216B9" w:rsidRDefault="00B216B9"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Files:</w:t>
            </w:r>
          </w:p>
          <w:p w14:paraId="6F88BAB5" w14:textId="77777777" w:rsid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HomeController.cs</w:t>
            </w:r>
          </w:p>
          <w:p w14:paraId="1B30AE81" w14:textId="77777777" w:rsid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Degrees.cshtml</w:t>
            </w:r>
          </w:p>
          <w:p w14:paraId="22A05934" w14:textId="77777777" w:rsid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Employment.cshtml</w:t>
            </w:r>
          </w:p>
          <w:p w14:paraId="1DBD8280" w14:textId="77777777" w:rsid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Faculty.cshtml</w:t>
            </w:r>
          </w:p>
          <w:p w14:paraId="7E08A6AC" w14:textId="77777777" w:rsid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Index.cshtml</w:t>
            </w:r>
          </w:p>
          <w:p w14:paraId="42073DE2" w14:textId="337C9CEB" w:rsidR="00B216B9" w:rsidRPr="00B216B9" w:rsidRDefault="00B216B9" w:rsidP="00B216B9">
            <w:pPr>
              <w:pStyle w:val="ListParagraph"/>
              <w:numPr>
                <w:ilvl w:val="0"/>
                <w:numId w:val="13"/>
              </w:numPr>
              <w:spacing w:after="0" w:line="240" w:lineRule="auto"/>
              <w:rPr>
                <w:rFonts w:ascii="Helvetica" w:eastAsia="MS Mincho" w:hAnsi="Helvetica" w:cs="Times New Roman"/>
                <w:sz w:val="18"/>
                <w:szCs w:val="18"/>
              </w:rPr>
            </w:pPr>
            <w:r>
              <w:rPr>
                <w:rFonts w:ascii="Helvetica" w:eastAsia="MS Mincho" w:hAnsi="Helvetica" w:cs="Times New Roman"/>
                <w:sz w:val="18"/>
                <w:szCs w:val="18"/>
              </w:rPr>
              <w:t>Layout.cshtml</w:t>
            </w:r>
          </w:p>
        </w:tc>
        <w:tc>
          <w:tcPr>
            <w:tcW w:w="867" w:type="dxa"/>
            <w:shd w:val="clear" w:color="auto" w:fill="auto"/>
            <w:vAlign w:val="center"/>
          </w:tcPr>
          <w:p w14:paraId="2ADDD8B3"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shd w:val="clear" w:color="auto" w:fill="auto"/>
          </w:tcPr>
          <w:p w14:paraId="1BCF1D73"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2DEA531E" w14:textId="77777777" w:rsidTr="00633553">
        <w:tc>
          <w:tcPr>
            <w:tcW w:w="383" w:type="dxa"/>
            <w:shd w:val="clear" w:color="auto" w:fill="auto"/>
            <w:vAlign w:val="center"/>
          </w:tcPr>
          <w:p w14:paraId="4C177201" w14:textId="77777777" w:rsidR="009F4E96" w:rsidRPr="009F4E96" w:rsidRDefault="009F4E96" w:rsidP="009F4E96">
            <w:pPr>
              <w:spacing w:after="0" w:line="240" w:lineRule="auto"/>
              <w:rPr>
                <w:rFonts w:ascii="Helvetica" w:eastAsia="MS Gothic" w:hAnsi="Helvetica"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shd w:val="clear" w:color="auto" w:fill="auto"/>
          </w:tcPr>
          <w:p w14:paraId="55AFD8A7" w14:textId="769DB466" w:rsidR="009F4E96" w:rsidRDefault="009F4E96" w:rsidP="009F4E96">
            <w:pPr>
              <w:spacing w:after="0" w:line="240" w:lineRule="auto"/>
              <w:rPr>
                <w:rFonts w:ascii="Helvetica" w:eastAsia="MS Mincho" w:hAnsi="Helvetica" w:cs="Times New Roman"/>
                <w:sz w:val="18"/>
                <w:szCs w:val="18"/>
              </w:rPr>
            </w:pPr>
            <w:r w:rsidRPr="009F4E96">
              <w:rPr>
                <w:rFonts w:ascii="Helvetica" w:eastAsia="MS Mincho" w:hAnsi="Helvetica" w:cs="Times New Roman"/>
                <w:sz w:val="18"/>
                <w:szCs w:val="18"/>
              </w:rPr>
              <w:t>Professional looking UI – following good web design principles</w:t>
            </w:r>
          </w:p>
          <w:p w14:paraId="1B1EA983" w14:textId="77777777" w:rsidR="00BC4B49" w:rsidRDefault="00BC4B49" w:rsidP="009F4E96">
            <w:pPr>
              <w:spacing w:after="0" w:line="240" w:lineRule="auto"/>
              <w:rPr>
                <w:rFonts w:ascii="Helvetica" w:eastAsia="MS Mincho" w:hAnsi="Helvetica" w:cs="Times New Roman"/>
                <w:sz w:val="18"/>
                <w:szCs w:val="18"/>
              </w:rPr>
            </w:pPr>
          </w:p>
          <w:p w14:paraId="23D1ACAD" w14:textId="77777777" w:rsidR="009F4E96" w:rsidRDefault="00B216B9"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 xml:space="preserve">Best example of this is the Layout.cshtml file. The imports are all local, </w:t>
            </w:r>
            <w:r w:rsidR="00BC4B49">
              <w:rPr>
                <w:rFonts w:ascii="Helvetica" w:eastAsia="MS Mincho" w:hAnsi="Helvetica" w:cs="Times New Roman"/>
                <w:sz w:val="18"/>
                <w:szCs w:val="18"/>
              </w:rPr>
              <w:t>and the parts of code which repeat on each page are not copy-pasted, rather only coded only once.</w:t>
            </w:r>
          </w:p>
          <w:p w14:paraId="3A7D6003" w14:textId="3DDA2FA8" w:rsidR="00BC4B49" w:rsidRPr="009F4E96" w:rsidRDefault="00BC4B49" w:rsidP="009F4E96">
            <w:pPr>
              <w:spacing w:after="0" w:line="240" w:lineRule="auto"/>
              <w:rPr>
                <w:rFonts w:ascii="Helvetica" w:eastAsia="MS Mincho" w:hAnsi="Helvetica" w:cs="Times New Roman"/>
                <w:sz w:val="18"/>
                <w:szCs w:val="18"/>
              </w:rPr>
            </w:pPr>
          </w:p>
        </w:tc>
        <w:tc>
          <w:tcPr>
            <w:tcW w:w="867" w:type="dxa"/>
            <w:shd w:val="clear" w:color="auto" w:fill="auto"/>
            <w:vAlign w:val="center"/>
          </w:tcPr>
          <w:p w14:paraId="76D93026"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shd w:val="clear" w:color="auto" w:fill="auto"/>
          </w:tcPr>
          <w:p w14:paraId="05191293"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17AC5D46" w14:textId="77777777" w:rsidTr="00633553">
        <w:tc>
          <w:tcPr>
            <w:tcW w:w="383" w:type="dxa"/>
            <w:shd w:val="clear" w:color="auto" w:fill="auto"/>
            <w:vAlign w:val="center"/>
          </w:tcPr>
          <w:p w14:paraId="118364D7" w14:textId="77777777" w:rsidR="009F4E96" w:rsidRPr="009F4E96" w:rsidRDefault="009F4E96" w:rsidP="009F4E96">
            <w:pPr>
              <w:spacing w:after="0" w:line="240" w:lineRule="auto"/>
              <w:rPr>
                <w:rFonts w:ascii="Minion Pro SmBd Ital" w:eastAsia="MS Gothic" w:hAnsi="Minion Pro SmBd Ital"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shd w:val="clear" w:color="auto" w:fill="auto"/>
          </w:tcPr>
          <w:p w14:paraId="728CAA2A" w14:textId="650F284D" w:rsidR="009F4E96" w:rsidRDefault="009F4E96" w:rsidP="009F4E96">
            <w:pPr>
              <w:spacing w:after="0" w:line="240" w:lineRule="auto"/>
              <w:rPr>
                <w:rFonts w:ascii="Helvetica" w:eastAsia="MS Mincho" w:hAnsi="Helvetica" w:cs="Times New Roman"/>
                <w:sz w:val="18"/>
                <w:szCs w:val="18"/>
              </w:rPr>
            </w:pPr>
            <w:r w:rsidRPr="009F4E96">
              <w:rPr>
                <w:rFonts w:ascii="Helvetica" w:eastAsia="MS Mincho" w:hAnsi="Helvetica" w:cs="Times New Roman"/>
                <w:sz w:val="18"/>
                <w:szCs w:val="18"/>
              </w:rPr>
              <w:t>OO programming principles followed</w:t>
            </w:r>
          </w:p>
          <w:p w14:paraId="118A02E5" w14:textId="77777777" w:rsidR="00BC4B49" w:rsidRDefault="00BC4B49" w:rsidP="009F4E96">
            <w:pPr>
              <w:spacing w:after="0" w:line="240" w:lineRule="auto"/>
              <w:rPr>
                <w:rFonts w:ascii="Helvetica" w:eastAsia="MS Mincho" w:hAnsi="Helvetica" w:cs="Times New Roman"/>
                <w:sz w:val="18"/>
                <w:szCs w:val="18"/>
              </w:rPr>
            </w:pPr>
          </w:p>
          <w:p w14:paraId="78C055C2" w14:textId="1378D4B8" w:rsidR="009F4E96" w:rsidRPr="009F4E96" w:rsidRDefault="00BC4B49"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All C# files are the proof. The MVC pattern as well.</w:t>
            </w:r>
          </w:p>
        </w:tc>
        <w:tc>
          <w:tcPr>
            <w:tcW w:w="867" w:type="dxa"/>
            <w:shd w:val="clear" w:color="auto" w:fill="auto"/>
            <w:vAlign w:val="center"/>
          </w:tcPr>
          <w:p w14:paraId="05A6E286"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shd w:val="clear" w:color="auto" w:fill="auto"/>
          </w:tcPr>
          <w:p w14:paraId="6E4CE9A5"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693A5C55" w14:textId="77777777" w:rsidTr="00633553">
        <w:tc>
          <w:tcPr>
            <w:tcW w:w="383" w:type="dxa"/>
            <w:shd w:val="clear" w:color="auto" w:fill="auto"/>
            <w:vAlign w:val="center"/>
          </w:tcPr>
          <w:p w14:paraId="4A83037F" w14:textId="77777777" w:rsidR="009F4E96" w:rsidRPr="009F4E96" w:rsidRDefault="009F4E96" w:rsidP="009F4E96">
            <w:pPr>
              <w:spacing w:after="0" w:line="240" w:lineRule="auto"/>
              <w:rPr>
                <w:rFonts w:ascii="Minion Pro SmBd Ital" w:eastAsia="MS Gothic" w:hAnsi="Minion Pro SmBd Ital"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shd w:val="clear" w:color="auto" w:fill="auto"/>
          </w:tcPr>
          <w:p w14:paraId="691E514B" w14:textId="5A1ACB5C" w:rsidR="009F4E96" w:rsidRDefault="009F4E96" w:rsidP="009F4E96">
            <w:pPr>
              <w:spacing w:after="0" w:line="240" w:lineRule="auto"/>
              <w:rPr>
                <w:rFonts w:ascii="Helvetica" w:eastAsia="MS Mincho" w:hAnsi="Helvetica" w:cs="Times New Roman"/>
                <w:sz w:val="18"/>
                <w:szCs w:val="18"/>
              </w:rPr>
            </w:pPr>
            <w:r w:rsidRPr="009F4E96">
              <w:rPr>
                <w:rFonts w:ascii="Helvetica" w:eastAsia="MS Mincho" w:hAnsi="Helvetica" w:cs="Times New Roman"/>
                <w:sz w:val="18"/>
                <w:szCs w:val="18"/>
              </w:rPr>
              <w:t>Comments in the code clearly explain functionality. The code is documented with XML comments (</w:t>
            </w:r>
            <w:hyperlink r:id="rId5" w:history="1">
              <w:r w:rsidRPr="009F4E96">
                <w:rPr>
                  <w:rFonts w:ascii="Helvetica" w:eastAsia="MS Mincho" w:hAnsi="Helvetica" w:cs="Times New Roman"/>
                  <w:color w:val="0000FF"/>
                  <w:sz w:val="18"/>
                  <w:szCs w:val="18"/>
                  <w:u w:val="single"/>
                </w:rPr>
                <w:t>https://docs.microsoft.com/en-us/dotnet/csharp/codedoc</w:t>
              </w:r>
            </w:hyperlink>
            <w:r w:rsidRPr="009F4E96">
              <w:rPr>
                <w:rFonts w:ascii="Helvetica" w:eastAsia="MS Mincho" w:hAnsi="Helvetica" w:cs="Times New Roman"/>
                <w:sz w:val="18"/>
                <w:szCs w:val="18"/>
              </w:rPr>
              <w:t>)</w:t>
            </w:r>
          </w:p>
          <w:p w14:paraId="50F86A34" w14:textId="77777777" w:rsidR="00BC4B49" w:rsidRDefault="00BC4B49" w:rsidP="009F4E96">
            <w:pPr>
              <w:spacing w:after="0" w:line="240" w:lineRule="auto"/>
              <w:rPr>
                <w:rFonts w:ascii="Helvetica" w:eastAsia="MS Mincho" w:hAnsi="Helvetica" w:cs="Times New Roman"/>
                <w:sz w:val="18"/>
                <w:szCs w:val="18"/>
              </w:rPr>
            </w:pPr>
          </w:p>
          <w:p w14:paraId="1F29FA67" w14:textId="62A1762F" w:rsidR="009F4E96" w:rsidRPr="009F4E96" w:rsidRDefault="00BC4B49" w:rsidP="009F4E96">
            <w:pPr>
              <w:spacing w:after="0" w:line="240" w:lineRule="auto"/>
              <w:rPr>
                <w:rFonts w:ascii="Helvetica" w:eastAsia="MS Mincho" w:hAnsi="Helvetica" w:cs="Times New Roman"/>
                <w:sz w:val="18"/>
                <w:szCs w:val="18"/>
              </w:rPr>
            </w:pPr>
            <w:r>
              <w:rPr>
                <w:rFonts w:ascii="Helvetica" w:eastAsia="MS Mincho" w:hAnsi="Helvetica" w:cs="Times New Roman"/>
                <w:sz w:val="18"/>
                <w:szCs w:val="18"/>
              </w:rPr>
              <w:t>Each C# file has XML comments.</w:t>
            </w:r>
          </w:p>
        </w:tc>
        <w:tc>
          <w:tcPr>
            <w:tcW w:w="867" w:type="dxa"/>
            <w:shd w:val="clear" w:color="auto" w:fill="auto"/>
            <w:vAlign w:val="center"/>
          </w:tcPr>
          <w:p w14:paraId="2877FE09"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shd w:val="clear" w:color="auto" w:fill="auto"/>
          </w:tcPr>
          <w:p w14:paraId="1E597716"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75637552" w14:textId="77777777" w:rsidTr="00633553">
        <w:tc>
          <w:tcPr>
            <w:tcW w:w="7432" w:type="dxa"/>
            <w:gridSpan w:val="2"/>
            <w:tcBorders>
              <w:top w:val="single" w:sz="24" w:space="0" w:color="auto"/>
              <w:left w:val="single" w:sz="4" w:space="0" w:color="auto"/>
              <w:bottom w:val="single" w:sz="24" w:space="0" w:color="auto"/>
              <w:right w:val="single" w:sz="4" w:space="0" w:color="auto"/>
            </w:tcBorders>
            <w:shd w:val="clear" w:color="auto" w:fill="auto"/>
          </w:tcPr>
          <w:p w14:paraId="7EF524CF" w14:textId="77777777" w:rsidR="009F4E96" w:rsidRPr="009F4E96" w:rsidRDefault="009F4E96" w:rsidP="009F4E96">
            <w:pPr>
              <w:spacing w:after="0" w:line="240" w:lineRule="auto"/>
              <w:jc w:val="right"/>
              <w:rPr>
                <w:rFonts w:ascii="Helvetica" w:eastAsia="MS Mincho" w:hAnsi="Helvetica" w:cs="Times New Roman"/>
                <w:b/>
                <w:sz w:val="18"/>
                <w:szCs w:val="18"/>
              </w:rPr>
            </w:pPr>
            <w:r w:rsidRPr="009F4E96">
              <w:rPr>
                <w:rFonts w:ascii="Helvetica" w:eastAsia="MS Mincho" w:hAnsi="Helvetica" w:cs="Times New Roman"/>
                <w:b/>
                <w:sz w:val="18"/>
                <w:szCs w:val="18"/>
              </w:rPr>
              <w:t>SUBTOTAL:</w:t>
            </w:r>
          </w:p>
        </w:tc>
        <w:tc>
          <w:tcPr>
            <w:tcW w:w="867" w:type="dxa"/>
            <w:tcBorders>
              <w:top w:val="single" w:sz="24" w:space="0" w:color="auto"/>
              <w:left w:val="single" w:sz="4" w:space="0" w:color="auto"/>
              <w:bottom w:val="single" w:sz="24" w:space="0" w:color="auto"/>
              <w:right w:val="single" w:sz="4" w:space="0" w:color="auto"/>
            </w:tcBorders>
            <w:shd w:val="clear" w:color="auto" w:fill="auto"/>
            <w:vAlign w:val="center"/>
          </w:tcPr>
          <w:p w14:paraId="1D9203AD" w14:textId="77777777" w:rsidR="009F4E96" w:rsidRPr="009F4E96" w:rsidRDefault="009F4E96" w:rsidP="009F4E96">
            <w:pPr>
              <w:spacing w:after="0" w:line="240" w:lineRule="auto"/>
              <w:jc w:val="center"/>
              <w:rPr>
                <w:rFonts w:ascii="Helvetica" w:eastAsia="MS Mincho" w:hAnsi="Helvetica" w:cs="Times New Roman"/>
                <w:b/>
                <w:sz w:val="18"/>
                <w:szCs w:val="18"/>
              </w:rPr>
            </w:pPr>
            <w:r w:rsidRPr="009F4E96">
              <w:rPr>
                <w:rFonts w:ascii="Helvetica" w:eastAsia="MS Mincho" w:hAnsi="Helvetica" w:cs="Times New Roman"/>
                <w:b/>
                <w:sz w:val="18"/>
                <w:szCs w:val="18"/>
              </w:rPr>
              <w:t>90</w:t>
            </w:r>
          </w:p>
        </w:tc>
        <w:tc>
          <w:tcPr>
            <w:tcW w:w="757" w:type="dxa"/>
            <w:tcBorders>
              <w:top w:val="single" w:sz="24" w:space="0" w:color="auto"/>
              <w:left w:val="single" w:sz="4" w:space="0" w:color="auto"/>
              <w:bottom w:val="single" w:sz="24" w:space="0" w:color="auto"/>
              <w:right w:val="single" w:sz="4" w:space="0" w:color="auto"/>
            </w:tcBorders>
            <w:shd w:val="clear" w:color="auto" w:fill="auto"/>
          </w:tcPr>
          <w:p w14:paraId="05A3BBAC" w14:textId="77777777" w:rsidR="009F4E96" w:rsidRPr="009F4E96" w:rsidRDefault="009F4E96" w:rsidP="009F4E96">
            <w:pPr>
              <w:spacing w:after="0" w:line="240" w:lineRule="auto"/>
              <w:jc w:val="center"/>
              <w:rPr>
                <w:rFonts w:ascii="Helvetica" w:eastAsia="MS Mincho" w:hAnsi="Helvetica" w:cs="Times New Roman"/>
                <w:b/>
                <w:sz w:val="18"/>
                <w:szCs w:val="18"/>
              </w:rPr>
            </w:pPr>
          </w:p>
        </w:tc>
      </w:tr>
      <w:tr w:rsidR="009F4E96" w:rsidRPr="009F4E96" w14:paraId="164BD40F" w14:textId="77777777" w:rsidTr="00633553">
        <w:tc>
          <w:tcPr>
            <w:tcW w:w="9056" w:type="dxa"/>
            <w:gridSpan w:val="4"/>
            <w:tcBorders>
              <w:top w:val="single" w:sz="24" w:space="0" w:color="auto"/>
              <w:bottom w:val="single" w:sz="2" w:space="0" w:color="auto"/>
            </w:tcBorders>
            <w:shd w:val="clear" w:color="auto" w:fill="E6E6E6"/>
          </w:tcPr>
          <w:p w14:paraId="57A76C7E" w14:textId="77777777" w:rsidR="009F4E96" w:rsidRDefault="009F4E96" w:rsidP="009F4E96">
            <w:pPr>
              <w:spacing w:after="0" w:line="240" w:lineRule="auto"/>
              <w:rPr>
                <w:rFonts w:ascii="Helvetica" w:eastAsia="MS Mincho" w:hAnsi="Helvetica" w:cs="Times New Roman"/>
                <w:i/>
                <w:sz w:val="18"/>
                <w:szCs w:val="18"/>
              </w:rPr>
            </w:pPr>
            <w:r w:rsidRPr="009F4E96">
              <w:rPr>
                <w:rFonts w:ascii="Helvetica" w:eastAsia="MS Mincho" w:hAnsi="Helvetica" w:cs="Times New Roman"/>
                <w:i/>
                <w:sz w:val="18"/>
                <w:szCs w:val="18"/>
              </w:rPr>
              <w:t xml:space="preserve">EXTRAS: An excellent project (grade A) will have </w:t>
            </w:r>
            <w:proofErr w:type="gramStart"/>
            <w:r w:rsidRPr="009F4E96">
              <w:rPr>
                <w:rFonts w:ascii="Helvetica" w:eastAsia="MS Mincho" w:hAnsi="Helvetica" w:cs="Times New Roman"/>
                <w:i/>
                <w:sz w:val="18"/>
                <w:szCs w:val="18"/>
              </w:rPr>
              <w:t>all of</w:t>
            </w:r>
            <w:proofErr w:type="gramEnd"/>
            <w:r w:rsidRPr="009F4E96">
              <w:rPr>
                <w:rFonts w:ascii="Helvetica" w:eastAsia="MS Mincho" w:hAnsi="Helvetica" w:cs="Times New Roman"/>
                <w:i/>
                <w:sz w:val="18"/>
                <w:szCs w:val="18"/>
              </w:rPr>
              <w:t xml:space="preserve"> the requirements above PLUS something extra such as those listed below. The extra features (whether they are listed below or not) need to be discussed and approved by your instructor for you to proceed with the implementation. You cannot get more than 10 points for this rubric.</w:t>
            </w:r>
          </w:p>
          <w:p w14:paraId="0398C1B4" w14:textId="0584EDE7" w:rsidR="009F4E96" w:rsidRPr="009F4E96" w:rsidRDefault="009F4E96" w:rsidP="009F4E96">
            <w:pPr>
              <w:spacing w:after="0" w:line="240" w:lineRule="auto"/>
              <w:rPr>
                <w:rFonts w:ascii="Helvetica" w:eastAsia="MS Mincho" w:hAnsi="Helvetica" w:cs="Times New Roman"/>
                <w:i/>
                <w:sz w:val="18"/>
                <w:szCs w:val="18"/>
              </w:rPr>
            </w:pPr>
          </w:p>
        </w:tc>
      </w:tr>
      <w:tr w:rsidR="009F4E96" w:rsidRPr="009F4E96" w14:paraId="1E7DC6A7" w14:textId="77777777" w:rsidTr="00633553">
        <w:tc>
          <w:tcPr>
            <w:tcW w:w="383" w:type="dxa"/>
            <w:tcBorders>
              <w:top w:val="single" w:sz="2" w:space="0" w:color="auto"/>
              <w:left w:val="single" w:sz="2" w:space="0" w:color="auto"/>
              <w:bottom w:val="single" w:sz="2" w:space="0" w:color="auto"/>
              <w:right w:val="single" w:sz="2" w:space="0" w:color="auto"/>
            </w:tcBorders>
            <w:shd w:val="clear" w:color="auto" w:fill="auto"/>
          </w:tcPr>
          <w:p w14:paraId="1BE68423" w14:textId="77777777" w:rsidR="009F4E96" w:rsidRPr="009F4E96" w:rsidRDefault="009F4E96" w:rsidP="009F4E96">
            <w:pPr>
              <w:spacing w:after="0" w:line="240" w:lineRule="auto"/>
              <w:rPr>
                <w:rFonts w:ascii="Minion Pro SmBd Ital" w:eastAsia="MS Gothic" w:hAnsi="Minion Pro SmBd Ital"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tcBorders>
              <w:top w:val="single" w:sz="2" w:space="0" w:color="auto"/>
              <w:left w:val="single" w:sz="2" w:space="0" w:color="auto"/>
              <w:bottom w:val="single" w:sz="2" w:space="0" w:color="auto"/>
              <w:right w:val="single" w:sz="2" w:space="0" w:color="auto"/>
            </w:tcBorders>
            <w:shd w:val="clear" w:color="auto" w:fill="auto"/>
          </w:tcPr>
          <w:p w14:paraId="5E543184" w14:textId="77777777" w:rsidR="009F4E96" w:rsidRDefault="009F4E96" w:rsidP="009F4E96">
            <w:pPr>
              <w:autoSpaceDE w:val="0"/>
              <w:autoSpaceDN w:val="0"/>
              <w:adjustRightInd w:val="0"/>
              <w:spacing w:after="0" w:line="240" w:lineRule="auto"/>
              <w:rPr>
                <w:rFonts w:ascii="Verdana" w:eastAsia="Times" w:hAnsi="Verdana" w:cs="Verdana"/>
                <w:sz w:val="18"/>
                <w:szCs w:val="18"/>
              </w:rPr>
            </w:pPr>
            <w:r w:rsidRPr="009F4E96">
              <w:rPr>
                <w:rFonts w:ascii="Verdana" w:eastAsia="Times" w:hAnsi="Verdana" w:cs="Verdana"/>
                <w:sz w:val="18"/>
                <w:szCs w:val="18"/>
              </w:rPr>
              <w:t>Does Undergrad/Grad need to be on 2 ‘</w:t>
            </w:r>
            <w:proofErr w:type="gramStart"/>
            <w:r w:rsidRPr="009F4E96">
              <w:rPr>
                <w:rFonts w:ascii="Verdana" w:eastAsia="Times" w:hAnsi="Verdana" w:cs="Verdana"/>
                <w:sz w:val="18"/>
                <w:szCs w:val="18"/>
              </w:rPr>
              <w:t>pages’</w:t>
            </w:r>
            <w:proofErr w:type="gramEnd"/>
            <w:r w:rsidRPr="009F4E96">
              <w:rPr>
                <w:rFonts w:ascii="Verdana" w:eastAsia="Times" w:hAnsi="Verdana" w:cs="Verdana"/>
                <w:sz w:val="18"/>
                <w:szCs w:val="18"/>
              </w:rPr>
              <w:t xml:space="preserve">? Could it be on one with </w:t>
            </w:r>
            <w:proofErr w:type="gramStart"/>
            <w:r w:rsidRPr="009F4E96">
              <w:rPr>
                <w:rFonts w:ascii="Verdana" w:eastAsia="Times" w:hAnsi="Verdana" w:cs="Verdana"/>
                <w:sz w:val="18"/>
                <w:szCs w:val="18"/>
              </w:rPr>
              <w:t>some kind of accordion</w:t>
            </w:r>
            <w:proofErr w:type="gramEnd"/>
            <w:r w:rsidRPr="009F4E96">
              <w:rPr>
                <w:rFonts w:ascii="Verdana" w:eastAsia="Times" w:hAnsi="Verdana" w:cs="Verdana"/>
                <w:sz w:val="18"/>
                <w:szCs w:val="18"/>
              </w:rPr>
              <w:t xml:space="preserve"> OR some other jQuery interface?</w:t>
            </w:r>
          </w:p>
          <w:p w14:paraId="16472701" w14:textId="77777777" w:rsidR="00BC4B49" w:rsidRDefault="00BC4B49" w:rsidP="009F4E96">
            <w:pPr>
              <w:autoSpaceDE w:val="0"/>
              <w:autoSpaceDN w:val="0"/>
              <w:adjustRightInd w:val="0"/>
              <w:spacing w:after="0" w:line="240" w:lineRule="auto"/>
              <w:rPr>
                <w:rFonts w:ascii="Verdana" w:eastAsia="Times" w:hAnsi="Verdana" w:cs="Verdana"/>
                <w:sz w:val="18"/>
                <w:szCs w:val="18"/>
              </w:rPr>
            </w:pPr>
          </w:p>
          <w:p w14:paraId="7567F386" w14:textId="4EF64DFD" w:rsidR="00BC4B49" w:rsidRPr="009F4E96" w:rsidRDefault="00BC4B49" w:rsidP="009F4E96">
            <w:pPr>
              <w:autoSpaceDE w:val="0"/>
              <w:autoSpaceDN w:val="0"/>
              <w:adjustRightInd w:val="0"/>
              <w:spacing w:after="0" w:line="240" w:lineRule="auto"/>
              <w:rPr>
                <w:rFonts w:ascii="Verdana" w:eastAsia="Times" w:hAnsi="Verdana" w:cs="Verdana"/>
                <w:sz w:val="18"/>
                <w:szCs w:val="18"/>
              </w:rPr>
            </w:pPr>
            <w:r>
              <w:rPr>
                <w:rFonts w:ascii="Verdana" w:eastAsia="Times" w:hAnsi="Verdana" w:cs="Verdana"/>
                <w:sz w:val="18"/>
                <w:szCs w:val="18"/>
              </w:rPr>
              <w:t>Undergrad and Grad are on one age, as well as employment.</w:t>
            </w:r>
          </w:p>
        </w:tc>
        <w:tc>
          <w:tcPr>
            <w:tcW w:w="867" w:type="dxa"/>
            <w:tcBorders>
              <w:top w:val="single" w:sz="2" w:space="0" w:color="auto"/>
              <w:left w:val="single" w:sz="2" w:space="0" w:color="auto"/>
              <w:bottom w:val="single" w:sz="2" w:space="0" w:color="auto"/>
              <w:right w:val="single" w:sz="2" w:space="0" w:color="auto"/>
            </w:tcBorders>
            <w:shd w:val="clear" w:color="auto" w:fill="auto"/>
            <w:vAlign w:val="center"/>
          </w:tcPr>
          <w:p w14:paraId="2FF66074"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tcBorders>
              <w:top w:val="single" w:sz="2" w:space="0" w:color="auto"/>
              <w:left w:val="single" w:sz="2" w:space="0" w:color="auto"/>
              <w:bottom w:val="single" w:sz="2" w:space="0" w:color="auto"/>
              <w:right w:val="single" w:sz="2" w:space="0" w:color="auto"/>
            </w:tcBorders>
            <w:shd w:val="clear" w:color="auto" w:fill="auto"/>
          </w:tcPr>
          <w:p w14:paraId="19DF16E3"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553CA941" w14:textId="77777777" w:rsidTr="00633553">
        <w:tc>
          <w:tcPr>
            <w:tcW w:w="383" w:type="dxa"/>
            <w:tcBorders>
              <w:top w:val="single" w:sz="2" w:space="0" w:color="auto"/>
              <w:left w:val="single" w:sz="2" w:space="0" w:color="auto"/>
              <w:bottom w:val="single" w:sz="2" w:space="0" w:color="auto"/>
              <w:right w:val="single" w:sz="2" w:space="0" w:color="auto"/>
            </w:tcBorders>
            <w:shd w:val="clear" w:color="auto" w:fill="auto"/>
          </w:tcPr>
          <w:p w14:paraId="5A3AB362" w14:textId="77777777" w:rsidR="009F4E96" w:rsidRPr="009F4E96" w:rsidRDefault="009F4E96" w:rsidP="009F4E96">
            <w:pPr>
              <w:spacing w:after="0" w:line="240" w:lineRule="auto"/>
              <w:rPr>
                <w:rFonts w:ascii="Minion Pro SmBd Ital" w:eastAsia="MS Gothic" w:hAnsi="Minion Pro SmBd Ital"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tcBorders>
              <w:top w:val="single" w:sz="2" w:space="0" w:color="auto"/>
              <w:left w:val="single" w:sz="2" w:space="0" w:color="auto"/>
              <w:bottom w:val="single" w:sz="2" w:space="0" w:color="auto"/>
              <w:right w:val="single" w:sz="2" w:space="0" w:color="auto"/>
            </w:tcBorders>
            <w:shd w:val="clear" w:color="auto" w:fill="auto"/>
          </w:tcPr>
          <w:p w14:paraId="190091B8" w14:textId="673FDD10" w:rsidR="009F4E96" w:rsidRPr="009F4E96" w:rsidRDefault="009F4E96" w:rsidP="009F4E96">
            <w:pPr>
              <w:autoSpaceDE w:val="0"/>
              <w:autoSpaceDN w:val="0"/>
              <w:adjustRightInd w:val="0"/>
              <w:spacing w:after="0" w:line="240" w:lineRule="auto"/>
              <w:rPr>
                <w:rFonts w:ascii="Verdana" w:eastAsia="Times" w:hAnsi="Verdana" w:cs="Verdana"/>
                <w:sz w:val="18"/>
                <w:szCs w:val="18"/>
              </w:rPr>
            </w:pPr>
          </w:p>
        </w:tc>
        <w:tc>
          <w:tcPr>
            <w:tcW w:w="867" w:type="dxa"/>
            <w:tcBorders>
              <w:top w:val="single" w:sz="2" w:space="0" w:color="auto"/>
              <w:left w:val="single" w:sz="2" w:space="0" w:color="auto"/>
              <w:bottom w:val="single" w:sz="2" w:space="0" w:color="auto"/>
              <w:right w:val="single" w:sz="2" w:space="0" w:color="auto"/>
            </w:tcBorders>
            <w:shd w:val="clear" w:color="auto" w:fill="auto"/>
            <w:vAlign w:val="center"/>
          </w:tcPr>
          <w:p w14:paraId="45E2EE86"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tcBorders>
              <w:top w:val="single" w:sz="2" w:space="0" w:color="auto"/>
              <w:left w:val="single" w:sz="2" w:space="0" w:color="auto"/>
              <w:bottom w:val="single" w:sz="2" w:space="0" w:color="auto"/>
              <w:right w:val="single" w:sz="2" w:space="0" w:color="auto"/>
            </w:tcBorders>
            <w:shd w:val="clear" w:color="auto" w:fill="auto"/>
          </w:tcPr>
          <w:p w14:paraId="2DE56ABD"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25B9360E" w14:textId="77777777" w:rsidTr="00633553">
        <w:tc>
          <w:tcPr>
            <w:tcW w:w="383" w:type="dxa"/>
            <w:tcBorders>
              <w:top w:val="single" w:sz="2" w:space="0" w:color="auto"/>
              <w:left w:val="single" w:sz="2" w:space="0" w:color="auto"/>
              <w:bottom w:val="single" w:sz="2" w:space="0" w:color="auto"/>
              <w:right w:val="single" w:sz="2" w:space="0" w:color="auto"/>
            </w:tcBorders>
            <w:shd w:val="clear" w:color="auto" w:fill="auto"/>
          </w:tcPr>
          <w:p w14:paraId="1335FF3A" w14:textId="77777777" w:rsidR="009F4E96" w:rsidRPr="009F4E96" w:rsidRDefault="009F4E96" w:rsidP="009F4E96">
            <w:pPr>
              <w:spacing w:after="0" w:line="240" w:lineRule="auto"/>
              <w:rPr>
                <w:rFonts w:ascii="Minion Pro SmBd Ital" w:eastAsia="MS Gothic" w:hAnsi="Minion Pro SmBd Ital" w:cs="Minion Pro SmBd Ital"/>
                <w:color w:val="000000"/>
                <w:sz w:val="18"/>
                <w:szCs w:val="18"/>
              </w:rPr>
            </w:pPr>
            <w:r w:rsidRPr="009F4E96">
              <w:rPr>
                <w:rFonts w:ascii="Segoe UI Symbol" w:eastAsia="MS Gothic" w:hAnsi="Segoe UI Symbol" w:cs="Segoe UI Symbol"/>
                <w:color w:val="000000"/>
                <w:sz w:val="18"/>
                <w:szCs w:val="18"/>
              </w:rPr>
              <w:t>☐</w:t>
            </w:r>
          </w:p>
        </w:tc>
        <w:tc>
          <w:tcPr>
            <w:tcW w:w="7049" w:type="dxa"/>
            <w:tcBorders>
              <w:top w:val="single" w:sz="2" w:space="0" w:color="auto"/>
              <w:left w:val="single" w:sz="2" w:space="0" w:color="auto"/>
              <w:bottom w:val="single" w:sz="2" w:space="0" w:color="auto"/>
              <w:right w:val="single" w:sz="2" w:space="0" w:color="auto"/>
            </w:tcBorders>
            <w:shd w:val="clear" w:color="auto" w:fill="auto"/>
          </w:tcPr>
          <w:p w14:paraId="198D1B08" w14:textId="18108F8C" w:rsidR="009F4E96" w:rsidRPr="009F4E96" w:rsidRDefault="009F4E96" w:rsidP="009F4E96">
            <w:pPr>
              <w:autoSpaceDE w:val="0"/>
              <w:autoSpaceDN w:val="0"/>
              <w:adjustRightInd w:val="0"/>
              <w:spacing w:after="0" w:line="240" w:lineRule="auto"/>
              <w:rPr>
                <w:rFonts w:ascii="Verdana" w:eastAsia="Times" w:hAnsi="Verdana" w:cs="Verdana"/>
                <w:sz w:val="18"/>
                <w:szCs w:val="18"/>
              </w:rPr>
            </w:pPr>
          </w:p>
        </w:tc>
        <w:tc>
          <w:tcPr>
            <w:tcW w:w="867" w:type="dxa"/>
            <w:tcBorders>
              <w:top w:val="single" w:sz="2" w:space="0" w:color="auto"/>
              <w:left w:val="single" w:sz="2" w:space="0" w:color="auto"/>
              <w:bottom w:val="single" w:sz="2" w:space="0" w:color="auto"/>
              <w:right w:val="single" w:sz="2" w:space="0" w:color="auto"/>
            </w:tcBorders>
            <w:shd w:val="clear" w:color="auto" w:fill="auto"/>
            <w:vAlign w:val="center"/>
          </w:tcPr>
          <w:p w14:paraId="5552B5E8"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tcBorders>
              <w:top w:val="single" w:sz="2" w:space="0" w:color="auto"/>
              <w:left w:val="single" w:sz="2" w:space="0" w:color="auto"/>
              <w:bottom w:val="single" w:sz="2" w:space="0" w:color="auto"/>
              <w:right w:val="single" w:sz="2" w:space="0" w:color="auto"/>
            </w:tcBorders>
            <w:shd w:val="clear" w:color="auto" w:fill="auto"/>
          </w:tcPr>
          <w:p w14:paraId="6119615E"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502006E8" w14:textId="77777777" w:rsidTr="00633553">
        <w:tc>
          <w:tcPr>
            <w:tcW w:w="383" w:type="dxa"/>
            <w:tcBorders>
              <w:top w:val="single" w:sz="2" w:space="0" w:color="auto"/>
              <w:left w:val="single" w:sz="2" w:space="0" w:color="auto"/>
              <w:bottom w:val="single" w:sz="2" w:space="0" w:color="auto"/>
              <w:right w:val="single" w:sz="2" w:space="0" w:color="auto"/>
            </w:tcBorders>
            <w:shd w:val="clear" w:color="auto" w:fill="auto"/>
            <w:vAlign w:val="center"/>
          </w:tcPr>
          <w:p w14:paraId="4D5B87EF" w14:textId="77777777" w:rsidR="009F4E96" w:rsidRPr="009F4E96" w:rsidRDefault="009F4E96" w:rsidP="009F4E96">
            <w:pPr>
              <w:spacing w:after="0" w:line="240" w:lineRule="auto"/>
              <w:rPr>
                <w:rFonts w:ascii="Helvetica" w:eastAsia="MS Mincho" w:hAnsi="Helvetica" w:cs="Times New Roman"/>
                <w:sz w:val="18"/>
                <w:szCs w:val="18"/>
              </w:rPr>
            </w:pPr>
            <w:r w:rsidRPr="009F4E96">
              <w:rPr>
                <w:rFonts w:ascii="Segoe UI Symbol" w:eastAsia="MS Gothic" w:hAnsi="Segoe UI Symbol" w:cs="Segoe UI Symbol"/>
                <w:color w:val="000000"/>
                <w:sz w:val="18"/>
                <w:szCs w:val="18"/>
              </w:rPr>
              <w:t>☐</w:t>
            </w:r>
          </w:p>
        </w:tc>
        <w:tc>
          <w:tcPr>
            <w:tcW w:w="7049" w:type="dxa"/>
            <w:tcBorders>
              <w:top w:val="single" w:sz="2" w:space="0" w:color="auto"/>
              <w:left w:val="single" w:sz="2" w:space="0" w:color="auto"/>
              <w:bottom w:val="single" w:sz="2" w:space="0" w:color="auto"/>
              <w:right w:val="single" w:sz="2" w:space="0" w:color="auto"/>
            </w:tcBorders>
            <w:shd w:val="clear" w:color="auto" w:fill="auto"/>
          </w:tcPr>
          <w:p w14:paraId="4B7AB54A" w14:textId="4E5FB471" w:rsidR="009F4E96" w:rsidRPr="009F4E96" w:rsidRDefault="009F4E96" w:rsidP="009F4E96">
            <w:pPr>
              <w:spacing w:after="0" w:line="240" w:lineRule="auto"/>
              <w:rPr>
                <w:rFonts w:ascii="Helvetica" w:eastAsia="MS Mincho" w:hAnsi="Helvetica" w:cs="Times New Roman"/>
                <w:sz w:val="18"/>
                <w:szCs w:val="18"/>
              </w:rPr>
            </w:pPr>
          </w:p>
        </w:tc>
        <w:tc>
          <w:tcPr>
            <w:tcW w:w="867" w:type="dxa"/>
            <w:tcBorders>
              <w:top w:val="single" w:sz="2" w:space="0" w:color="auto"/>
              <w:left w:val="single" w:sz="2" w:space="0" w:color="auto"/>
              <w:bottom w:val="single" w:sz="2" w:space="0" w:color="auto"/>
              <w:right w:val="single" w:sz="2" w:space="0" w:color="auto"/>
            </w:tcBorders>
            <w:shd w:val="clear" w:color="auto" w:fill="auto"/>
            <w:vAlign w:val="center"/>
          </w:tcPr>
          <w:p w14:paraId="3D89AD14"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tcBorders>
              <w:top w:val="single" w:sz="2" w:space="0" w:color="auto"/>
              <w:left w:val="single" w:sz="2" w:space="0" w:color="auto"/>
              <w:bottom w:val="single" w:sz="2" w:space="0" w:color="auto"/>
              <w:right w:val="single" w:sz="2" w:space="0" w:color="auto"/>
            </w:tcBorders>
            <w:shd w:val="clear" w:color="auto" w:fill="auto"/>
          </w:tcPr>
          <w:p w14:paraId="65C19FE5"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00C5099C" w14:textId="77777777" w:rsidTr="00633553">
        <w:tc>
          <w:tcPr>
            <w:tcW w:w="7432" w:type="dxa"/>
            <w:gridSpan w:val="2"/>
            <w:tcBorders>
              <w:top w:val="single" w:sz="2" w:space="0" w:color="auto"/>
              <w:bottom w:val="single" w:sz="24" w:space="0" w:color="auto"/>
            </w:tcBorders>
            <w:shd w:val="clear" w:color="auto" w:fill="auto"/>
          </w:tcPr>
          <w:p w14:paraId="77B5CFA4" w14:textId="77777777" w:rsidR="009F4E96" w:rsidRPr="009F4E96" w:rsidRDefault="009F4E96" w:rsidP="009F4E96">
            <w:pPr>
              <w:spacing w:after="0" w:line="240" w:lineRule="auto"/>
              <w:jc w:val="right"/>
              <w:rPr>
                <w:rFonts w:ascii="Helvetica" w:eastAsia="MS Mincho" w:hAnsi="Helvetica" w:cs="Times New Roman"/>
                <w:sz w:val="18"/>
                <w:szCs w:val="18"/>
              </w:rPr>
            </w:pPr>
            <w:r w:rsidRPr="009F4E96">
              <w:rPr>
                <w:rFonts w:ascii="Helvetica" w:eastAsia="MS Mincho" w:hAnsi="Helvetica" w:cs="Times New Roman"/>
                <w:sz w:val="18"/>
                <w:szCs w:val="18"/>
              </w:rPr>
              <w:t>EXTRAS TOTAL:</w:t>
            </w:r>
          </w:p>
        </w:tc>
        <w:tc>
          <w:tcPr>
            <w:tcW w:w="867" w:type="dxa"/>
            <w:tcBorders>
              <w:top w:val="single" w:sz="2" w:space="0" w:color="auto"/>
              <w:bottom w:val="single" w:sz="24" w:space="0" w:color="auto"/>
            </w:tcBorders>
            <w:shd w:val="clear" w:color="auto" w:fill="auto"/>
            <w:vAlign w:val="center"/>
          </w:tcPr>
          <w:p w14:paraId="14EBACDC"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w:t>
            </w:r>
          </w:p>
        </w:tc>
        <w:tc>
          <w:tcPr>
            <w:tcW w:w="757" w:type="dxa"/>
            <w:tcBorders>
              <w:top w:val="single" w:sz="2" w:space="0" w:color="auto"/>
              <w:bottom w:val="single" w:sz="24" w:space="0" w:color="auto"/>
            </w:tcBorders>
            <w:shd w:val="clear" w:color="auto" w:fill="auto"/>
          </w:tcPr>
          <w:p w14:paraId="30532527" w14:textId="77777777" w:rsidR="009F4E96" w:rsidRPr="009F4E96" w:rsidRDefault="009F4E96" w:rsidP="009F4E96">
            <w:pPr>
              <w:spacing w:after="0" w:line="240" w:lineRule="auto"/>
              <w:jc w:val="center"/>
              <w:rPr>
                <w:rFonts w:ascii="Helvetica" w:eastAsia="MS Mincho" w:hAnsi="Helvetica" w:cs="Times New Roman"/>
                <w:sz w:val="18"/>
                <w:szCs w:val="18"/>
              </w:rPr>
            </w:pPr>
          </w:p>
        </w:tc>
      </w:tr>
      <w:tr w:rsidR="009F4E96" w:rsidRPr="009F4E96" w14:paraId="5E57BB63" w14:textId="77777777" w:rsidTr="00633553">
        <w:tc>
          <w:tcPr>
            <w:tcW w:w="7432" w:type="dxa"/>
            <w:gridSpan w:val="2"/>
            <w:tcBorders>
              <w:top w:val="single" w:sz="24" w:space="0" w:color="auto"/>
              <w:bottom w:val="single" w:sz="24" w:space="0" w:color="auto"/>
              <w:right w:val="single" w:sz="4" w:space="0" w:color="auto"/>
            </w:tcBorders>
            <w:shd w:val="clear" w:color="auto" w:fill="auto"/>
            <w:vAlign w:val="center"/>
          </w:tcPr>
          <w:p w14:paraId="220E613E" w14:textId="77777777" w:rsidR="009F4E96" w:rsidRPr="009F4E96" w:rsidRDefault="009F4E96" w:rsidP="009F4E96">
            <w:pPr>
              <w:spacing w:after="0" w:line="240" w:lineRule="auto"/>
              <w:jc w:val="right"/>
              <w:rPr>
                <w:rFonts w:ascii="Helvetica" w:eastAsia="MS Mincho" w:hAnsi="Helvetica" w:cs="Times New Roman"/>
                <w:sz w:val="18"/>
                <w:szCs w:val="18"/>
              </w:rPr>
            </w:pPr>
            <w:r w:rsidRPr="009F4E96">
              <w:rPr>
                <w:rFonts w:ascii="Helvetica" w:eastAsia="MS Mincho" w:hAnsi="Helvetica" w:cs="Times New Roman"/>
                <w:sz w:val="18"/>
                <w:szCs w:val="18"/>
              </w:rPr>
              <w:t>TOTAL:</w:t>
            </w:r>
          </w:p>
        </w:tc>
        <w:tc>
          <w:tcPr>
            <w:tcW w:w="867" w:type="dxa"/>
            <w:tcBorders>
              <w:top w:val="single" w:sz="24" w:space="0" w:color="auto"/>
              <w:left w:val="single" w:sz="4" w:space="0" w:color="auto"/>
              <w:bottom w:val="single" w:sz="24" w:space="0" w:color="auto"/>
              <w:right w:val="single" w:sz="4" w:space="0" w:color="auto"/>
            </w:tcBorders>
            <w:shd w:val="clear" w:color="auto" w:fill="auto"/>
            <w:vAlign w:val="center"/>
          </w:tcPr>
          <w:p w14:paraId="1CB54A83" w14:textId="77777777" w:rsidR="009F4E96" w:rsidRPr="009F4E96" w:rsidRDefault="009F4E96" w:rsidP="009F4E96">
            <w:pPr>
              <w:spacing w:after="0" w:line="240" w:lineRule="auto"/>
              <w:jc w:val="center"/>
              <w:rPr>
                <w:rFonts w:ascii="Helvetica" w:eastAsia="MS Mincho" w:hAnsi="Helvetica" w:cs="Times New Roman"/>
                <w:sz w:val="18"/>
                <w:szCs w:val="18"/>
              </w:rPr>
            </w:pPr>
            <w:r w:rsidRPr="009F4E96">
              <w:rPr>
                <w:rFonts w:ascii="Helvetica" w:eastAsia="MS Mincho" w:hAnsi="Helvetica" w:cs="Times New Roman"/>
                <w:sz w:val="18"/>
                <w:szCs w:val="18"/>
              </w:rPr>
              <w:t>100</w:t>
            </w:r>
          </w:p>
        </w:tc>
        <w:tc>
          <w:tcPr>
            <w:tcW w:w="757" w:type="dxa"/>
            <w:tcBorders>
              <w:top w:val="single" w:sz="24" w:space="0" w:color="auto"/>
              <w:left w:val="single" w:sz="4" w:space="0" w:color="auto"/>
              <w:bottom w:val="single" w:sz="24" w:space="0" w:color="auto"/>
            </w:tcBorders>
            <w:shd w:val="clear" w:color="auto" w:fill="auto"/>
          </w:tcPr>
          <w:p w14:paraId="71F85166" w14:textId="77777777" w:rsidR="009F4E96" w:rsidRPr="009F4E96" w:rsidRDefault="009F4E96" w:rsidP="009F4E96">
            <w:pPr>
              <w:spacing w:after="0" w:line="240" w:lineRule="auto"/>
              <w:jc w:val="center"/>
              <w:rPr>
                <w:rFonts w:ascii="Helvetica" w:eastAsia="MS Mincho" w:hAnsi="Helvetica" w:cs="Times New Roman"/>
                <w:sz w:val="18"/>
                <w:szCs w:val="18"/>
              </w:rPr>
            </w:pPr>
          </w:p>
        </w:tc>
      </w:tr>
    </w:tbl>
    <w:p w14:paraId="7A08FCFE" w14:textId="77777777" w:rsidR="009F4E96" w:rsidRPr="0082774E" w:rsidRDefault="009F4E96">
      <w:pPr>
        <w:rPr>
          <w:rFonts w:ascii="Times New Roman" w:hAnsi="Times New Roman" w:cs="Times New Roman"/>
          <w:lang w:val="hr-HR"/>
        </w:rPr>
      </w:pPr>
    </w:p>
    <w:sectPr w:rsidR="009F4E96" w:rsidRPr="0082774E" w:rsidSect="007265B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Medium">
    <w:altName w:val="Arial"/>
    <w:charset w:val="4D"/>
    <w:family w:val="swiss"/>
    <w:pitch w:val="variable"/>
    <w:sig w:usb0="A00002FF" w:usb1="5000205B" w:usb2="00000002" w:usb3="00000000" w:csb0="0000009B"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ion Pro SmBd Ital">
    <w:altName w:val="Calibri"/>
    <w:charset w:val="00"/>
    <w:family w:val="auto"/>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2E4"/>
    <w:multiLevelType w:val="hybridMultilevel"/>
    <w:tmpl w:val="C57A77B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7E0A"/>
    <w:multiLevelType w:val="hybridMultilevel"/>
    <w:tmpl w:val="1CF421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A368A"/>
    <w:multiLevelType w:val="hybridMultilevel"/>
    <w:tmpl w:val="768082DA"/>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584B"/>
    <w:multiLevelType w:val="hybridMultilevel"/>
    <w:tmpl w:val="E77ABCE0"/>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1409"/>
    <w:multiLevelType w:val="hybridMultilevel"/>
    <w:tmpl w:val="F816F9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B67A1"/>
    <w:multiLevelType w:val="hybridMultilevel"/>
    <w:tmpl w:val="9998D4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6D1A16"/>
    <w:multiLevelType w:val="hybridMultilevel"/>
    <w:tmpl w:val="D7B6DB0A"/>
    <w:lvl w:ilvl="0" w:tplc="DAB04DFE">
      <w:numFmt w:val="bullet"/>
      <w:lvlText w:val="-"/>
      <w:lvlJc w:val="left"/>
      <w:pPr>
        <w:ind w:left="410" w:hanging="360"/>
      </w:pPr>
      <w:rPr>
        <w:rFonts w:ascii="Helvetica" w:eastAsia="MS Mincho"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D12862"/>
    <w:multiLevelType w:val="hybridMultilevel"/>
    <w:tmpl w:val="D3445CB6"/>
    <w:lvl w:ilvl="0" w:tplc="7B70DB18">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C194D"/>
    <w:multiLevelType w:val="hybridMultilevel"/>
    <w:tmpl w:val="8A14C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B67C3"/>
    <w:multiLevelType w:val="hybridMultilevel"/>
    <w:tmpl w:val="766A2D06"/>
    <w:lvl w:ilvl="0" w:tplc="DAB04DFE">
      <w:numFmt w:val="bullet"/>
      <w:lvlText w:val="-"/>
      <w:lvlJc w:val="left"/>
      <w:pPr>
        <w:ind w:left="410" w:hanging="360"/>
      </w:pPr>
      <w:rPr>
        <w:rFonts w:ascii="Helvetica" w:eastAsia="MS Mincho" w:hAnsi="Helvetica" w:cs="Helvetica"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abstractNum w:abstractNumId="10" w15:restartNumberingAfterBreak="0">
    <w:nsid w:val="66BE53BD"/>
    <w:multiLevelType w:val="hybridMultilevel"/>
    <w:tmpl w:val="8286B396"/>
    <w:lvl w:ilvl="0" w:tplc="DAB04DFE">
      <w:numFmt w:val="bullet"/>
      <w:lvlText w:val="-"/>
      <w:lvlJc w:val="left"/>
      <w:pPr>
        <w:ind w:left="410" w:hanging="360"/>
      </w:pPr>
      <w:rPr>
        <w:rFonts w:ascii="Helvetica" w:eastAsia="MS Mincho"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996847"/>
    <w:multiLevelType w:val="hybridMultilevel"/>
    <w:tmpl w:val="55D8D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35BF4"/>
    <w:multiLevelType w:val="hybridMultilevel"/>
    <w:tmpl w:val="E72AD2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83638970">
    <w:abstractNumId w:val="12"/>
  </w:num>
  <w:num w:numId="2" w16cid:durableId="1559970408">
    <w:abstractNumId w:val="0"/>
  </w:num>
  <w:num w:numId="3" w16cid:durableId="742877026">
    <w:abstractNumId w:val="3"/>
  </w:num>
  <w:num w:numId="4" w16cid:durableId="788398229">
    <w:abstractNumId w:val="2"/>
  </w:num>
  <w:num w:numId="5" w16cid:durableId="1635137882">
    <w:abstractNumId w:val="1"/>
  </w:num>
  <w:num w:numId="6" w16cid:durableId="1591542910">
    <w:abstractNumId w:val="8"/>
  </w:num>
  <w:num w:numId="7" w16cid:durableId="1985355829">
    <w:abstractNumId w:val="4"/>
  </w:num>
  <w:num w:numId="8" w16cid:durableId="1651639535">
    <w:abstractNumId w:val="7"/>
  </w:num>
  <w:num w:numId="9" w16cid:durableId="1160392001">
    <w:abstractNumId w:val="5"/>
  </w:num>
  <w:num w:numId="10" w16cid:durableId="142628991">
    <w:abstractNumId w:val="11"/>
  </w:num>
  <w:num w:numId="11" w16cid:durableId="1339842909">
    <w:abstractNumId w:val="9"/>
  </w:num>
  <w:num w:numId="12" w16cid:durableId="974258208">
    <w:abstractNumId w:val="10"/>
  </w:num>
  <w:num w:numId="13" w16cid:durableId="17149637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A72"/>
    <w:rsid w:val="000B0079"/>
    <w:rsid w:val="00146686"/>
    <w:rsid w:val="001D1B13"/>
    <w:rsid w:val="00200678"/>
    <w:rsid w:val="002D4CA5"/>
    <w:rsid w:val="002E7000"/>
    <w:rsid w:val="003042A7"/>
    <w:rsid w:val="00333E1B"/>
    <w:rsid w:val="00377967"/>
    <w:rsid w:val="003A737C"/>
    <w:rsid w:val="004459A7"/>
    <w:rsid w:val="00454F81"/>
    <w:rsid w:val="00485F00"/>
    <w:rsid w:val="004F4E30"/>
    <w:rsid w:val="00503B36"/>
    <w:rsid w:val="00547A72"/>
    <w:rsid w:val="00596121"/>
    <w:rsid w:val="00633553"/>
    <w:rsid w:val="00642AFF"/>
    <w:rsid w:val="006A6F2B"/>
    <w:rsid w:val="006B0E13"/>
    <w:rsid w:val="006B0FCE"/>
    <w:rsid w:val="006B304F"/>
    <w:rsid w:val="007257CF"/>
    <w:rsid w:val="007265B9"/>
    <w:rsid w:val="008015CC"/>
    <w:rsid w:val="008045E2"/>
    <w:rsid w:val="0082774E"/>
    <w:rsid w:val="008330D7"/>
    <w:rsid w:val="00917E07"/>
    <w:rsid w:val="0093301F"/>
    <w:rsid w:val="00946767"/>
    <w:rsid w:val="0099125F"/>
    <w:rsid w:val="009A6ADA"/>
    <w:rsid w:val="009F4E96"/>
    <w:rsid w:val="00A46722"/>
    <w:rsid w:val="00A54C48"/>
    <w:rsid w:val="00A91D42"/>
    <w:rsid w:val="00B216B9"/>
    <w:rsid w:val="00B64077"/>
    <w:rsid w:val="00BC4B49"/>
    <w:rsid w:val="00BF0501"/>
    <w:rsid w:val="00C4388C"/>
    <w:rsid w:val="00C74411"/>
    <w:rsid w:val="00F346AB"/>
    <w:rsid w:val="00F61BDF"/>
    <w:rsid w:val="00FC1EF2"/>
    <w:rsid w:val="00FE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1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F4E30"/>
    <w:pPr>
      <w:spacing w:after="200" w:line="276" w:lineRule="auto"/>
    </w:pPr>
    <w:rPr>
      <w:rFonts w:eastAsiaTheme="minorEastAsia"/>
      <w:sz w:val="22"/>
      <w:szCs w:val="22"/>
    </w:rPr>
  </w:style>
  <w:style w:type="paragraph" w:styleId="Heading2">
    <w:name w:val="heading 2"/>
    <w:basedOn w:val="Normal"/>
    <w:link w:val="Heading2Char"/>
    <w:uiPriority w:val="9"/>
    <w:qFormat/>
    <w:rsid w:val="00547A72"/>
    <w:pPr>
      <w:spacing w:before="100" w:beforeAutospacing="1" w:after="100" w:afterAutospacing="1" w:line="240" w:lineRule="auto"/>
      <w:outlineLvl w:val="1"/>
    </w:pPr>
    <w:rPr>
      <w:rFonts w:ascii="Times New Roman" w:eastAsiaTheme="minorHAnsi"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A72"/>
    <w:rPr>
      <w:rFonts w:ascii="Times New Roman" w:hAnsi="Times New Roman" w:cs="Times New Roman"/>
      <w:b/>
      <w:bCs/>
      <w:sz w:val="36"/>
      <w:szCs w:val="36"/>
      <w:lang w:val="en-GB" w:eastAsia="en-GB"/>
    </w:rPr>
  </w:style>
  <w:style w:type="character" w:customStyle="1" w:styleId="vui-heading-3">
    <w:name w:val="vui-heading-3"/>
    <w:basedOn w:val="DefaultParagraphFont"/>
    <w:rsid w:val="00547A72"/>
  </w:style>
  <w:style w:type="character" w:customStyle="1" w:styleId="vui-heading-2">
    <w:name w:val="vui-heading-2"/>
    <w:basedOn w:val="DefaultParagraphFont"/>
    <w:rsid w:val="00547A72"/>
  </w:style>
  <w:style w:type="paragraph" w:styleId="z-TopofForm">
    <w:name w:val="HTML Top of Form"/>
    <w:basedOn w:val="Normal"/>
    <w:next w:val="Normal"/>
    <w:link w:val="z-TopofFormChar"/>
    <w:hidden/>
    <w:uiPriority w:val="99"/>
    <w:semiHidden/>
    <w:unhideWhenUsed/>
    <w:rsid w:val="00547A72"/>
    <w:pPr>
      <w:pBdr>
        <w:bottom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547A72"/>
    <w:rPr>
      <w:rFonts w:ascii="Arial"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547A72"/>
    <w:pPr>
      <w:pBdr>
        <w:top w:val="single" w:sz="6" w:space="1" w:color="auto"/>
      </w:pBdr>
      <w:spacing w:after="0" w:line="240" w:lineRule="auto"/>
      <w:jc w:val="center"/>
    </w:pPr>
    <w:rPr>
      <w:rFonts w:ascii="Arial" w:eastAsiaTheme="minorHAnsi"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547A72"/>
    <w:rPr>
      <w:rFonts w:ascii="Arial" w:hAnsi="Arial" w:cs="Arial"/>
      <w:vanish/>
      <w:sz w:val="16"/>
      <w:szCs w:val="16"/>
      <w:lang w:val="en-GB" w:eastAsia="en-GB"/>
    </w:rPr>
  </w:style>
  <w:style w:type="paragraph" w:styleId="DocumentMap">
    <w:name w:val="Document Map"/>
    <w:basedOn w:val="Normal"/>
    <w:link w:val="DocumentMapChar"/>
    <w:uiPriority w:val="99"/>
    <w:semiHidden/>
    <w:unhideWhenUsed/>
    <w:rsid w:val="00547A7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47A72"/>
    <w:rPr>
      <w:rFonts w:ascii="Times New Roman" w:eastAsiaTheme="minorEastAsia" w:hAnsi="Times New Roman" w:cs="Times New Roman"/>
    </w:rPr>
  </w:style>
  <w:style w:type="paragraph" w:styleId="ListParagraph">
    <w:name w:val="List Paragraph"/>
    <w:basedOn w:val="Normal"/>
    <w:uiPriority w:val="34"/>
    <w:qFormat/>
    <w:rsid w:val="003A737C"/>
    <w:pPr>
      <w:ind w:left="720"/>
      <w:contextualSpacing/>
    </w:pPr>
  </w:style>
  <w:style w:type="table" w:styleId="TableGrid">
    <w:name w:val="Table Grid"/>
    <w:basedOn w:val="TableNormal"/>
    <w:uiPriority w:val="39"/>
    <w:rsid w:val="007265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46461">
      <w:bodyDiv w:val="1"/>
      <w:marLeft w:val="0"/>
      <w:marRight w:val="0"/>
      <w:marTop w:val="0"/>
      <w:marBottom w:val="0"/>
      <w:divBdr>
        <w:top w:val="none" w:sz="0" w:space="0" w:color="auto"/>
        <w:left w:val="none" w:sz="0" w:space="0" w:color="auto"/>
        <w:bottom w:val="none" w:sz="0" w:space="0" w:color="auto"/>
        <w:right w:val="none" w:sz="0" w:space="0" w:color="auto"/>
      </w:divBdr>
      <w:divsChild>
        <w:div w:id="1073551114">
          <w:marLeft w:val="0"/>
          <w:marRight w:val="0"/>
          <w:marTop w:val="0"/>
          <w:marBottom w:val="0"/>
          <w:divBdr>
            <w:top w:val="none" w:sz="0" w:space="0" w:color="auto"/>
            <w:left w:val="none" w:sz="0" w:space="0" w:color="auto"/>
            <w:bottom w:val="none" w:sz="0" w:space="0" w:color="auto"/>
            <w:right w:val="none" w:sz="0" w:space="0" w:color="auto"/>
          </w:divBdr>
          <w:divsChild>
            <w:div w:id="567543897">
              <w:marLeft w:val="0"/>
              <w:marRight w:val="0"/>
              <w:marTop w:val="0"/>
              <w:marBottom w:val="0"/>
              <w:divBdr>
                <w:top w:val="none" w:sz="0" w:space="0" w:color="auto"/>
                <w:left w:val="none" w:sz="0" w:space="0" w:color="auto"/>
                <w:bottom w:val="none" w:sz="0" w:space="0" w:color="auto"/>
                <w:right w:val="none" w:sz="0" w:space="0" w:color="auto"/>
              </w:divBdr>
              <w:divsChild>
                <w:div w:id="37253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619">
          <w:marLeft w:val="0"/>
          <w:marRight w:val="0"/>
          <w:marTop w:val="0"/>
          <w:marBottom w:val="0"/>
          <w:divBdr>
            <w:top w:val="none" w:sz="0" w:space="0" w:color="auto"/>
            <w:left w:val="none" w:sz="0" w:space="0" w:color="auto"/>
            <w:bottom w:val="none" w:sz="0" w:space="0" w:color="auto"/>
            <w:right w:val="none" w:sz="0" w:space="0" w:color="auto"/>
          </w:divBdr>
          <w:divsChild>
            <w:div w:id="1280379300">
              <w:marLeft w:val="0"/>
              <w:marRight w:val="0"/>
              <w:marTop w:val="0"/>
              <w:marBottom w:val="0"/>
              <w:divBdr>
                <w:top w:val="none" w:sz="0" w:space="0" w:color="auto"/>
                <w:left w:val="none" w:sz="0" w:space="0" w:color="auto"/>
                <w:bottom w:val="none" w:sz="0" w:space="0" w:color="auto"/>
                <w:right w:val="none" w:sz="0" w:space="0" w:color="auto"/>
              </w:divBdr>
              <w:divsChild>
                <w:div w:id="222720000">
                  <w:marLeft w:val="0"/>
                  <w:marRight w:val="0"/>
                  <w:marTop w:val="0"/>
                  <w:marBottom w:val="0"/>
                  <w:divBdr>
                    <w:top w:val="none" w:sz="0" w:space="0" w:color="auto"/>
                    <w:left w:val="none" w:sz="0" w:space="0" w:color="auto"/>
                    <w:bottom w:val="none" w:sz="0" w:space="0" w:color="auto"/>
                    <w:right w:val="none" w:sz="0" w:space="0" w:color="auto"/>
                  </w:divBdr>
                  <w:divsChild>
                    <w:div w:id="1428961384">
                      <w:marLeft w:val="0"/>
                      <w:marRight w:val="0"/>
                      <w:marTop w:val="0"/>
                      <w:marBottom w:val="0"/>
                      <w:divBdr>
                        <w:top w:val="none" w:sz="0" w:space="0" w:color="auto"/>
                        <w:left w:val="none" w:sz="0" w:space="0" w:color="auto"/>
                        <w:bottom w:val="none" w:sz="0" w:space="0" w:color="auto"/>
                        <w:right w:val="none" w:sz="0" w:space="0" w:color="auto"/>
                      </w:divBdr>
                      <w:divsChild>
                        <w:div w:id="854661154">
                          <w:marLeft w:val="0"/>
                          <w:marRight w:val="0"/>
                          <w:marTop w:val="0"/>
                          <w:marBottom w:val="0"/>
                          <w:divBdr>
                            <w:top w:val="none" w:sz="0" w:space="0" w:color="auto"/>
                            <w:left w:val="none" w:sz="0" w:space="0" w:color="auto"/>
                            <w:bottom w:val="none" w:sz="0" w:space="0" w:color="auto"/>
                            <w:right w:val="none" w:sz="0" w:space="0" w:color="auto"/>
                          </w:divBdr>
                          <w:divsChild>
                            <w:div w:id="1308320663">
                              <w:marLeft w:val="0"/>
                              <w:marRight w:val="0"/>
                              <w:marTop w:val="0"/>
                              <w:marBottom w:val="0"/>
                              <w:divBdr>
                                <w:top w:val="none" w:sz="0" w:space="0" w:color="auto"/>
                                <w:left w:val="none" w:sz="0" w:space="0" w:color="auto"/>
                                <w:bottom w:val="none" w:sz="0" w:space="0" w:color="auto"/>
                                <w:right w:val="none" w:sz="0" w:space="0" w:color="auto"/>
                              </w:divBdr>
                              <w:divsChild>
                                <w:div w:id="1106772704">
                                  <w:marLeft w:val="0"/>
                                  <w:marRight w:val="0"/>
                                  <w:marTop w:val="0"/>
                                  <w:marBottom w:val="0"/>
                                  <w:divBdr>
                                    <w:top w:val="none" w:sz="0" w:space="0" w:color="auto"/>
                                    <w:left w:val="none" w:sz="0" w:space="0" w:color="auto"/>
                                    <w:bottom w:val="none" w:sz="0" w:space="0" w:color="auto"/>
                                    <w:right w:val="none" w:sz="0" w:space="0" w:color="auto"/>
                                  </w:divBdr>
                                  <w:divsChild>
                                    <w:div w:id="18950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code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1</Pages>
  <Words>335</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Karlo Longin (RIT Student)</cp:lastModifiedBy>
  <cp:revision>23</cp:revision>
  <dcterms:created xsi:type="dcterms:W3CDTF">2018-04-17T03:00:00Z</dcterms:created>
  <dcterms:modified xsi:type="dcterms:W3CDTF">2022-04-23T02:01:00Z</dcterms:modified>
</cp:coreProperties>
</file>