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sz w:val="28"/>
          <w:szCs w:val="28"/>
          <w:rtl w:val="0"/>
        </w:rPr>
        <w:t xml:space="preserve">CS</w:t>
      </w:r>
      <w:r w:rsidDel="00000000" w:rsidR="00000000" w:rsidRPr="00000000">
        <w:rPr>
          <w:b w:val="1"/>
          <w:sz w:val="28"/>
          <w:szCs w:val="28"/>
          <w:rtl w:val="0"/>
        </w:rPr>
        <w:t xml:space="preserve">C</w:t>
      </w:r>
      <w:r w:rsidDel="00000000" w:rsidR="00000000" w:rsidRPr="00000000">
        <w:rPr>
          <w:rFonts w:ascii="Times New Roman" w:cs="Times New Roman" w:eastAsia="Times New Roman" w:hAnsi="Times New Roman"/>
          <w:b w:val="1"/>
          <w:sz w:val="28"/>
          <w:szCs w:val="28"/>
          <w:rtl w:val="0"/>
        </w:rPr>
        <w:t xml:space="preserve"> 335 Analysis and Design Artifacts for Final Project</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1"/>
          <w:sz w:val="26"/>
          <w:szCs w:val="26"/>
          <w:rtl w:val="0"/>
        </w:rPr>
        <w:t xml:space="preserve">This must be in a private Github repo in a directory named documents</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1"/>
          <w:sz w:val="26"/>
          <w:szCs w:val="26"/>
          <w:rtl w:val="0"/>
        </w:rPr>
        <w:t xml:space="preserve"> with your project manager added as a collaborator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Team Name:</w:t>
      </w:r>
      <w:r w:rsidDel="00000000" w:rsidR="00000000" w:rsidRPr="00000000">
        <w:rPr>
          <w:rFonts w:ascii="Times New Roman" w:cs="Times New Roman" w:eastAsia="Times New Roman" w:hAnsi="Times New Roman"/>
          <w:b w:val="0"/>
          <w:sz w:val="24"/>
          <w:szCs w:val="24"/>
          <w:rtl w:val="0"/>
        </w:rPr>
        <w:t xml:space="preserve"> </w:t>
        <w:tab/>
      </w:r>
      <w:r w:rsidDel="00000000" w:rsidR="00000000" w:rsidRPr="00000000">
        <w:rPr>
          <w:rFonts w:ascii="Times New Roman" w:cs="Times New Roman" w:eastAsia="Times New Roman" w:hAnsi="Times New Roman"/>
          <w:b w:val="0"/>
          <w:sz w:val="24"/>
          <w:szCs w:val="24"/>
          <w:u w:val="single"/>
          <w:rtl w:val="0"/>
        </w:rPr>
        <w:t xml:space="preserve">Null Pointer Exception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Team Members</w:t>
      </w:r>
      <w:r w:rsidDel="00000000" w:rsidR="00000000" w:rsidRPr="00000000">
        <w:rPr>
          <w:rFonts w:ascii="Times New Roman" w:cs="Times New Roman" w:eastAsia="Times New Roman" w:hAnsi="Times New Roman"/>
          <w:b w:val="0"/>
          <w:sz w:val="24"/>
          <w:szCs w:val="24"/>
          <w:u w:val="single"/>
          <w:rtl w:val="0"/>
        </w:rPr>
        <w:t xml:space="preserve">: </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4"/>
          <w:szCs w:val="24"/>
          <w:u w:val="single"/>
          <w:rtl w:val="0"/>
        </w:rPr>
        <w:t xml:space="preserve">Miranda Motsinger</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4"/>
          <w:szCs w:val="24"/>
          <w:u w:val="single"/>
          <w:rtl w:val="0"/>
        </w:rPr>
        <w:t xml:space="preserve">Lisa Zhang</w:t>
      </w:r>
      <w:r w:rsidDel="00000000" w:rsidR="00000000" w:rsidRPr="00000000">
        <w:rPr>
          <w:rFonts w:ascii="Times New Roman" w:cs="Times New Roman" w:eastAsia="Times New Roman" w:hAnsi="Times New Roman"/>
          <w:b w:val="0"/>
          <w:sz w:val="24"/>
          <w:szCs w:val="24"/>
          <w:rtl w:val="0"/>
        </w:rPr>
        <w:br w:type="textWrapping"/>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    </w:t>
        <w:tab/>
        <w:tab/>
        <w:tab/>
      </w:r>
      <w:r w:rsidDel="00000000" w:rsidR="00000000" w:rsidRPr="00000000">
        <w:rPr>
          <w:rFonts w:ascii="Times New Roman" w:cs="Times New Roman" w:eastAsia="Times New Roman" w:hAnsi="Times New Roman"/>
          <w:b w:val="0"/>
          <w:sz w:val="24"/>
          <w:szCs w:val="24"/>
          <w:u w:val="single"/>
          <w:rtl w:val="0"/>
        </w:rPr>
        <w:t xml:space="preserve">Brittany Saffo</w:t>
      </w:r>
      <w:r w:rsidDel="00000000" w:rsidR="00000000" w:rsidRPr="00000000">
        <w:rPr>
          <w:rFonts w:ascii="Times New Roman" w:cs="Times New Roman" w:eastAsia="Times New Roman" w:hAnsi="Times New Roman"/>
          <w:b w:val="0"/>
          <w:sz w:val="24"/>
          <w:szCs w:val="24"/>
          <w:rtl w:val="0"/>
        </w:rPr>
        <w:tab/>
        <w:tab/>
      </w:r>
      <w:r w:rsidDel="00000000" w:rsidR="00000000" w:rsidRPr="00000000">
        <w:rPr>
          <w:rFonts w:ascii="Times New Roman" w:cs="Times New Roman" w:eastAsia="Times New Roman" w:hAnsi="Times New Roman"/>
          <w:b w:val="0"/>
          <w:sz w:val="24"/>
          <w:szCs w:val="24"/>
          <w:u w:val="single"/>
          <w:rtl w:val="0"/>
        </w:rPr>
        <w:t xml:space="preserve">Spencer Wiltbank</w:t>
      </w:r>
      <w:r w:rsidDel="00000000" w:rsidR="00000000" w:rsidRPr="00000000">
        <w:rPr>
          <w:rFonts w:ascii="Times New Roman" w:cs="Times New Roman" w:eastAsia="Times New Roman" w:hAnsi="Times New Roman"/>
          <w:b w:val="0"/>
          <w:sz w:val="24"/>
          <w:szCs w:val="24"/>
          <w:rtl w:val="0"/>
        </w:rPr>
        <w:br w:type="textWrapping"/>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u w:val="single"/>
          <w:rtl w:val="0"/>
        </w:rPr>
        <w:t xml:space="preserve">Candidate Objects or Class Hierarchies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 List the most important objects, or the name of an inheritance hierarchy, and the main responsibility.</w:t>
        <w:br w:type="textWrapping"/>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
        <w:bidi w:val="0"/>
        <w:tblW w:w="10620.0" w:type="dxa"/>
        <w:jc w:val="left"/>
        <w:tblInd w:w="-270.0" w:type="dxa"/>
        <w:tblLayout w:type="fixed"/>
        <w:tblLook w:val="0000"/>
      </w:tblPr>
      <w:tblGrid>
        <w:gridCol w:w="2160"/>
        <w:gridCol w:w="8460"/>
        <w:tblGridChange w:id="0">
          <w:tblGrid>
            <w:gridCol w:w="2160"/>
            <w:gridCol w:w="84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 xml:space="preserve">Candidate Object</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 xml:space="preserve">Single Responsibility in 1 or 2 sentences</w:t>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Game</w:t>
            </w:r>
          </w:p>
          <w:p w:rsidR="00000000" w:rsidDel="00000000" w:rsidP="00000000" w:rsidRDefault="00000000" w:rsidRPr="00000000">
            <w:pPr>
              <w:spacing w:after="0" w:before="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Manages the instance variables, sends messages to the UI with Observable.</w:t>
            </w:r>
          </w:p>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1140" w:hRule="atLeast"/>
        </w:trP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Agent (Abstract)</w:t>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D</w:t>
            </w:r>
            <w:r w:rsidDel="00000000" w:rsidR="00000000" w:rsidRPr="00000000">
              <w:rPr>
                <w:rFonts w:ascii="Times New Roman" w:cs="Times New Roman" w:eastAsia="Times New Roman" w:hAnsi="Times New Roman"/>
                <w:b w:val="0"/>
                <w:sz w:val="24"/>
                <w:szCs w:val="24"/>
                <w:rtl w:val="0"/>
              </w:rPr>
              <w:t xml:space="preserve">ifferent types of agents (builder, cook, miner etc..) and manages their needs.</w:t>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Map</w:t>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In charge of populating 2D array with terrain.</w:t>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Resource (Abstract)</w:t>
            </w:r>
          </w:p>
          <w:p w:rsidR="00000000" w:rsidDel="00000000" w:rsidP="00000000" w:rsidRDefault="00000000" w:rsidRPr="00000000">
            <w:pPr>
              <w:spacing w:after="0" w:before="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Each resource dependent on</w:t>
            </w:r>
            <w:r w:rsidDel="00000000" w:rsidR="00000000" w:rsidRPr="00000000">
              <w:rPr>
                <w:rtl w:val="0"/>
              </w:rPr>
              <w:t xml:space="preserve"> terrain</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Building (Abstract)</w:t>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Stores resources and can create new</w:t>
            </w:r>
            <w:r w:rsidDel="00000000" w:rsidR="00000000" w:rsidRPr="00000000">
              <w:rPr>
                <w:rtl w:val="0"/>
              </w:rPr>
              <w:t xml:space="preserve"> items from current resources</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View</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0"/>
                <w:sz w:val="24"/>
                <w:szCs w:val="24"/>
                <w:rtl w:val="0"/>
              </w:rPr>
              <w:t xml:space="preserve">Paints all objects and animations. Allows user to interact with game. </w:t>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Map Generator(Static)</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Initializes the map.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i w:val="1"/>
          <w:color w:val="000000"/>
          <w:sz w:val="24"/>
          <w:szCs w:val="24"/>
          <w:rtl w:val="0"/>
        </w:rPr>
        <w:t xml:space="preserve">These Class and Sequence Diagrams may be written by hand and scanned or drawn with a UML editor such as Violet  </w:t>
      </w:r>
      <w:hyperlink r:id="rId5">
        <w:r w:rsidDel="00000000" w:rsidR="00000000" w:rsidRPr="00000000">
          <w:rPr>
            <w:rFonts w:ascii="Times New Roman" w:cs="Times New Roman" w:eastAsia="Times New Roman" w:hAnsi="Times New Roman"/>
            <w:b w:val="0"/>
            <w:i w:val="1"/>
            <w:color w:val="0000ff"/>
            <w:sz w:val="24"/>
            <w:szCs w:val="24"/>
            <w:u w:val="single"/>
            <w:rtl w:val="0"/>
          </w:rPr>
          <w:t xml:space="preserve">http://sourceforge.net/projects/violet/files/violetumleditor/</w:t>
        </w:r>
      </w:hyperlink>
      <w:r w:rsidDel="00000000" w:rsidR="00000000" w:rsidRPr="00000000">
        <w:rPr>
          <w:rFonts w:ascii="Times New Roman" w:cs="Times New Roman" w:eastAsia="Times New Roman" w:hAnsi="Times New Roman"/>
          <w:b w:val="0"/>
          <w:i w:val="1"/>
          <w:color w:val="000000"/>
          <w:sz w:val="24"/>
          <w:szCs w:val="24"/>
          <w:rtl w:val="0"/>
        </w:rPr>
        <w:t xml:space="preserve">  and / or the sequence diagram editor or </w:t>
      </w:r>
      <w:hyperlink r:id="rId6">
        <w:r w:rsidDel="00000000" w:rsidR="00000000" w:rsidRPr="00000000">
          <w:rPr>
            <w:rFonts w:ascii="Times New Roman" w:cs="Times New Roman" w:eastAsia="Times New Roman" w:hAnsi="Times New Roman"/>
            <w:b w:val="0"/>
            <w:i w:val="1"/>
            <w:color w:val="0000ff"/>
            <w:sz w:val="24"/>
            <w:szCs w:val="24"/>
            <w:u w:val="single"/>
            <w:rtl w:val="0"/>
          </w:rPr>
          <w:t xml:space="preserve">https://www.websequencediagrams.com/#</w:t>
        </w:r>
      </w:hyperlink>
      <w:hyperlink r:id="rId7">
        <w:r w:rsidDel="00000000" w:rsidR="00000000" w:rsidRPr="00000000">
          <w:rPr>
            <w:rtl w:val="0"/>
          </w:rPr>
        </w:r>
      </w:hyperlink>
    </w:p>
    <w:p w:rsidR="00000000" w:rsidDel="00000000" w:rsidP="00000000" w:rsidRDefault="00000000" w:rsidRPr="00000000">
      <w:pPr>
        <w:spacing w:after="120" w:before="0" w:line="240" w:lineRule="auto"/>
        <w:contextualSpacing w:val="0"/>
      </w:pPr>
      <w:hyperlink r:id="rId8">
        <w:r w:rsidDel="00000000" w:rsidR="00000000" w:rsidRPr="00000000">
          <w:rPr>
            <w:rtl w:val="0"/>
          </w:rPr>
        </w:r>
      </w:hyperlink>
    </w:p>
    <w:p w:rsidR="00000000" w:rsidDel="00000000" w:rsidP="00000000" w:rsidRDefault="00000000" w:rsidRPr="00000000">
      <w:pPr>
        <w:spacing w:after="120" w:before="0" w:line="240" w:lineRule="auto"/>
        <w:contextualSpacing w:val="0"/>
      </w:pPr>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i w:val="1"/>
          <w:rtl w:val="0"/>
        </w:rPr>
        <w:br w:type="textWrapping"/>
      </w:r>
      <w:r w:rsidDel="00000000" w:rsidR="00000000" w:rsidRPr="00000000">
        <w:rPr>
          <w:rtl w:val="0"/>
        </w:rPr>
        <w:t xml:space="preserve">4. Class Diagram: Your team UML Class Diagram must show at least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at least 2.0 methods per class, which may be implicit (no need to repeat methods) if the class implements a Java interface with methods shown there.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w:t>
      </w:r>
      <w:r w:rsidDel="00000000" w:rsidR="00000000" w:rsidRPr="00000000">
        <w:rPr>
          <w:b w:val="1"/>
          <w:u w:val="single"/>
          <w:rtl w:val="0"/>
        </w:rPr>
        <w:t xml:space="preserve">Sequence Diagram:</w:t>
      </w:r>
      <w:r w:rsidDel="00000000" w:rsidR="00000000" w:rsidRPr="00000000">
        <w:rPr>
          <w:rtl w:val="0"/>
        </w:rPr>
        <w:t xml:space="preserve">  Your team UML Sequence Diagram should show the most important scenario you can think of. Your sequence diagram should show most of your objects from above and how they communicate with each other. </w:t>
      </w:r>
    </w:p>
    <w:sectPr>
      <w:pgSz w:h="15840" w:w="12240"/>
      <w:pgMar w:bottom="1008" w:top="1008"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websequencediagrams.com/" TargetMode="External"/><Relationship Id="rId5" Type="http://schemas.openxmlformats.org/officeDocument/2006/relationships/hyperlink" Target="http://sourceforge.net/projects/violet/files/violetumleditor/" TargetMode="External"/><Relationship Id="rId6" Type="http://schemas.openxmlformats.org/officeDocument/2006/relationships/hyperlink" Target="https://www.websequencediagrams.com/" TargetMode="External"/><Relationship Id="rId7" Type="http://schemas.openxmlformats.org/officeDocument/2006/relationships/hyperlink" Target="https://www.websequencediagrams.com/" TargetMode="External"/><Relationship Id="rId8" Type="http://schemas.openxmlformats.org/officeDocument/2006/relationships/hyperlink" Target="https://www.websequencediagrams.com/" TargetMode="External"/></Relationships>
</file>