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Change Log</w:t>
      </w:r>
    </w:p>
    <w:p>
      <w:r>
        <w:t>남포 GoGo 프로젝트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Change ID</w:t>
            </w:r>
          </w:p>
        </w:tc>
        <w:tc>
          <w:tcPr>
            <w:tcW w:type="dxa" w:w="1728"/>
          </w:tcPr>
          <w:p>
            <w:r>
              <w:t>버전</w:t>
            </w:r>
          </w:p>
        </w:tc>
        <w:tc>
          <w:tcPr>
            <w:tcW w:type="dxa" w:w="1728"/>
          </w:tcPr>
          <w:p>
            <w:r>
              <w:t>변경 내용</w:t>
            </w:r>
          </w:p>
        </w:tc>
        <w:tc>
          <w:tcPr>
            <w:tcW w:type="dxa" w:w="1728"/>
          </w:tcPr>
          <w:p>
            <w:r>
              <w:t>사유</w:t>
            </w:r>
          </w:p>
        </w:tc>
        <w:tc>
          <w:tcPr>
            <w:tcW w:type="dxa" w:w="1728"/>
          </w:tcPr>
          <w:p>
            <w:r>
              <w:t>날짜</w:t>
            </w:r>
          </w:p>
        </w:tc>
      </w:tr>
      <w:tr>
        <w:tc>
          <w:tcPr>
            <w:tcW w:type="dxa" w:w="1728"/>
          </w:tcPr>
          <w:p>
            <w:r>
              <w:t>CHG-001</w:t>
            </w:r>
          </w:p>
        </w:tc>
        <w:tc>
          <w:tcPr>
            <w:tcW w:type="dxa" w:w="1728"/>
          </w:tcPr>
          <w:p>
            <w:r>
              <w:t>v0.8</w:t>
            </w:r>
          </w:p>
        </w:tc>
        <w:tc>
          <w:tcPr>
            <w:tcW w:type="dxa" w:w="1728"/>
          </w:tcPr>
          <w:p>
            <w:r>
              <w:t>권한 구조 정리</w:t>
            </w:r>
          </w:p>
        </w:tc>
        <w:tc>
          <w:tcPr>
            <w:tcW w:type="dxa" w:w="1728"/>
          </w:tcPr>
          <w:p>
            <w:r>
              <w:t>운영 단순화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CHG-002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쿠폰 정책 추가</w:t>
            </w:r>
          </w:p>
        </w:tc>
        <w:tc>
          <w:tcPr>
            <w:tcW w:type="dxa" w:w="1728"/>
          </w:tcPr>
          <w:p>
            <w:r>
              <w:t>등급 운영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CHG-003</w:t>
            </w:r>
          </w:p>
        </w:tc>
        <w:tc>
          <w:tcPr>
            <w:tcW w:type="dxa" w:w="1728"/>
          </w:tcPr>
          <w:p>
            <w:r>
              <w:t>v1.2</w:t>
            </w:r>
          </w:p>
        </w:tc>
        <w:tc>
          <w:tcPr>
            <w:tcW w:type="dxa" w:w="1728"/>
          </w:tcPr>
          <w:p>
            <w:r>
              <w:t>직원 권한 최소화</w:t>
            </w:r>
          </w:p>
        </w:tc>
        <w:tc>
          <w:tcPr>
            <w:tcW w:type="dxa" w:w="1728"/>
          </w:tcPr>
          <w:p>
            <w:r>
              <w:t>현장 업무 중심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CHG-004</w:t>
            </w:r>
          </w:p>
        </w:tc>
        <w:tc>
          <w:tcPr>
            <w:tcW w:type="dxa" w:w="1728"/>
          </w:tcPr>
          <w:p>
            <w:r>
              <w:t>v1.4</w:t>
            </w:r>
          </w:p>
        </w:tc>
        <w:tc>
          <w:tcPr>
            <w:tcW w:type="dxa" w:w="1728"/>
          </w:tcPr>
          <w:p>
            <w:r>
              <w:t>업종 변경 재승인</w:t>
            </w:r>
          </w:p>
        </w:tc>
        <w:tc>
          <w:tcPr>
            <w:tcW w:type="dxa" w:w="1728"/>
          </w:tcPr>
          <w:p>
            <w:r>
              <w:t>신뢰성 강화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CHG-005</w:t>
            </w:r>
          </w:p>
        </w:tc>
        <w:tc>
          <w:tcPr>
            <w:tcW w:type="dxa" w:w="1728"/>
          </w:tcPr>
          <w:p>
            <w:r>
              <w:t>v1.5</w:t>
            </w:r>
          </w:p>
        </w:tc>
        <w:tc>
          <w:tcPr>
            <w:tcW w:type="dxa" w:w="1728"/>
          </w:tcPr>
          <w:p>
            <w:r>
              <w:t>Human Happiness Test</w:t>
            </w:r>
          </w:p>
        </w:tc>
        <w:tc>
          <w:tcPr>
            <w:tcW w:type="dxa" w:w="1728"/>
          </w:tcPr>
          <w:p>
            <w:r>
              <w:t>사용자 경험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CHG-006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  <w:tc>
          <w:tcPr>
            <w:tcW w:type="dxa" w:w="1728"/>
          </w:tcPr>
          <w:p>
            <w:r>
              <w:t>프로젝트명 변경: 남포 GoGo 청사진</w:t>
            </w:r>
          </w:p>
        </w:tc>
        <w:tc>
          <w:tcPr>
            <w:tcW w:type="dxa" w:w="1728"/>
          </w:tcPr>
          <w:p>
            <w:r>
              <w:t>브랜드 통일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  <w:tr>
        <w:tc>
          <w:tcPr>
            <w:tcW w:type="dxa" w:w="1728"/>
          </w:tcPr>
          <w:p>
            <w:r>
              <w:t>CHG-007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  <w:tc>
          <w:tcPr>
            <w:tcW w:type="dxa" w:w="1728"/>
          </w:tcPr>
          <w:p>
            <w:r>
              <w:t>26개 표준 문서 체계 확정</w:t>
            </w:r>
          </w:p>
        </w:tc>
        <w:tc>
          <w:tcPr>
            <w:tcW w:type="dxa" w:w="1728"/>
          </w:tcPr>
          <w:p>
            <w:r>
              <w:t>문서 표준화</w:t>
            </w:r>
          </w:p>
        </w:tc>
        <w:tc>
          <w:tcPr>
            <w:tcW w:type="dxa" w:w="1728"/>
          </w:tcPr>
          <w:p>
            <w:r>
              <w:t>2026-07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