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22. Expansion Strategy</w:t>
      </w:r>
    </w:p>
    <w:p>
      <w:r>
        <w:t>남포 GoGo 장기 확장 전략</w:t>
      </w:r>
    </w:p>
    <w:p>
      <w:pPr>
        <w:pStyle w:val="Heading2"/>
      </w:pPr>
      <w:r>
        <w:t>지역 확장</w:t>
      </w:r>
    </w:p>
    <w:p>
      <w:pPr>
        <w:pStyle w:val="ListBullet"/>
      </w:pPr>
      <w:r>
        <w:t>Region 기반 구조 유지</w:t>
      </w:r>
    </w:p>
    <w:p>
      <w:pPr>
        <w:pStyle w:val="ListBullet"/>
      </w:pPr>
      <w:r>
        <w:t>남포동 검증 후 타 지역 확대</w:t>
      </w:r>
    </w:p>
    <w:p>
      <w:pPr>
        <w:pStyle w:val="Heading2"/>
      </w:pPr>
      <w:r>
        <w:t>서비스 확장</w:t>
      </w:r>
    </w:p>
    <w:p>
      <w:pPr>
        <w:pStyle w:val="ListBullet"/>
      </w:pPr>
      <w:r>
        <w:t>다국어 확대</w:t>
      </w:r>
    </w:p>
    <w:p>
      <w:pPr>
        <w:pStyle w:val="ListBullet"/>
      </w:pPr>
      <w:r>
        <w:t>AI 추천 고도화</w:t>
      </w:r>
    </w:p>
    <w:p>
      <w:pPr>
        <w:pStyle w:val="ListBullet"/>
      </w:pPr>
      <w:r>
        <w:t>관광 코스 추천 추가</w:t>
      </w:r>
    </w:p>
    <w:p>
      <w:pPr>
        <w:pStyle w:val="Heading2"/>
      </w:pPr>
      <w:r>
        <w:t>사업 확장</w:t>
      </w:r>
    </w:p>
    <w:p>
      <w:pPr>
        <w:pStyle w:val="ListBullet"/>
      </w:pPr>
      <w:r>
        <w:t>지자체 협력(B2G)</w:t>
      </w:r>
    </w:p>
    <w:p>
      <w:pPr>
        <w:pStyle w:val="ListBullet"/>
      </w:pPr>
      <w:r>
        <w:t>기업 제휴(B2B)</w:t>
      </w:r>
    </w:p>
    <w:p>
      <w:pPr>
        <w:pStyle w:val="ListBullet"/>
      </w:pPr>
      <w:r>
        <w:t>광고 및 프리미엄 서비스</w:t>
      </w:r>
    </w:p>
    <w:p>
      <w:pPr>
        <w:pStyle w:val="Heading2"/>
      </w:pPr>
      <w:r>
        <w:t>기술 원칙</w:t>
      </w:r>
    </w:p>
    <w:p>
      <w:pPr>
        <w:pStyle w:val="ListBullet"/>
      </w:pPr>
      <w:r>
        <w:t>모듈형 아키텍처 유지</w:t>
      </w:r>
    </w:p>
    <w:p>
      <w:pPr>
        <w:pStyle w:val="ListBullet"/>
      </w:pPr>
      <w:r>
        <w:t>MVP와 Expansion Project 분리</w:t>
      </w:r>
    </w:p>
    <w:p>
      <w:pPr>
        <w:pStyle w:val="ListBullet"/>
      </w:pPr>
      <w:r>
        <w:t>기능 추가 시 기존 기능 영향 검토</w:t>
      </w:r>
    </w:p>
    <w:p>
      <w:pPr>
        <w:pStyle w:val="Heading2"/>
      </w:pPr>
      <w:r>
        <w:t>확장 우선순위</w:t>
      </w:r>
    </w:p>
    <w:p>
      <w:r>
        <w:t>1. 부산 지역 확대</w:t>
      </w:r>
    </w:p>
    <w:p>
      <w:r>
        <w:t>2. 전국 주요 관광지 확장</w:t>
      </w:r>
    </w:p>
    <w:p>
      <w:r>
        <w:t>3. 글로벌 관광객 지원</w:t>
      </w:r>
    </w:p>
    <w:p>
      <w:r>
        <w:t>4. AI 개인화 고도화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