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LAMPIRAN TANDA TERIMA DATA ILAP REGIONAL</w:t>
        <w:br/>
        <w:br/>
        <w:t>Nomor Tanda Terima: {{nomor_tanda_terima}}</w:t>
        <w:br/>
        <w:t>Tanggal: {{tanggal_terima_dip}}</w:t>
        <w:br/>
        <w:br/>
        <w:t>Data yang Diterima:</w:t>
        <w:br/>
        <w:t>Nama: {{nama_ilap}}</w:t>
        <w:br/>
        <w:t>Jenis: {{jenis_data}}</w:t>
        <w:br/>
        <w:t>Periode: {{periode_data}}</w:t>
        <w:br/>
        <w:t>Bentuk: {{bentuk_data}}</w:t>
        <w:br/>
        <w:br/>
        <w:t>Dari: {{diterima_dari}}</w:t>
        <w:br/>
        <w:t>Kepada: {{nama_pic_p3de}}</w:t>
        <w:br/>
        <w:br/>
        <w:t>Catatan:</w:t>
        <w:br/>
        <w:t>{{keterangan_lainnya}}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