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1085" w14:textId="0473CCC0" w:rsidR="003B6277" w:rsidRDefault="00D15D71" w:rsidP="00AD65A4">
      <w:pPr>
        <w:pStyle w:val="2"/>
      </w:pPr>
      <w:r>
        <w:rPr>
          <w:rFonts w:hint="eastAsia"/>
        </w:rPr>
        <w:t>AIDL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</w:p>
    <w:p w14:paraId="6982997F" w14:textId="39332245" w:rsidR="00D15D71" w:rsidRDefault="00D15D71">
      <w:r>
        <w:rPr>
          <w:rFonts w:hint="eastAsia"/>
        </w:rPr>
        <w:t>主要用于进程间多任务分发通信</w:t>
      </w:r>
    </w:p>
    <w:p w14:paraId="79B6795E" w14:textId="417DCEE3" w:rsidR="00D15D71" w:rsidRDefault="00D15D71">
      <w:r>
        <w:rPr>
          <w:rFonts w:hint="eastAsia"/>
        </w:rPr>
        <w:t>如果只是进程间通信，不需要多任务，可以使用Messenger替代</w:t>
      </w:r>
    </w:p>
    <w:p w14:paraId="1276C3E4" w14:textId="6DD757C9" w:rsidR="00D15D71" w:rsidRDefault="00D15D71">
      <w:r>
        <w:rPr>
          <w:rFonts w:hint="eastAsia"/>
        </w:rPr>
        <w:t>如果在同一个进程中，可以考虑使用Binder替代</w:t>
      </w:r>
    </w:p>
    <w:p w14:paraId="794F9D12" w14:textId="77D24526" w:rsidR="00D15D71" w:rsidRDefault="00CD5C72">
      <w:r>
        <w:rPr>
          <w:rFonts w:hint="eastAsia"/>
        </w:rPr>
        <w:t>官方介绍地址</w:t>
      </w:r>
      <w:r>
        <w:br/>
      </w:r>
      <w:hyperlink r:id="rId4" w:history="1">
        <w:r>
          <w:rPr>
            <w:rStyle w:val="a3"/>
          </w:rPr>
          <w:t>https://developer.android.google.cn/guide/components/aidl</w:t>
        </w:r>
      </w:hyperlink>
    </w:p>
    <w:p w14:paraId="58B3C10F" w14:textId="57DFB42A" w:rsidR="00CD5C72" w:rsidRDefault="00D03160">
      <w:r>
        <w:rPr>
          <w:rFonts w:hint="eastAsia"/>
        </w:rPr>
        <w:t>AIDL类似于C语言中的头文件左右，定义可供C/S双方使用的序列化类，接口</w:t>
      </w:r>
    </w:p>
    <w:p w14:paraId="3C0F8D4B" w14:textId="522C574C" w:rsidR="00D03160" w:rsidRDefault="00E263FA">
      <w:r>
        <w:rPr>
          <w:rFonts w:hint="eastAsia"/>
        </w:rPr>
        <w:t>oneway关键字用于确保来自远程的调用方立刻返回，不在阻塞等待执行结果，被调用方无法确保来自不同线程的调用次序</w:t>
      </w:r>
    </w:p>
    <w:p w14:paraId="0A1DE20B" w14:textId="377574E5" w:rsidR="001F3119" w:rsidRDefault="001F3119"/>
    <w:p w14:paraId="3012582C" w14:textId="3001F1B5" w:rsidR="001F3119" w:rsidRDefault="001F3119" w:rsidP="00AD65A4">
      <w:pPr>
        <w:pStyle w:val="2"/>
      </w:pPr>
      <w:r>
        <w:rPr>
          <w:rFonts w:hint="eastAsia"/>
        </w:rPr>
        <w:t>可支持的传输格式包括</w:t>
      </w:r>
    </w:p>
    <w:p w14:paraId="698C7F20" w14:textId="20839760" w:rsidR="001F3119" w:rsidRDefault="001F3119">
      <w:r>
        <w:t>J</w:t>
      </w:r>
      <w:r>
        <w:rPr>
          <w:rFonts w:hint="eastAsia"/>
        </w:rPr>
        <w:t>ava基本型</w:t>
      </w:r>
      <w:r>
        <w:tab/>
      </w:r>
    </w:p>
    <w:p w14:paraId="7352F146" w14:textId="30DD4E96" w:rsidR="001F3119" w:rsidRDefault="003E560B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CharSequence</w:t>
      </w:r>
      <w:r>
        <w:t xml:space="preserve"> </w:t>
      </w:r>
      <w:r>
        <w:rPr>
          <w:rFonts w:hint="eastAsia"/>
        </w:rPr>
        <w:t>封装类型</w:t>
      </w:r>
    </w:p>
    <w:p w14:paraId="351CB0A0" w14:textId="05EAC0FD" w:rsidR="003E560B" w:rsidRDefault="003E560B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内容为上述两种及自定义的Parcelabel类和接口，可以包含泛型String，实际类</w:t>
      </w:r>
      <w:r w:rsidR="00AD65A4">
        <w:t>Array List</w:t>
      </w:r>
    </w:p>
    <w:p w14:paraId="4D64ECA9" w14:textId="04A021CA" w:rsidR="003E560B" w:rsidRDefault="003E560B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内容为上述基本型及自定义的Parcelabel类和接口，不能包含泛型如</w:t>
      </w:r>
      <w:r>
        <w:t xml:space="preserve">Integer </w:t>
      </w:r>
      <w:r>
        <w:rPr>
          <w:rFonts w:hint="eastAsia"/>
        </w:rPr>
        <w:t>实际类是HashMap</w:t>
      </w:r>
    </w:p>
    <w:p w14:paraId="0E3CF377" w14:textId="167280AD" w:rsidR="009C4912" w:rsidRDefault="009C4912">
      <w:pPr>
        <w:rPr>
          <w:rFonts w:hint="eastAsia"/>
        </w:rPr>
      </w:pPr>
      <w:r>
        <w:rPr>
          <w:rFonts w:hint="eastAsia"/>
        </w:rPr>
        <w:t>对于自定义的类型和接口，即使在同一包内，也需要import语句导入</w:t>
      </w:r>
    </w:p>
    <w:p w14:paraId="6D7A401A" w14:textId="05FA11B8" w:rsidR="00EF4113" w:rsidRDefault="00EF4113"/>
    <w:p w14:paraId="65868573" w14:textId="72003FE4" w:rsidR="00EF4113" w:rsidRDefault="00EF4113" w:rsidP="00EF4113">
      <w:pPr>
        <w:pStyle w:val="2"/>
      </w:pPr>
      <w:r>
        <w:rPr>
          <w:rFonts w:hint="eastAsia"/>
        </w:rPr>
        <w:t>定义服务接口注意事项</w:t>
      </w:r>
    </w:p>
    <w:p w14:paraId="3C74B0A3" w14:textId="6CDD68E0" w:rsidR="00A93F05" w:rsidRDefault="00A93F05" w:rsidP="00EF4113">
      <w:pPr>
        <w:rPr>
          <w:rFonts w:hint="eastAsia"/>
        </w:rPr>
      </w:pPr>
      <w:r>
        <w:rPr>
          <w:rFonts w:hint="eastAsia"/>
        </w:rPr>
        <w:t>AIDL将对象编组成可并入进程的原语，以供其他进程组装调用</w:t>
      </w:r>
    </w:p>
    <w:p w14:paraId="412F51FC" w14:textId="4AEB359D" w:rsidR="00A93F05" w:rsidRDefault="00A93F05" w:rsidP="00EF4113">
      <w:r>
        <w:t>I</w:t>
      </w:r>
      <w:r>
        <w:rPr>
          <w:rFonts w:hint="eastAsia"/>
        </w:rPr>
        <w:t>n表示客户端输入，out表示服务器输出，inout表示两者皆可修改</w:t>
      </w:r>
    </w:p>
    <w:p w14:paraId="0E9FF90E" w14:textId="6AAB1AC8" w:rsidR="00EF4113" w:rsidRDefault="00A93F05" w:rsidP="00EF4113">
      <w:r>
        <w:rPr>
          <w:rFonts w:hint="eastAsia"/>
        </w:rPr>
        <w:t>所有的原语对象参数方向必须为in类型</w:t>
      </w:r>
    </w:p>
    <w:p w14:paraId="79FD866E" w14:textId="5C45063F" w:rsidR="00A93F05" w:rsidRDefault="00A93F05" w:rsidP="00EF4113">
      <w:r>
        <w:rPr>
          <w:rFonts w:hint="eastAsia"/>
        </w:rPr>
        <w:t>非原语对象可以自定义方向</w:t>
      </w:r>
    </w:p>
    <w:p w14:paraId="5F0D9160" w14:textId="7224F5BE" w:rsidR="00A93F05" w:rsidRDefault="00A93F05" w:rsidP="00EF4113">
      <w:r>
        <w:rPr>
          <w:rFonts w:hint="eastAsia"/>
        </w:rPr>
        <w:t>编组开销较大，确保方向正确</w:t>
      </w:r>
    </w:p>
    <w:p w14:paraId="0EF46D86" w14:textId="039D7CD0" w:rsidR="00000402" w:rsidRPr="00EF4113" w:rsidRDefault="00000402" w:rsidP="00EF4113">
      <w:pPr>
        <w:rPr>
          <w:rFonts w:hint="eastAsia"/>
        </w:rPr>
      </w:pPr>
      <w:r>
        <w:rPr>
          <w:rFonts w:hint="eastAsia"/>
        </w:rPr>
        <w:t>可以定义String或者int类型常量</w:t>
      </w:r>
    </w:p>
    <w:p w14:paraId="5C8F94F1" w14:textId="09416C4B" w:rsidR="003E560B" w:rsidRDefault="00AD65A4" w:rsidP="00AD65A4">
      <w:pPr>
        <w:pStyle w:val="2"/>
      </w:pPr>
      <w:r>
        <w:rPr>
          <w:rFonts w:hint="eastAsia"/>
        </w:rPr>
        <w:t>主要步骤，以APIDEMO中的</w:t>
      </w:r>
      <w:r>
        <w:t>Remote Service</w:t>
      </w:r>
      <w:r>
        <w:rPr>
          <w:rFonts w:hint="eastAsia"/>
        </w:rPr>
        <w:t>为例</w:t>
      </w:r>
    </w:p>
    <w:p w14:paraId="25DE77C6" w14:textId="682779B4" w:rsidR="00AD65A4" w:rsidRDefault="00E62B7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定义接口</w:t>
      </w:r>
    </w:p>
    <w:p w14:paraId="4D74E467" w14:textId="38B3E9CE" w:rsidR="00E62B76" w:rsidRDefault="00E62B76">
      <w:r>
        <w:tab/>
      </w:r>
      <w:r w:rsidR="000B3027">
        <w:rPr>
          <w:rFonts w:hint="eastAsia"/>
        </w:rPr>
        <w:t>定义在.</w:t>
      </w:r>
      <w:r w:rsidR="000B3027">
        <w:t>aidl</w:t>
      </w:r>
      <w:r w:rsidR="000B3027">
        <w:rPr>
          <w:rFonts w:hint="eastAsia"/>
        </w:rPr>
        <w:t>文件中，该文件需要c/s双方共同放置到src/</w:t>
      </w:r>
      <w:r w:rsidR="000B3027">
        <w:t>aidl</w:t>
      </w:r>
      <w:r w:rsidR="000B3027">
        <w:rPr>
          <w:rFonts w:hint="eastAsia"/>
        </w:rPr>
        <w:t>目录下，编译工具会在build中间过程</w:t>
      </w:r>
      <w:r w:rsidR="00451179">
        <w:rPr>
          <w:rFonts w:hint="eastAsia"/>
        </w:rPr>
        <w:t>gen</w:t>
      </w:r>
      <w:r w:rsidR="000B3027">
        <w:rPr>
          <w:rFonts w:hint="eastAsia"/>
        </w:rPr>
        <w:t>目录下产生对应的java文件，</w:t>
      </w:r>
      <w:r w:rsidR="00451179">
        <w:rPr>
          <w:rFonts w:hint="eastAsia"/>
        </w:rPr>
        <w:t>该java文件用于参与编译开发使用。以IRemoteService.</w:t>
      </w:r>
      <w:r w:rsidR="00451179">
        <w:t>aidl</w:t>
      </w:r>
      <w:r w:rsidR="00451179">
        <w:rPr>
          <w:rFonts w:hint="eastAsia"/>
        </w:rPr>
        <w:t>为例，定义了</w:t>
      </w:r>
      <w:r w:rsidR="00354ADC">
        <w:rPr>
          <w:rFonts w:hint="eastAsia"/>
        </w:rPr>
        <w:t>客户端可操作的方法，比如注册和</w:t>
      </w:r>
      <w:proofErr w:type="gramStart"/>
      <w:r w:rsidR="00354ADC">
        <w:rPr>
          <w:rFonts w:hint="eastAsia"/>
        </w:rPr>
        <w:t>注销回调函</w:t>
      </w:r>
      <w:proofErr w:type="gramEnd"/>
      <w:r w:rsidR="00354ADC">
        <w:rPr>
          <w:rFonts w:hint="eastAsia"/>
        </w:rPr>
        <w:t>数，这个是用于观察</w:t>
      </w:r>
      <w:proofErr w:type="gramStart"/>
      <w:r w:rsidR="00354ADC">
        <w:rPr>
          <w:rFonts w:hint="eastAsia"/>
        </w:rPr>
        <w:t>者模式</w:t>
      </w:r>
      <w:proofErr w:type="gramEnd"/>
      <w:r w:rsidR="00354ADC">
        <w:rPr>
          <w:rFonts w:hint="eastAsia"/>
        </w:rPr>
        <w:t>的一种结构，目的是让服务能够在特殊时刻回调客户端的方法。</w:t>
      </w:r>
    </w:p>
    <w:p w14:paraId="24F94DDD" w14:textId="691D4A91" w:rsidR="00451179" w:rsidRDefault="00451179">
      <w:r>
        <w:rPr>
          <w:rFonts w:hint="eastAsia"/>
          <w:noProof/>
        </w:rPr>
        <w:lastRenderedPageBreak/>
        <w:drawing>
          <wp:inline distT="0" distB="0" distL="0" distR="0" wp14:anchorId="4B4DD2CF" wp14:editId="2FA675BC">
            <wp:extent cx="4704762" cy="4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880" w14:textId="78FB5895" w:rsidR="00354ADC" w:rsidRDefault="00354ADC"/>
    <w:p w14:paraId="5D825446" w14:textId="4EB85FD3" w:rsidR="00354ADC" w:rsidRDefault="00354ADC">
      <w:r>
        <w:rPr>
          <w:rFonts w:hint="eastAsia"/>
        </w:rPr>
        <w:t>在举个例子</w:t>
      </w:r>
    </w:p>
    <w:p w14:paraId="12410563" w14:textId="59B2542E" w:rsidR="00354ADC" w:rsidRDefault="00403E93">
      <w:r>
        <w:rPr>
          <w:rFonts w:hint="eastAsia"/>
          <w:noProof/>
        </w:rPr>
        <w:drawing>
          <wp:inline distT="0" distB="0" distL="0" distR="0" wp14:anchorId="07F5DA98" wp14:editId="234CF07B">
            <wp:extent cx="4990476" cy="38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5D14" w14:textId="642783B3" w:rsidR="00403E93" w:rsidRDefault="00403E93">
      <w:r>
        <w:rPr>
          <w:rFonts w:hint="eastAsia"/>
        </w:rPr>
        <w:t>这个定义了方法，用于返回进程名和处理一些基本类型变量，因为没有用到自定义的接口或</w:t>
      </w:r>
      <w:r>
        <w:rPr>
          <w:rFonts w:hint="eastAsia"/>
        </w:rPr>
        <w:lastRenderedPageBreak/>
        <w:t>者类，所以没有import语句。</w:t>
      </w:r>
    </w:p>
    <w:p w14:paraId="5AF45925" w14:textId="77777777" w:rsidR="00403E93" w:rsidRDefault="00403E93">
      <w:pPr>
        <w:rPr>
          <w:rFonts w:hint="eastAsia"/>
        </w:rPr>
      </w:pPr>
    </w:p>
    <w:p w14:paraId="3ABBB930" w14:textId="31F274D9" w:rsidR="00E62B76" w:rsidRDefault="00E62B7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实现接口</w:t>
      </w:r>
    </w:p>
    <w:p w14:paraId="3D7984FF" w14:textId="01B88A16" w:rsidR="009A3E3F" w:rsidRDefault="009A3E3F">
      <w:r>
        <w:rPr>
          <w:rFonts w:hint="eastAsia"/>
        </w:rPr>
        <w:t>实现该aidl接口的代码较为直接，也就是创建binder类对象，Stub是存留在服务器端的binder对象，可以定义提供的服务接口的具体实现，示例如下</w:t>
      </w:r>
    </w:p>
    <w:p w14:paraId="1F9626B7" w14:textId="421737DC" w:rsidR="009A3E3F" w:rsidRDefault="009A3E3F">
      <w:r>
        <w:rPr>
          <w:noProof/>
        </w:rPr>
        <w:drawing>
          <wp:inline distT="0" distB="0" distL="0" distR="0" wp14:anchorId="0AC8CA02" wp14:editId="1AC077DA">
            <wp:extent cx="5048250" cy="439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C5B9" w14:textId="11E428EC" w:rsidR="007320F0" w:rsidRDefault="007320F0">
      <w:r>
        <w:rPr>
          <w:rFonts w:hint="eastAsia"/>
        </w:rPr>
        <w:t>Stub是AIDL接口的内部抽象实现类，用于驻留在服务端接收来自客户端代理的数据流，根据不同的数据流来实现特定的方法和处理结果。</w:t>
      </w:r>
    </w:p>
    <w:p w14:paraId="7902A858" w14:textId="77777777" w:rsidR="007320F0" w:rsidRDefault="007320F0">
      <w:pPr>
        <w:rPr>
          <w:rFonts w:hint="eastAsia"/>
        </w:rPr>
      </w:pPr>
    </w:p>
    <w:p w14:paraId="755BA3BE" w14:textId="7601242A" w:rsidR="00E62B76" w:rsidRDefault="00E62B7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暴露接口</w:t>
      </w:r>
    </w:p>
    <w:p w14:paraId="436424E0" w14:textId="77777777" w:rsidR="008000CF" w:rsidRDefault="007320F0">
      <w:r>
        <w:rPr>
          <w:rFonts w:hint="eastAsia"/>
        </w:rPr>
        <w:t>实现的接口需要暴露给客户端，通过绑定服务的方式</w:t>
      </w:r>
      <w:r w:rsidR="008000CF">
        <w:rPr>
          <w:rFonts w:hint="eastAsia"/>
        </w:rPr>
        <w:t>，</w:t>
      </w:r>
    </w:p>
    <w:p w14:paraId="10958ED9" w14:textId="77777777" w:rsidR="008000CF" w:rsidRDefault="007320F0">
      <w:r>
        <w:rPr>
          <w:rFonts w:hint="eastAsia"/>
        </w:rPr>
        <w:t>当绑定时，服务返回特定类型的Stub对象，</w:t>
      </w:r>
    </w:p>
    <w:p w14:paraId="24D54430" w14:textId="30B282F2" w:rsidR="007320F0" w:rsidRDefault="007320F0">
      <w:r>
        <w:rPr>
          <w:rFonts w:hint="eastAsia"/>
        </w:rPr>
        <w:t>同一个服务可以返回若干个binder对象</w:t>
      </w:r>
    </w:p>
    <w:p w14:paraId="4B5654C1" w14:textId="0992FB7B" w:rsidR="00EA7365" w:rsidRDefault="00EA7365">
      <w:r>
        <w:rPr>
          <w:rFonts w:hint="eastAsia"/>
        </w:rPr>
        <w:t>不能确保调用方是否来自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线程，所以需要注意防止ANR</w:t>
      </w:r>
    </w:p>
    <w:p w14:paraId="66C65B93" w14:textId="121D8E3B" w:rsidR="00EA7365" w:rsidRDefault="00EA7365">
      <w:pPr>
        <w:rPr>
          <w:rFonts w:hint="eastAsia"/>
        </w:rPr>
      </w:pPr>
      <w:r>
        <w:rPr>
          <w:rFonts w:hint="eastAsia"/>
        </w:rPr>
        <w:t>服务方的任何异常都不会</w:t>
      </w:r>
      <w:r w:rsidR="009646C9">
        <w:rPr>
          <w:rFonts w:hint="eastAsia"/>
        </w:rPr>
        <w:t>回传给调用方</w:t>
      </w:r>
    </w:p>
    <w:p w14:paraId="5B253D67" w14:textId="1ABAAB85" w:rsidR="008000CF" w:rsidRDefault="008000CF">
      <w:r>
        <w:rPr>
          <w:noProof/>
        </w:rPr>
        <w:lastRenderedPageBreak/>
        <w:drawing>
          <wp:inline distT="0" distB="0" distL="0" distR="0" wp14:anchorId="1B4AE82F" wp14:editId="6FD65AD5">
            <wp:extent cx="5095875" cy="2505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CD16" w14:textId="5F140FCE" w:rsidR="00B81F22" w:rsidRDefault="00B81F22">
      <w:r>
        <w:rPr>
          <w:rFonts w:hint="eastAsia"/>
        </w:rPr>
        <w:t>返回的binder对象，调用方会得到接口类型的proxy对象，代理对象和stub对象直接存在直接沟通处理的方式，可以通过分析aidl生产的java文件得知，代理对象也是一种接口类型的对象，其组装数据并调用mRemote（也就是stub对象）的交易方法，双方沟通好形式和参数后，进行代码调用和</w:t>
      </w:r>
      <w:r w:rsidR="00E4648D">
        <w:rPr>
          <w:rFonts w:hint="eastAsia"/>
        </w:rPr>
        <w:t>返回</w:t>
      </w:r>
    </w:p>
    <w:p w14:paraId="1FAF2BD4" w14:textId="48389E71" w:rsidR="00E4648D" w:rsidRDefault="00E4648D">
      <w:r>
        <w:rPr>
          <w:noProof/>
        </w:rPr>
        <w:drawing>
          <wp:inline distT="0" distB="0" distL="0" distR="0" wp14:anchorId="0A4B40AD" wp14:editId="73BD8232">
            <wp:extent cx="5274310" cy="179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2CA4" w14:textId="25947288" w:rsidR="00E4648D" w:rsidRDefault="00E4648D">
      <w:r>
        <w:rPr>
          <w:rFonts w:hint="eastAsia"/>
        </w:rPr>
        <w:t>得到的接口类型对象可直接调用AIDL方法</w:t>
      </w:r>
    </w:p>
    <w:p w14:paraId="78E6AC9A" w14:textId="30F60F98" w:rsidR="00E4648D" w:rsidRDefault="00E4648D" w:rsidP="00E4648D">
      <w:pPr>
        <w:pStyle w:val="2"/>
      </w:pPr>
      <w:r>
        <w:rPr>
          <w:rFonts w:hint="eastAsia"/>
        </w:rPr>
        <w:t>传递序列化对象</w:t>
      </w:r>
    </w:p>
    <w:p w14:paraId="1F756AA6" w14:textId="77777777" w:rsidR="008F4D22" w:rsidRDefault="00797E7C" w:rsidP="00797E7C">
      <w:r>
        <w:rPr>
          <w:rFonts w:hint="eastAsia"/>
        </w:rPr>
        <w:t>AIDL接口方式还可以使用自定义的类和接口</w:t>
      </w:r>
    </w:p>
    <w:p w14:paraId="15615698" w14:textId="78ADAC44" w:rsidR="008F4D22" w:rsidRDefault="00797E7C" w:rsidP="00797E7C">
      <w:r>
        <w:rPr>
          <w:rFonts w:hint="eastAsia"/>
        </w:rPr>
        <w:t>自定义的类必须是实现Parcelabel</w:t>
      </w:r>
      <w:r w:rsidR="008F4D22">
        <w:rPr>
          <w:rFonts w:hint="eastAsia"/>
        </w:rPr>
        <w:t>接口，系统通过该接口实现分解和编组</w:t>
      </w:r>
    </w:p>
    <w:p w14:paraId="6AC0FC14" w14:textId="1A16D995" w:rsidR="00797E7C" w:rsidRDefault="008F4D22" w:rsidP="00797E7C">
      <w:r>
        <w:rPr>
          <w:rFonts w:hint="eastAsia"/>
        </w:rPr>
        <w:t>需要在</w:t>
      </w:r>
      <w:r w:rsidR="00797E7C">
        <w:rPr>
          <w:rFonts w:hint="eastAsia"/>
        </w:rPr>
        <w:t>单独的aidl文件中声明</w:t>
      </w:r>
      <w:r>
        <w:rPr>
          <w:rFonts w:hint="eastAsia"/>
        </w:rPr>
        <w:t>自定义的类</w:t>
      </w:r>
    </w:p>
    <w:p w14:paraId="79A5F793" w14:textId="76294770" w:rsidR="008F4D22" w:rsidRDefault="008F4D22" w:rsidP="00797E7C">
      <w:r>
        <w:rPr>
          <w:rFonts w:hint="eastAsia"/>
        </w:rPr>
        <w:t>使用自定义类的aidl接口需要显示import该类</w:t>
      </w:r>
    </w:p>
    <w:p w14:paraId="28A69324" w14:textId="7CD81BA7" w:rsidR="00C671F1" w:rsidRDefault="00C671F1" w:rsidP="00797E7C">
      <w:pPr>
        <w:rPr>
          <w:rFonts w:hint="eastAsia"/>
        </w:rPr>
      </w:pPr>
      <w:r>
        <w:rPr>
          <w:noProof/>
        </w:rPr>
        <w:drawing>
          <wp:inline distT="0" distB="0" distL="0" distR="0" wp14:anchorId="6557AE59" wp14:editId="2D884DFC">
            <wp:extent cx="5274310" cy="1764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7A11" w14:textId="7FFECD74" w:rsidR="008F4D22" w:rsidRPr="008F4D22" w:rsidRDefault="00C671F1" w:rsidP="00797E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C38C4" wp14:editId="17A0DD7E">
            <wp:extent cx="5274310" cy="5153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F967" w14:textId="45AA4D9B" w:rsidR="008F4D22" w:rsidRDefault="00C671F1" w:rsidP="00797E7C">
      <w:r>
        <w:rPr>
          <w:rFonts w:hint="eastAsia"/>
        </w:rPr>
        <w:t>用于AIDL接口的自定义序列化的类需要声明</w:t>
      </w:r>
    </w:p>
    <w:p w14:paraId="4099F296" w14:textId="24A01045" w:rsidR="00C671F1" w:rsidRDefault="00C671F1" w:rsidP="00797E7C">
      <w:r>
        <w:rPr>
          <w:noProof/>
        </w:rPr>
        <w:drawing>
          <wp:inline distT="0" distB="0" distL="0" distR="0" wp14:anchorId="23815846" wp14:editId="5BBEA860">
            <wp:extent cx="3267075" cy="942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FAEA" w14:textId="4D5C7D6B" w:rsidR="00C671F1" w:rsidRDefault="00C671F1" w:rsidP="00797E7C">
      <w:r>
        <w:rPr>
          <w:rFonts w:hint="eastAsia"/>
        </w:rPr>
        <w:t>声明后的类可用于正常的aidl接口调用</w:t>
      </w:r>
    </w:p>
    <w:p w14:paraId="704449D6" w14:textId="06D17A07" w:rsidR="00C671F1" w:rsidRDefault="00C671F1" w:rsidP="00797E7C"/>
    <w:p w14:paraId="2D430595" w14:textId="10BAFB57" w:rsidR="00C671F1" w:rsidRPr="00797E7C" w:rsidRDefault="00C671F1" w:rsidP="00C671F1">
      <w:pPr>
        <w:pStyle w:val="2"/>
        <w:rPr>
          <w:rFonts w:hint="eastAsia"/>
        </w:rPr>
      </w:pPr>
      <w:r>
        <w:rPr>
          <w:rFonts w:hint="eastAsia"/>
        </w:rPr>
        <w:t>使用Bundle传递自定义对象</w:t>
      </w:r>
    </w:p>
    <w:sectPr w:rsidR="00C671F1" w:rsidRPr="0079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7A"/>
    <w:rsid w:val="00000402"/>
    <w:rsid w:val="000B3027"/>
    <w:rsid w:val="001F3119"/>
    <w:rsid w:val="00354ADC"/>
    <w:rsid w:val="003B6277"/>
    <w:rsid w:val="003E560B"/>
    <w:rsid w:val="004038B7"/>
    <w:rsid w:val="00403E93"/>
    <w:rsid w:val="00451179"/>
    <w:rsid w:val="00573ED0"/>
    <w:rsid w:val="007320F0"/>
    <w:rsid w:val="00797E7C"/>
    <w:rsid w:val="008000CF"/>
    <w:rsid w:val="008F4D22"/>
    <w:rsid w:val="009646C9"/>
    <w:rsid w:val="009A3E3F"/>
    <w:rsid w:val="009C4912"/>
    <w:rsid w:val="00A93F05"/>
    <w:rsid w:val="00AD65A4"/>
    <w:rsid w:val="00B81F22"/>
    <w:rsid w:val="00C671F1"/>
    <w:rsid w:val="00CD5C72"/>
    <w:rsid w:val="00D03160"/>
    <w:rsid w:val="00D15D71"/>
    <w:rsid w:val="00E263FA"/>
    <w:rsid w:val="00E4648D"/>
    <w:rsid w:val="00E62B76"/>
    <w:rsid w:val="00EA7365"/>
    <w:rsid w:val="00EF4113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2987"/>
  <w15:chartTrackingRefBased/>
  <w15:docId w15:val="{77722163-6626-414C-9392-A6E47D66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6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C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D65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.android.google.cn/guide/components/aid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fs.klpchan@gmail.com</dc:creator>
  <cp:keywords/>
  <dc:description/>
  <cp:lastModifiedBy>fs.klpchan@gmail.com</cp:lastModifiedBy>
  <cp:revision>23</cp:revision>
  <dcterms:created xsi:type="dcterms:W3CDTF">2020-06-14T13:42:00Z</dcterms:created>
  <dcterms:modified xsi:type="dcterms:W3CDTF">2020-06-14T15:26:00Z</dcterms:modified>
</cp:coreProperties>
</file>