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0078D7"/>
          <w:sz w:val="56"/>
          <w:szCs w:val="56"/>
        </w:rPr>
        <w:t xml:space="preserve">SYSMON 系统遥测终端</w:t>
      </w:r>
    </w:p>
    <w:p>
      <w:pPr>
        <w:spacing w:after="4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SystemMonitor v2.0 —— 科幻风系统监控程序 操作手册</w:t>
      </w:r>
    </w:p>
    <w:p>
      <w:pPr>
        <w:jc w:val="center"/>
      </w:pPr>
      <w:r>
        <w:rPr>
          <w:rFonts w:ascii="Arial" w:eastAsia="Microsoft YaHei" w:hAnsi="Arial"/>
          <w:color w:val="0078D7"/>
          <w:sz w:val="20"/>
          <w:szCs w:val="20"/>
        </w:rPr>
        <w:t xml:space="preserve">代码仓库：https://github.com/klsjSDE6/SystemMonitor</w:t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版本：v2.0    更新日期：2026-10-30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一、项目概述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SYSMON 系统遥测终端是一款基于 Python + psutil + Tkinter 的桌面系统监控程序，采用科幻终端视觉风格，覆盖五大核心监控指标：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00"/>
        <w:gridCol w:w="2626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psutil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CPU 占用率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整体与每核心实时占用，60 秒遥测折线图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cpu_percent(percpu=True)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网络收发速率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实时上行/下行速率，单位自动换算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net_io_counters() 差值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磁盘 IO 读写速率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读/写速率 MB/s + 量程进度条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disk_io_counters() 差值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磁盘使用率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各分区容量、已用、使用率，支持切换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disk_partitions() + disk_usage()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进程信息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进程总数 + TOP 12 实时表（PID/名称/CPU%/内存）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process_iter() + cpu_percent()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科幻风设计特色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深空配色：#05080f 深空黑底 + 霓虹青/绿/紫/琥珀四色数据通道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终端字体：全界面等宽 Consolas，配合角标装饰符 ◢ ⟨ ⟩ ▸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拟发光动效：折线图末端光点、进度条末端亮斑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进程告警：CPU 占用 ≥ 20% 的进程红色高亮；状态灯 ONLINE 绿色 / HOLD 红色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二、环境要求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10/11、macOS 12+、Linux 主流发行版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3.8 ~ 3.12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依赖库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仅 psutil（其他均为 Python 标准库）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屏幕分辨率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最低 1024×768，推荐 1920×1080 以上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Windows 未安装 Python：访问 python.org/downloads 下载安装包，安装时务必勾选「Add Python to PATH」。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三、安装与启动（3 步）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1：克隆仓库</w:t>
      </w:r>
    </w:p>
    <rootKey>w:p</rootKey>
    <rootKey>w:p</rootKey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2：安装依赖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国内网络慢可加清华镜像源：</w:t>
      </w:r>
    </w:p>
    <rootKey>w:p</rootKey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3：启动程序</w:t>
      </w:r>
    </w:p>
    <rootKey>w:p</rootKey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启动后弹出标题为「SYSMON // SYSTEM TELEMETRY TERMINAL」的深色窗口，约 1 秒后数据开始滚动刷新。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四、界面详解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以下为程序全屏运行实况截图（2560×1600 物理像素）。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顶部区域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控件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◢◤ SYSMON 标题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终端标识 + 版本号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状态灯 ● ONLINE / ◌ HOLD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绿色=实时刷新中；红色=已暂停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⟨ PAUSE ⟩ / ⟨ RESUME 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暂停或恢复所有数据刷新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DISK 下拉框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切换查看不同磁盘分区的使用率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CYCLE 采样周期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200~10000ms 可调，默认 1000ms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四大指标面板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面板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配色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显示内容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◢ CPU 处理器占用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霓虹青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整体 % 大号数值 + 进度条 + 核心数/进程总数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◢ NET 网络速率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霓虹绿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↓接收 ↑发送（KB/s、MB/s 自动换算）+ 量程进度条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◢ I/O 磁盘读写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霓虹紫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 读 / W 写速率（MB/s）+ 量程进度条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◢ DSK 磁盘使用率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琥珀色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使用率 % + 已用/总量 GB + 进度条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左下：CPU 遥测折线图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横轴为最近 60 秒时间窗，纵轴 0~100%。霓虹青折线 + 暗青渐变填充 + 末端光点跟随最新值。虚线网格横向每 25%、纵向每 10 秒。暂停时曲线冻结不动。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 右下：◢ PROC 进程监控表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这是 v2.0 新增的核心模块，实时展示系统中 CPU 占用最高的 TOP 12 个进程。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进程名称（超长截断至 24 字符）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CPU%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该进程自上次采样以来的 CPU 占用率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常驻内存（MB）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TOTAL 计数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右上角显示当前系统进程总数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红色高亮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CPU 占用 ≥ 20% 的进程整行变红，快速定位高负载进程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注：程序自动剔除了 System Idle Process（PID 0），该进程无实际监控意义。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 底部状态行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▸ CORE MATRIX：每核心 CPU 占用百分比阵列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▸ VOLUMES：所有磁盘分区的容量与使用率一览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五、操作指南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暂停 / 恢复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点击顶部 ⟨ PAUSE ⟩ 按钮：所有面板、折线图、进程表定格在最后一帧；状态灯由绿色 ONLINE 变为红色 HOLD；按钮文字变为 ⟨ RESUME ⟩。再次点击即可恢复实时刷新。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采样周期参考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采样周期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自身 CPU 占用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200~500ms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捕捉瞬时峰值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略高（进程遍历较频繁）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1000ms（默认）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日常系统监控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2000~5000ms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低配机器 / 挂机场景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极低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注意：进程表需要遍历全系统进程，采样周期越小开销越大，低配机器建议 ≥ 1000ms。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5.3 用进程表排查电脑卡顿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步骤 1：感觉电脑变卡时，先看右下 ◢ PROC 面板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步骤 2：红色高亮行即 CPU ≥ 20% 的高负载进程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22222"/>
          <w:sz w:val="22"/>
          <w:szCs w:val="22"/>
        </w:rPr>
        <w:t xml:space="preserve">步骤 3：对照 PID 打开任务管理器 → 详细信息 → 结束对应进程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六、作业要求对应表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作业要求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本程序的实现位置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① 图形用户界面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gui.py —— 科幻终端风：指标面板 + 折线图 + 进程表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② 代码提交 GitHub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https://github.com/klsjSDE6/SystemMonitor（main 分支）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③ 系统文档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本操作手册 + README.md（框架/技术、功能、手册、仓库地址）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④ 源码 + 文档压缩提交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SystemMonitor_submit.zip（含源码、文档、全屏运行截图）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七、psutil API 核心知识点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API 调用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psutil.cpu_percent(interval=None, percpu=True)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整体 + 每核心 CPU 占用率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psutil.net_io_counters()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网络累计字节数（差值算速率）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psutil.disk_io_counters()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磁盘累计读写数（差值算速率）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psutil.disk_partitions(all=False)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枚举已挂载磁盘分区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psutil.disk_usage(mountpoint)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分区容量 / 使用率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psutil.process_iter()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遍历系统所有进程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proc.cpu_percent(None)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 CPU 占用（首次调用需预热）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proc.memory_percent()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进程内存占用百分比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proc.memory_info().rss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进程常驻内存字节数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八、常见问题解答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原因 / 解决办法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启动报错 No module named psutil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执行 pip install psutil 或 pip install -r requirements.txt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程序启动后闪退 / 窗口空白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确认 Python ≥ 3.8；重装时勾选 tcl/tk and IDLE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网络速率前 1~2 秒为 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正常现象，差值算法需要两次采样才能算出速率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进程表某些行红色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该进程 CPU 占用 ≥ 20%，属正常告警高亮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看不到 System Idle Process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程序主动剔除 PID 0，无实际监控意义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低配机器运行卡顿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把 CYCLE 采样周期调到 2000ms 以上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九、后续扩展方向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进程右键结束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Treeview 绑右键菜单调 psutil.Process(pid).terminate()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CSV 历史数据导出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采样数据追加写 CSV，可用 Excel 分析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多指标折线叠加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把网络/IO 速率也画进折线图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阈值告警音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CPU &gt; 90% 时播放提示音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PyInstaller 打包 exe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★★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pyinstaller -F -w gui.py 生成单文件可执行程序</w:t>
            </w:r>
          </w:p>
        </w:tc>
      </w:tr>
    </w:tbl>
    <w:p>
      <w:pPr>
        <w:pBdr>
          <w:bottom w:val="single" w:color="CCCCCC" w:sz="1"/>
        </w:pBdr>
        <w:spacing w:after="120" w:before="120"/>
      </w:pPr>
      <w:r>
        <w:rPr>
          <w:rFonts w:ascii="Arial" w:eastAsia="Microsoft YaHei" w:hAnsi="Arial"/>
        </w:rPr>
        <w:t xml:space="preserve"/>
      </w:r>
    </w:p>
    <w:p>
      <w:pPr>
        <w:spacing w:before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— 文档结束 —  仓库：https://github.com/klsjSDE6/SystemMonitor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第 </w:t>
    </w:r>
    <w:r>
      <w:rPr>
        <w:rFonts w:ascii="Arial" w:eastAsia="Microsoft YaHei" w:hAnsi="Arial"/>
        <w:color w:val="888888"/>
        <w:sz w:val="16"/>
        <w:szCs w:val="16"/>
      </w:rPr>
      <w:fldChar w:fldCharType="begin"/>
    </w:r>
    <w:r>
      <w:rPr>
        <w:rFonts w:ascii="Arial" w:eastAsia="Microsoft YaHei" w:hAnsi="Arial"/>
        <w:color w:val="888888"/>
        <w:sz w:val="16"/>
        <w:szCs w:val="16"/>
      </w:rPr>
      <w:instrText xml:space="preserve">PAGE</w:instrText>
    </w:r>
    <w:r>
      <w:rPr>
        <w:rFonts w:ascii="Arial" w:eastAsia="Microsoft YaHei" w:hAnsi="Arial"/>
        <w:color w:val="888888"/>
        <w:sz w:val="16"/>
        <w:szCs w:val="16"/>
      </w:rPr>
      <w:fldChar w:fldCharType="separate"/>
    </w:r>
    <w:r>
      <w:rPr>
        <w:rFonts w:ascii="Arial" w:eastAsia="Microsoft YaHei" w:hAnsi="Arial"/>
        <w:color w:val="888888"/>
        <w:sz w:val="16"/>
        <w:szCs w:val="16"/>
      </w:rPr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 / 共 </w:t>
    </w:r>
    <w:r>
      <w:rPr>
        <w:rFonts w:ascii="Arial" w:eastAsia="Microsoft YaHei" w:hAnsi="Arial"/>
        <w:color w:val="888888"/>
        <w:sz w:val="16"/>
        <w:szCs w:val="16"/>
      </w:rPr>
      <w:fldChar w:fldCharType="begin"/>
    </w:r>
    <w:r>
      <w:rPr>
        <w:rFonts w:ascii="Arial" w:eastAsia="Microsoft YaHei" w:hAnsi="Arial"/>
        <w:color w:val="888888"/>
        <w:sz w:val="16"/>
        <w:szCs w:val="16"/>
      </w:rPr>
      <w:instrText xml:space="preserve">NUMPAGES</w:instrText>
    </w:r>
    <w:r>
      <w:rPr>
        <w:rFonts w:ascii="Arial" w:eastAsia="Microsoft YaHei" w:hAnsi="Arial"/>
        <w:color w:val="888888"/>
        <w:sz w:val="16"/>
        <w:szCs w:val="16"/>
      </w:rPr>
      <w:fldChar w:fldCharType="separate"/>
    </w:r>
    <w:r>
      <w:rPr>
        <w:rFonts w:ascii="Arial" w:eastAsia="Microsoft YaHei" w:hAnsi="Arial"/>
        <w:color w:val="888888"/>
        <w:sz w:val="16"/>
        <w:szCs w:val="16"/>
      </w:rPr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SYSMON 系统遥测终端 ——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0078D7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A6DA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2026-10-30T09:44:59.909Z</dcterms:created>
  <dcterms:modified xsi:type="dcterms:W3CDTF">2026-10-30T09:44:59.910Z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