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role and social mission of the church?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Pinpoint what is exactly the role and mission of the church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0000ee"/>
            <w:u w:val="single"/>
            <w:shd w:fill="auto" w:val="clear"/>
            <w:rtl w:val="0"/>
          </w:rPr>
          <w:t xml:space="preserve">Charities Week 2018</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SCRIPT</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Charity is like water from a stream, its water runs faster at the lower levels (people who are seen as “lower than us”). The church’s role is to make Christ known, to spread His word, and to pray for others. But most importantly, its main role is for the poor and afflicted. The church is called to act as a haven and charity for the poor, sick, oppressed, and abandoned. The social mission of the church is to serve those in need and to act according to the teachings of Christ. The church aims to bring goodness to everyone while making known the love and mercy of God. It is because of the unconditional love we receive from God that empowers us to love other people. As the children of God, we feel God’s love and mercy and are empowered to serve and aid the poor and the afflicted in order to share God’s gifts and grace through our own individual acts of kindness towards others.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NOTES FROM THE VIDEO</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Every life is precious to us more so of the poor and afflicted because they are the people that jesus came for and loves most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 church that is for the poor”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God prefers the poor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Social mission is a spiritual mission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Everyone of us plays an important role in the mission of christ. We are called to fulfill that mission.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When we serve others, they teach us how to love, to give, and how to be like Jesus.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church is well-known for being a beacon of light and guidance for all. Its goal is to empower, to give hope, to bring goodness into everyone, to serve those in need, and to act in accordance with Christ's teachings. It is, however, not only the church's responsibility; it is also ours as members of the Catholic Church, and we all play an important role.</w:t>
      </w:r>
    </w:p>
    <w:p w:rsidR="00000000" w:rsidDel="00000000" w:rsidP="00000000" w:rsidRDefault="00000000" w:rsidRPr="00000000" w14:paraId="00000016">
      <w:pPr>
        <w:ind w:left="0" w:firstLine="0"/>
        <w:rPr/>
      </w:pPr>
      <w:r w:rsidDel="00000000" w:rsidR="00000000" w:rsidRPr="00000000">
        <w:rPr>
          <w:rtl w:val="0"/>
        </w:rPr>
        <w:t xml:space="preserve">Aight this was useless XD</w:t>
      </w:r>
    </w:p>
    <w:p w:rsidR="00000000" w:rsidDel="00000000" w:rsidP="00000000" w:rsidRDefault="00000000" w:rsidRPr="00000000" w14:paraId="00000017">
      <w:pPr>
        <w:rPr/>
      </w:pPr>
      <w:r w:rsidDel="00000000" w:rsidR="00000000" w:rsidRPr="00000000">
        <w:rPr>
          <w:rtl w:val="0"/>
        </w:rPr>
        <w:t xml:space="preserve">Dami na niyan, tbh kuha ko lang rin yan sa notes eh</w:t>
      </w:r>
    </w:p>
    <w:p w:rsidR="00000000" w:rsidDel="00000000" w:rsidP="00000000" w:rsidRDefault="00000000" w:rsidRPr="00000000" w14:paraId="00000018">
      <w:pPr>
        <w:ind w:left="0" w:firstLine="0"/>
        <w:rPr/>
      </w:pPr>
      <w:r w:rsidDel="00000000" w:rsidR="00000000" w:rsidRPr="00000000">
        <w:rPr>
          <w:rtl w:val="0"/>
        </w:rPr>
        <w:t xml:space="preserve">Pag mix nalang ano tra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Gu8wQLlR1A&amp;list=PLuK5ZVXOaYHTET0KZKToXhVO6B2wDKaZg&amp;index=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