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62CF" w14:textId="75CE2EAC" w:rsidR="00CF7DA3" w:rsidRDefault="00CA1350" w:rsidP="00CA1350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repare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JLink</w:t>
      </w:r>
      <w:r>
        <w:t xml:space="preserve"> </w:t>
      </w:r>
      <w:r>
        <w:rPr>
          <w:rFonts w:hint="eastAsia"/>
        </w:rPr>
        <w:t>Lite</w:t>
      </w:r>
      <w:r>
        <w:t xml:space="preserve"> </w:t>
      </w:r>
      <w:r>
        <w:rPr>
          <w:rFonts w:hint="eastAsia"/>
        </w:rPr>
        <w:t>FSL</w:t>
      </w:r>
      <w:r w:rsidR="005E239B">
        <w:rPr>
          <w:rFonts w:hint="eastAsia"/>
        </w:rPr>
        <w:t>.</w:t>
      </w:r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Jlink</w:t>
      </w:r>
      <w:r>
        <w:t xml:space="preserve"> on your computer</w:t>
      </w:r>
      <w:r w:rsidR="005E239B">
        <w:t>.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hyperlink r:id="rId5" w:history="1">
        <w:r w:rsidRPr="00C316DD">
          <w:rPr>
            <w:rStyle w:val="Hyperlink"/>
          </w:rPr>
          <w:t>www.segger.com</w:t>
        </w:r>
      </w:hyperlink>
    </w:p>
    <w:p w14:paraId="18D82405" w14:textId="5D8E213A" w:rsidR="00B16E93" w:rsidRDefault="00CA1350" w:rsidP="00CA1350">
      <w:pPr>
        <w:pStyle w:val="ListParagraph"/>
        <w:numPr>
          <w:ilvl w:val="0"/>
          <w:numId w:val="1"/>
        </w:numPr>
        <w:ind w:firstLineChars="0"/>
      </w:pPr>
      <w:r>
        <w:t>Visit</w:t>
      </w:r>
      <w:r>
        <w:rPr>
          <w:rFonts w:hint="eastAsia"/>
        </w:rPr>
        <w:t xml:space="preserve"> </w:t>
      </w:r>
      <w:hyperlink r:id="rId6" w:history="1">
        <w:r w:rsidR="00B16E93" w:rsidRPr="00FA7D10">
          <w:rPr>
            <w:rStyle w:val="Hyperlink"/>
            <w:rFonts w:hint="eastAsia"/>
          </w:rPr>
          <w:t>www</w:t>
        </w:r>
        <w:r w:rsidR="00B16E93" w:rsidRPr="00FA7D10">
          <w:rPr>
            <w:rStyle w:val="Hyperlink"/>
          </w:rPr>
          <w:t>.nxp.com/opensda</w:t>
        </w:r>
      </w:hyperlink>
      <w:r w:rsidR="00D27116">
        <w:rPr>
          <w:rFonts w:hint="eastAsia"/>
        </w:rPr>
        <w:t>.</w:t>
      </w:r>
    </w:p>
    <w:p w14:paraId="5C3E4C5E" w14:textId="3EA9F2E5" w:rsidR="00CA1350" w:rsidRDefault="00D27116" w:rsidP="00B16E93">
      <w:pPr>
        <w:pStyle w:val="ListParagraph"/>
        <w:ind w:left="360" w:firstLineChars="0" w:firstLine="0"/>
      </w:pPr>
      <w:r>
        <w:t>S</w:t>
      </w:r>
      <w:r w:rsidR="00B63EC1">
        <w:rPr>
          <w:rFonts w:hint="eastAsia"/>
        </w:rPr>
        <w:t>elect</w:t>
      </w:r>
      <w:r w:rsidR="00CA1350">
        <w:t xml:space="preserve"> board.</w:t>
      </w:r>
    </w:p>
    <w:p w14:paraId="130978B7" w14:textId="541E79A3" w:rsidR="00CA1350" w:rsidRDefault="00CA1350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22EF13" wp14:editId="417B66F5">
            <wp:extent cx="5274945" cy="16598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EAD" w14:textId="4277BD3D" w:rsidR="00B63EC1" w:rsidRDefault="00B63EC1" w:rsidP="00CA1350">
      <w:pPr>
        <w:pStyle w:val="ListParagraph"/>
        <w:ind w:left="360" w:firstLineChars="0" w:firstLine="0"/>
      </w:pPr>
      <w:r>
        <w:rPr>
          <w:rFonts w:hint="eastAsia"/>
        </w:rPr>
        <w:t>When</w:t>
      </w:r>
      <w:r>
        <w:t xml:space="preserve"> you choose the board you need ,you will find the content like this.</w:t>
      </w:r>
    </w:p>
    <w:p w14:paraId="06A39BB0" w14:textId="495FE5D4" w:rsidR="00B63EC1" w:rsidRDefault="00B63EC1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419D0E" wp14:editId="745F5A43">
            <wp:extent cx="5269865" cy="27908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CA62" w14:textId="1EE81D72" w:rsidR="00B63EC1" w:rsidRDefault="00B63EC1" w:rsidP="00CA1350">
      <w:pPr>
        <w:pStyle w:val="ListParagraph"/>
        <w:ind w:left="360" w:firstLineChars="0" w:firstLine="0"/>
      </w:pPr>
    </w:p>
    <w:p w14:paraId="49BE72C8" w14:textId="3F460BC4" w:rsidR="00B63EC1" w:rsidRDefault="00B63EC1" w:rsidP="00B63EC1">
      <w:pPr>
        <w:pStyle w:val="ListParagraph"/>
        <w:numPr>
          <w:ilvl w:val="0"/>
          <w:numId w:val="1"/>
        </w:numPr>
        <w:ind w:firstLineChars="0"/>
      </w:pPr>
      <w:r>
        <w:t>Then,</w:t>
      </w:r>
      <w:r>
        <w:rPr>
          <w:rFonts w:hint="eastAsia"/>
        </w:rPr>
        <w:t>you</w:t>
      </w:r>
      <w:r>
        <w:t xml:space="preserve"> should download bootloader binary.</w:t>
      </w:r>
    </w:p>
    <w:p w14:paraId="37A7E697" w14:textId="6DC99A5C" w:rsidR="00B63EC1" w:rsidRDefault="00B63EC1" w:rsidP="00B63EC1">
      <w:pPr>
        <w:ind w:left="360"/>
      </w:pPr>
      <w:r>
        <w:rPr>
          <w:noProof/>
        </w:rPr>
        <w:drawing>
          <wp:inline distT="0" distB="0" distL="0" distR="0" wp14:anchorId="63FD8364" wp14:editId="1E4304FC">
            <wp:extent cx="4080510" cy="81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855" w14:textId="36D71FE9" w:rsidR="00AE73C1" w:rsidRDefault="00AE73C1" w:rsidP="00B63EC1">
      <w:pPr>
        <w:ind w:left="360"/>
      </w:pPr>
    </w:p>
    <w:p w14:paraId="75F0115F" w14:textId="77777777" w:rsidR="00AE73C1" w:rsidRDefault="00AE73C1" w:rsidP="00B63EC1">
      <w:pPr>
        <w:ind w:left="360"/>
      </w:pPr>
    </w:p>
    <w:p w14:paraId="6ABE6B46" w14:textId="1F9EF9CF" w:rsidR="00B63EC1" w:rsidRDefault="001A634F" w:rsidP="001A634F">
      <w:pPr>
        <w:pStyle w:val="ListParagraph"/>
        <w:numPr>
          <w:ilvl w:val="0"/>
          <w:numId w:val="1"/>
        </w:numPr>
        <w:ind w:firstLineChars="0"/>
      </w:pPr>
      <w:r>
        <w:t xml:space="preserve">Put the binary in your Jlink’s </w:t>
      </w:r>
      <w:r w:rsidRPr="001A634F">
        <w:t xml:space="preserve">installation </w:t>
      </w:r>
      <w:r w:rsidR="00B16E93">
        <w:t>path</w:t>
      </w:r>
      <w:r>
        <w:t>.</w:t>
      </w:r>
    </w:p>
    <w:p w14:paraId="5CFAFC28" w14:textId="6A93B0B6" w:rsidR="001A634F" w:rsidRDefault="001A634F" w:rsidP="001A634F">
      <w:pPr>
        <w:ind w:left="360"/>
      </w:pPr>
      <w:r>
        <w:rPr>
          <w:rFonts w:hint="eastAsia"/>
        </w:rPr>
        <w:t>I</w:t>
      </w:r>
      <w:r>
        <w:t xml:space="preserve"> install the Jlink in “</w:t>
      </w:r>
      <w:r w:rsidRPr="001A634F">
        <w:t>C:\Progra</w:t>
      </w:r>
      <w:r>
        <w:t>m Files (x86)\SEGGER\”</w:t>
      </w:r>
    </w:p>
    <w:p w14:paraId="3EEF25D6" w14:textId="6E8D5FAF" w:rsidR="001A634F" w:rsidRDefault="001A634F" w:rsidP="001A634F">
      <w:pPr>
        <w:ind w:left="360"/>
      </w:pPr>
      <w:r>
        <w:t>So I put the binary in “</w:t>
      </w:r>
      <w:r w:rsidRPr="001A634F">
        <w:t>C:\Program Files (x86)\SEGGER\JLink_V648a</w:t>
      </w:r>
      <w:r>
        <w:t>”</w:t>
      </w:r>
    </w:p>
    <w:p w14:paraId="409CBC54" w14:textId="63B7D725" w:rsidR="001A634F" w:rsidRDefault="00B16E93" w:rsidP="001A63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583A8" wp14:editId="4D74DD15">
                <wp:simplePos x="0" y="0"/>
                <wp:positionH relativeFrom="column">
                  <wp:posOffset>-614445</wp:posOffset>
                </wp:positionH>
                <wp:positionV relativeFrom="paragraph">
                  <wp:posOffset>2378497</wp:posOffset>
                </wp:positionV>
                <wp:extent cx="824546" cy="42285"/>
                <wp:effectExtent l="0" t="57150" r="3302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546" cy="4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CF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-48.4pt;margin-top:187.3pt;width:64.9pt;height:3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27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5710" wp14:editId="60D282FF">
                <wp:simplePos x="0" y="0"/>
                <wp:positionH relativeFrom="column">
                  <wp:posOffset>-535162</wp:posOffset>
                </wp:positionH>
                <wp:positionV relativeFrom="paragraph">
                  <wp:posOffset>1612092</wp:posOffset>
                </wp:positionV>
                <wp:extent cx="761119" cy="47570"/>
                <wp:effectExtent l="0" t="57150" r="2032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CD1B" id="Straight Arrow Connector 5" o:spid="_x0000_s1026" type="#_x0000_t32" style="position:absolute;left:0;text-align:left;margin-left:-42.15pt;margin-top:126.95pt;width:59.95pt;height: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A634F">
        <w:rPr>
          <w:noProof/>
        </w:rPr>
        <w:drawing>
          <wp:inline distT="0" distB="0" distL="0" distR="0" wp14:anchorId="615DA045" wp14:editId="0BBC7D88">
            <wp:extent cx="5269865" cy="43446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10E4" w14:textId="77777777" w:rsidR="001A634F" w:rsidRPr="001A634F" w:rsidRDefault="001A634F" w:rsidP="001A634F"/>
    <w:p w14:paraId="7647BB36" w14:textId="54E8DF70" w:rsidR="00266B27" w:rsidRDefault="00266B27" w:rsidP="001A634F">
      <w:pPr>
        <w:pStyle w:val="ListParagraph"/>
        <w:numPr>
          <w:ilvl w:val="0"/>
          <w:numId w:val="1"/>
        </w:numPr>
        <w:ind w:firstLineChars="0"/>
      </w:pPr>
      <w:r>
        <w:t>Now,</w:t>
      </w:r>
      <w:r w:rsidRPr="00266B27">
        <w:t xml:space="preserve"> </w:t>
      </w:r>
      <w:r>
        <w:t>you need connect Jlink to your board and your PC.</w:t>
      </w:r>
    </w:p>
    <w:p w14:paraId="1932A73D" w14:textId="768406FD" w:rsidR="00266B27" w:rsidRDefault="00266B27" w:rsidP="00266B27">
      <w:pPr>
        <w:pStyle w:val="ListParagraph"/>
        <w:ind w:left="360" w:firstLineChars="0" w:firstLine="0"/>
      </w:pPr>
      <w:r>
        <w:t>Then you connect the board’s usb to your PC.</w:t>
      </w:r>
    </w:p>
    <w:p w14:paraId="7D658570" w14:textId="3ABD2115" w:rsidR="00266B27" w:rsidRDefault="00266B27" w:rsidP="00266B27">
      <w:pPr>
        <w:pStyle w:val="ListParagraph"/>
        <w:ind w:left="360" w:firstLineChars="0" w:firstLine="0"/>
      </w:pPr>
      <w:r w:rsidRPr="00266B27">
        <w:t>Don't make the wrong order</w:t>
      </w:r>
      <w:r>
        <w:t>.</w:t>
      </w:r>
    </w:p>
    <w:p w14:paraId="706B849A" w14:textId="15916602" w:rsidR="00266B27" w:rsidRDefault="005E239B" w:rsidP="00B16E93">
      <w:pPr>
        <w:pStyle w:val="ListParagraph"/>
        <w:numPr>
          <w:ilvl w:val="0"/>
          <w:numId w:val="1"/>
        </w:numPr>
        <w:ind w:firstLineChars="0"/>
      </w:pPr>
      <w:r>
        <w:t>The path you put b</w:t>
      </w:r>
      <w:r w:rsidR="00B16E93">
        <w:t>inary has the application “JLink”.Open it.</w:t>
      </w:r>
      <w:r w:rsidR="00266B27">
        <w:t xml:space="preserve">And you should enter “connect” </w:t>
      </w:r>
      <w:r w:rsidR="00256851">
        <w:t>. Then review your schematic. Find your debugger mcu. For k64, it is ‘</w:t>
      </w:r>
      <w:r w:rsidR="006D7356" w:rsidRPr="004012EE">
        <w:t>mk20d</w:t>
      </w:r>
      <w:r w:rsidR="006D7356">
        <w:t>x128</w:t>
      </w:r>
      <w:r w:rsidR="00256851">
        <w:t xml:space="preserve">’. </w:t>
      </w:r>
      <w:r w:rsidR="00266B27">
        <w:t>Then “</w:t>
      </w:r>
      <w:r w:rsidR="008769BE">
        <w:rPr>
          <w:rFonts w:hint="eastAsia"/>
        </w:rPr>
        <w:t>device</w:t>
      </w:r>
      <w:r w:rsidR="008769BE">
        <w:t xml:space="preserve"> </w:t>
      </w:r>
      <w:r w:rsidR="008769BE">
        <w:rPr>
          <w:rFonts w:hint="eastAsia"/>
        </w:rPr>
        <w:t>MK20</w:t>
      </w:r>
      <w:r w:rsidR="00266B27">
        <w:t>”,Then “s”,</w:t>
      </w:r>
      <w:r w:rsidR="00266B27">
        <w:rPr>
          <w:rFonts w:hint="eastAsia"/>
        </w:rPr>
        <w:t>“40000” at</w:t>
      </w:r>
      <w:r w:rsidR="00266B27">
        <w:t xml:space="preserve"> </w:t>
      </w:r>
      <w:r w:rsidR="00266B27">
        <w:rPr>
          <w:rFonts w:hint="eastAsia"/>
        </w:rPr>
        <w:t>last.</w:t>
      </w:r>
      <w:r w:rsidR="00D27116">
        <w:t xml:space="preserve"> All commands is end with </w:t>
      </w:r>
      <w:r>
        <w:t xml:space="preserve">pressing </w:t>
      </w:r>
      <w:r w:rsidR="00D27116">
        <w:t>button ”enter”.</w:t>
      </w:r>
      <w:r w:rsidR="00256851">
        <w:t xml:space="preserve"> </w:t>
      </w:r>
    </w:p>
    <w:p w14:paraId="6EA4FF59" w14:textId="77777777" w:rsidR="004012EE" w:rsidRDefault="004012EE" w:rsidP="004012EE">
      <w:r>
        <w:tab/>
        <w:t>It will appear a window “Target device settings”.</w:t>
      </w:r>
    </w:p>
    <w:p w14:paraId="54634343" w14:textId="76C79A64" w:rsidR="00266B27" w:rsidRDefault="004012EE" w:rsidP="004012EE">
      <w:pPr>
        <w:ind w:firstLine="420"/>
      </w:pPr>
      <w:r>
        <w:t>Input “</w:t>
      </w:r>
      <w:r w:rsidRPr="004012EE">
        <w:t>mk20d</w:t>
      </w:r>
      <w:r w:rsidR="006D7356">
        <w:t>x128</w:t>
      </w:r>
      <w:r w:rsidRPr="004012EE">
        <w:t>xxx5</w:t>
      </w:r>
      <w:r>
        <w:t>” and choose it.</w:t>
      </w:r>
    </w:p>
    <w:p w14:paraId="6646FC8B" w14:textId="7E31CDD7" w:rsidR="004012EE" w:rsidRPr="004012EE" w:rsidRDefault="006D7356" w:rsidP="004012EE">
      <w:r>
        <w:rPr>
          <w:rFonts w:hint="eastAsia"/>
          <w:noProof/>
        </w:rPr>
        <w:lastRenderedPageBreak/>
        <w:drawing>
          <wp:inline distT="0" distB="0" distL="0" distR="0" wp14:anchorId="247E9F3A" wp14:editId="6F7A31BD">
            <wp:extent cx="3751283" cy="362102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11" cy="36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A6CC" w14:textId="55CC2BB1" w:rsidR="001A634F" w:rsidRDefault="004012EE" w:rsidP="004012E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put “erase”</w:t>
      </w:r>
    </w:p>
    <w:p w14:paraId="59A6A131" w14:textId="3D8498E9" w:rsidR="004012EE" w:rsidRPr="005E239B" w:rsidRDefault="004012EE" w:rsidP="004012EE">
      <w:pPr>
        <w:pStyle w:val="ListParagraph"/>
        <w:numPr>
          <w:ilvl w:val="0"/>
          <w:numId w:val="1"/>
        </w:numPr>
        <w:ind w:firstLineChars="0"/>
      </w:pPr>
      <w:r w:rsidRPr="005E239B">
        <w:t>Input “loadfile 0244_k20dx_bl_0x5000.bin”</w:t>
      </w:r>
      <w:r w:rsidR="005E239B" w:rsidRPr="005E239B">
        <w:t>Th</w:t>
      </w:r>
      <w:r w:rsidR="005E239B">
        <w:t>en you can close this application.</w:t>
      </w:r>
    </w:p>
    <w:p w14:paraId="26B37A1D" w14:textId="7A231AE9" w:rsidR="004012EE" w:rsidRDefault="004012EE" w:rsidP="004012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isit </w:t>
      </w:r>
      <w:hyperlink r:id="rId12" w:anchor="FRDM-K64F" w:history="1">
        <w:r w:rsidR="002B3780">
          <w:rPr>
            <w:rStyle w:val="Hyperlink"/>
          </w:rPr>
          <w:t>https://www.nxp.com/design/microcontrollers-developer-resources/ides-for-kinetis-mcus/opensda-serial-and-debug-adapter:OPENSDA#FRDM-K64F</w:t>
        </w:r>
      </w:hyperlink>
    </w:p>
    <w:p w14:paraId="5FAB0C2A" w14:textId="67C12E7C" w:rsidR="00AE73C1" w:rsidRDefault="00AE73C1" w:rsidP="00AE73C1">
      <w:pPr>
        <w:pStyle w:val="ListParagraph"/>
        <w:ind w:left="360" w:firstLineChars="0" w:firstLine="0"/>
      </w:pPr>
      <w:r>
        <w:t>Select the board you need.</w:t>
      </w:r>
    </w:p>
    <w:p w14:paraId="4A0F920A" w14:textId="79213DAF" w:rsidR="00AE73C1" w:rsidRDefault="00AE73C1" w:rsidP="00AE73C1">
      <w:pPr>
        <w:ind w:left="360"/>
      </w:pPr>
      <w:r>
        <w:t>Download firmware application’s binary.</w:t>
      </w:r>
    </w:p>
    <w:p w14:paraId="676BDF05" w14:textId="266C5CE9" w:rsidR="00AE73C1" w:rsidRDefault="00AE73C1" w:rsidP="00AE73C1">
      <w:pPr>
        <w:ind w:left="360"/>
      </w:pPr>
      <w:r>
        <w:rPr>
          <w:noProof/>
        </w:rPr>
        <w:drawing>
          <wp:inline distT="0" distB="0" distL="0" distR="0" wp14:anchorId="3057A20D" wp14:editId="2CF0A165">
            <wp:extent cx="2975610" cy="602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197C" w14:textId="7A20B91D" w:rsidR="00AE73C1" w:rsidRDefault="00AE73C1" w:rsidP="00AE73C1">
      <w:r>
        <w:rPr>
          <w:rFonts w:hint="eastAsia"/>
        </w:rPr>
        <w:t>1</w:t>
      </w:r>
      <w:r>
        <w:t>0</w:t>
      </w:r>
      <w:r>
        <w:rPr>
          <w:rFonts w:hint="eastAsia"/>
        </w:rPr>
        <w:t>、Disconnect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Jlink</w:t>
      </w:r>
      <w:r>
        <w:t xml:space="preserve"> and usb</w:t>
      </w:r>
      <w:r>
        <w:rPr>
          <w:rFonts w:hint="eastAsia"/>
        </w:rPr>
        <w:t>.</w:t>
      </w:r>
    </w:p>
    <w:p w14:paraId="0B485F55" w14:textId="4716ECAF" w:rsidR="00AE73C1" w:rsidRDefault="00AE73C1" w:rsidP="00AE73C1">
      <w:pPr>
        <w:ind w:left="360" w:firstLineChars="50" w:firstLine="105"/>
      </w:pPr>
      <w:r>
        <w:t>Press the “reset” button without releasing,then connect the usb to your board and PC.</w:t>
      </w:r>
    </w:p>
    <w:p w14:paraId="3E493E4C" w14:textId="7407D7E7" w:rsidR="00AE73C1" w:rsidRDefault="00AE73C1" w:rsidP="00AE73C1">
      <w:pPr>
        <w:ind w:left="360" w:firstLineChars="50" w:firstLine="105"/>
      </w:pPr>
      <w:r>
        <w:t>At the same time check the content like this.</w:t>
      </w:r>
    </w:p>
    <w:p w14:paraId="6BF29B85" w14:textId="77777777" w:rsidR="00E55C9E" w:rsidRDefault="00E55C9E" w:rsidP="00AE73C1">
      <w:pPr>
        <w:ind w:left="360" w:firstLineChars="50" w:firstLine="105"/>
      </w:pPr>
    </w:p>
    <w:p w14:paraId="5C8F667A" w14:textId="475CE3F1" w:rsidR="00E55C9E" w:rsidRDefault="00AE73C1" w:rsidP="00E55C9E">
      <w:pPr>
        <w:ind w:left="360" w:firstLineChars="50" w:firstLine="105"/>
      </w:pPr>
      <w:r>
        <w:t>If the “MANTENANCE” appears,copy the firmware application’s binary into it.</w:t>
      </w:r>
    </w:p>
    <w:p w14:paraId="39730525" w14:textId="3EFECDA8" w:rsidR="00E55C9E" w:rsidRDefault="00E55C9E" w:rsidP="00AE73C1">
      <w:pPr>
        <w:ind w:left="360" w:firstLineChars="50" w:firstLine="105"/>
      </w:pPr>
      <w:r>
        <w:t>Then reboot.</w:t>
      </w:r>
    </w:p>
    <w:p w14:paraId="6275A484" w14:textId="502484D1" w:rsidR="00AE73C1" w:rsidRDefault="00AE73C1" w:rsidP="00AE73C1">
      <w:pPr>
        <w:ind w:left="360" w:firstLineChars="50" w:firstLine="105"/>
      </w:pPr>
      <w:r>
        <w:rPr>
          <w:noProof/>
        </w:rPr>
        <w:drawing>
          <wp:inline distT="0" distB="0" distL="0" distR="0" wp14:anchorId="6572D6E8" wp14:editId="54D05A74">
            <wp:extent cx="5222240" cy="1019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1726" w14:textId="5CD85E61" w:rsidR="00E55C9E" w:rsidRDefault="00E55C9E" w:rsidP="00AE73C1">
      <w:pPr>
        <w:ind w:left="360" w:firstLineChars="50" w:firstLine="105"/>
      </w:pPr>
      <w:r>
        <w:t>You will find content like this.</w:t>
      </w:r>
    </w:p>
    <w:p w14:paraId="73A9846E" w14:textId="48EA9DF7" w:rsidR="00E55C9E" w:rsidRDefault="00E55C9E" w:rsidP="00AE73C1">
      <w:pPr>
        <w:ind w:left="360" w:firstLineChars="50" w:firstLine="105"/>
      </w:pPr>
      <w:r>
        <w:rPr>
          <w:noProof/>
        </w:rPr>
        <w:lastRenderedPageBreak/>
        <w:drawing>
          <wp:inline distT="0" distB="0" distL="0" distR="0" wp14:anchorId="35701B26" wp14:editId="64C73289">
            <wp:extent cx="5031740" cy="793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6286" w14:textId="43C66F31" w:rsidR="00E55C9E" w:rsidRDefault="00E55C9E" w:rsidP="00AE73C1">
      <w:pPr>
        <w:ind w:left="360" w:firstLineChars="50" w:firstLine="105"/>
      </w:pPr>
    </w:p>
    <w:p w14:paraId="058DC0FE" w14:textId="37AC6E1B" w:rsidR="00E55C9E" w:rsidRDefault="00E55C9E" w:rsidP="00AE73C1">
      <w:pPr>
        <w:ind w:left="360" w:firstLineChars="50" w:firstLine="105"/>
      </w:pPr>
      <w:r>
        <w:rPr>
          <w:rFonts w:hint="eastAsia"/>
        </w:rPr>
        <w:t>12、Finally,</w:t>
      </w:r>
      <w:r>
        <w:t>you should download CMSIS-DAP driver in this link</w:t>
      </w:r>
    </w:p>
    <w:p w14:paraId="2EA493B4" w14:textId="7ED5A0C6" w:rsidR="00E55C9E" w:rsidRDefault="006D7356" w:rsidP="00E55C9E">
      <w:pPr>
        <w:ind w:left="360" w:firstLineChars="250" w:firstLine="525"/>
      </w:pPr>
      <w:hyperlink r:id="rId16" w:history="1">
        <w:r w:rsidR="00E55C9E" w:rsidRPr="00C316DD">
          <w:rPr>
            <w:rStyle w:val="Hyperlink"/>
          </w:rPr>
          <w:t>https://os.mbed.com/handbook/Windows-serial-configuration</w:t>
        </w:r>
      </w:hyperlink>
    </w:p>
    <w:p w14:paraId="33B4CAFA" w14:textId="1F996123" w:rsidR="00E55C9E" w:rsidRPr="00AE73C1" w:rsidRDefault="00E55C9E" w:rsidP="00E55C9E">
      <w:r>
        <w:tab/>
      </w:r>
      <w:r>
        <w:tab/>
        <w:t>Th</w:t>
      </w:r>
      <w:r w:rsidR="005F43EC">
        <w:t>en you can use the mcuxpress ,</w:t>
      </w:r>
      <w:r>
        <w:t>IAR or keil to download program.</w:t>
      </w:r>
    </w:p>
    <w:sectPr w:rsidR="00E55C9E" w:rsidRPr="00AE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726D2"/>
    <w:multiLevelType w:val="hybridMultilevel"/>
    <w:tmpl w:val="B8DC64AE"/>
    <w:lvl w:ilvl="0" w:tplc="506EF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9"/>
    <w:rsid w:val="001A634F"/>
    <w:rsid w:val="00256851"/>
    <w:rsid w:val="00266B27"/>
    <w:rsid w:val="002B3780"/>
    <w:rsid w:val="004012EE"/>
    <w:rsid w:val="005E239B"/>
    <w:rsid w:val="005F43EC"/>
    <w:rsid w:val="006D7356"/>
    <w:rsid w:val="008769BE"/>
    <w:rsid w:val="008E30D9"/>
    <w:rsid w:val="00A8201C"/>
    <w:rsid w:val="00AE73C1"/>
    <w:rsid w:val="00B16E93"/>
    <w:rsid w:val="00B63EC1"/>
    <w:rsid w:val="00CA1350"/>
    <w:rsid w:val="00CF7DA3"/>
    <w:rsid w:val="00D27116"/>
    <w:rsid w:val="00E55C9E"/>
    <w:rsid w:val="00E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763"/>
  <w15:chartTrackingRefBased/>
  <w15:docId w15:val="{B44C6AF8-03EB-4657-965E-42A2C76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A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5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8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3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xp.com/design/microcontrollers-developer-resources/ides-for-kinetis-mcus/opensda-serial-and-debug-adapter:OPENS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.mbed.com/handbook/Windows-serial-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xp.com/opensd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egger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9</cp:revision>
  <dcterms:created xsi:type="dcterms:W3CDTF">2019-09-03T02:02:00Z</dcterms:created>
  <dcterms:modified xsi:type="dcterms:W3CDTF">2021-03-25T01:41:00Z</dcterms:modified>
</cp:coreProperties>
</file>