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C776D" w14:textId="77777777" w:rsidR="00AD7AEA" w:rsidRPr="00AD7AEA" w:rsidRDefault="00AD7AEA" w:rsidP="00AD7AEA">
      <w:pPr>
        <w:jc w:val="center"/>
        <w:rPr>
          <w:b/>
          <w:bCs/>
          <w:sz w:val="40"/>
          <w:szCs w:val="40"/>
        </w:rPr>
      </w:pPr>
      <w:r w:rsidRPr="00AD7AEA">
        <w:rPr>
          <w:b/>
          <w:bCs/>
          <w:sz w:val="40"/>
          <w:szCs w:val="40"/>
        </w:rPr>
        <w:t xml:space="preserve">3-1 </w:t>
      </w:r>
      <w:r w:rsidRPr="00AD7AEA">
        <w:rPr>
          <w:b/>
          <w:bCs/>
          <w:sz w:val="40"/>
          <w:szCs w:val="40"/>
        </w:rPr>
        <w:t>Introduction to ServiceNow</w:t>
      </w:r>
    </w:p>
    <w:p w14:paraId="39E5F272" w14:textId="021E7F1F" w:rsidR="00D15158" w:rsidRDefault="00D15158"/>
    <w:p w14:paraId="456DEAC5" w14:textId="77777777" w:rsidR="00AD7AEA" w:rsidRPr="00AD7AEA" w:rsidRDefault="00AD7AEA" w:rsidP="00AD7AEA">
      <w:pPr>
        <w:rPr>
          <w:sz w:val="24"/>
          <w:szCs w:val="24"/>
        </w:rPr>
      </w:pPr>
      <w:r w:rsidRPr="00AD7AEA">
        <w:rPr>
          <w:sz w:val="24"/>
          <w:szCs w:val="24"/>
        </w:rPr>
        <w:t>ServiceNow is a comprehensive cloud-based platform designed to streamline and automate various IT and business processes. It gives us a range of features that enhance service management, workflow automation, and data integration across an organization.</w:t>
      </w:r>
    </w:p>
    <w:p w14:paraId="4B58C8A5" w14:textId="77777777" w:rsidR="00AD7AEA" w:rsidRPr="00AD7AEA" w:rsidRDefault="00AD7AEA" w:rsidP="00AD7AEA">
      <w:pPr>
        <w:rPr>
          <w:sz w:val="24"/>
          <w:szCs w:val="24"/>
        </w:rPr>
      </w:pPr>
      <w:proofErr w:type="spellStart"/>
      <w:r w:rsidRPr="00AD7AEA">
        <w:rPr>
          <w:sz w:val="24"/>
          <w:szCs w:val="24"/>
        </w:rPr>
        <w:t>Servicenow</w:t>
      </w:r>
      <w:proofErr w:type="spellEnd"/>
      <w:r w:rsidRPr="00AD7AEA">
        <w:rPr>
          <w:sz w:val="24"/>
          <w:szCs w:val="24"/>
        </w:rPr>
        <w:t xml:space="preserve"> platform can be used in different IT Business Management sectors and can be inculcated in any service managements.</w:t>
      </w:r>
    </w:p>
    <w:p w14:paraId="7B13D5E4" w14:textId="2141EC0B" w:rsidR="00AD7AEA" w:rsidRPr="00AD7AEA" w:rsidRDefault="00AD7AEA" w:rsidP="00AD7AEA">
      <w:pPr>
        <w:rPr>
          <w:sz w:val="24"/>
          <w:szCs w:val="24"/>
        </w:rPr>
      </w:pPr>
      <w:r w:rsidRPr="00AD7AEA">
        <w:rPr>
          <w:sz w:val="24"/>
          <w:szCs w:val="24"/>
        </w:rPr>
        <w:t xml:space="preserve">Services that </w:t>
      </w:r>
      <w:proofErr w:type="spellStart"/>
      <w:r w:rsidRPr="00AD7AEA">
        <w:rPr>
          <w:sz w:val="24"/>
          <w:szCs w:val="24"/>
        </w:rPr>
        <w:t>servicenow</w:t>
      </w:r>
      <w:proofErr w:type="spellEnd"/>
      <w:r w:rsidRPr="00AD7AEA">
        <w:rPr>
          <w:sz w:val="24"/>
          <w:szCs w:val="24"/>
        </w:rPr>
        <w:t xml:space="preserve"> provide:</w:t>
      </w:r>
    </w:p>
    <w:p w14:paraId="651FF877" w14:textId="77777777" w:rsidR="00AD7AEA" w:rsidRPr="00AD7AEA" w:rsidRDefault="00AD7AEA" w:rsidP="00AD7AEA">
      <w:pPr>
        <w:pStyle w:val="ListParagraph"/>
        <w:numPr>
          <w:ilvl w:val="0"/>
          <w:numId w:val="2"/>
        </w:numPr>
        <w:rPr>
          <w:sz w:val="24"/>
          <w:szCs w:val="24"/>
        </w:rPr>
      </w:pPr>
      <w:proofErr w:type="gramStart"/>
      <w:r w:rsidRPr="00AD7AEA">
        <w:rPr>
          <w:b/>
          <w:bCs/>
          <w:sz w:val="24"/>
          <w:szCs w:val="24"/>
        </w:rPr>
        <w:t>ITSM(</w:t>
      </w:r>
      <w:proofErr w:type="gramEnd"/>
      <w:r w:rsidRPr="00AD7AEA">
        <w:rPr>
          <w:b/>
          <w:bCs/>
          <w:sz w:val="24"/>
          <w:szCs w:val="24"/>
        </w:rPr>
        <w:t>IT Service Management):</w:t>
      </w:r>
      <w:r w:rsidRPr="00AD7AEA">
        <w:rPr>
          <w:sz w:val="24"/>
          <w:szCs w:val="24"/>
        </w:rPr>
        <w:t xml:space="preserve"> </w:t>
      </w:r>
      <w:r w:rsidRPr="00AD7AEA">
        <w:rPr>
          <w:sz w:val="24"/>
          <w:szCs w:val="24"/>
        </w:rPr>
        <w:t>ITSM is fundamental to ServiceNow and focuses on the end-to-end management of IT services</w:t>
      </w:r>
    </w:p>
    <w:p w14:paraId="7ECC0082" w14:textId="77777777" w:rsidR="00AD7AEA" w:rsidRPr="00AD7AEA" w:rsidRDefault="00AD7AEA" w:rsidP="00AD7AEA">
      <w:pPr>
        <w:pStyle w:val="ListParagraph"/>
        <w:numPr>
          <w:ilvl w:val="0"/>
          <w:numId w:val="2"/>
        </w:numPr>
        <w:rPr>
          <w:sz w:val="24"/>
          <w:szCs w:val="24"/>
        </w:rPr>
      </w:pPr>
      <w:r w:rsidRPr="00AD7AEA">
        <w:rPr>
          <w:b/>
          <w:bCs/>
          <w:sz w:val="24"/>
          <w:szCs w:val="24"/>
        </w:rPr>
        <w:t>Human Resources Management (HRM)</w:t>
      </w:r>
      <w:r w:rsidRPr="00AD7AEA">
        <w:rPr>
          <w:sz w:val="24"/>
          <w:szCs w:val="24"/>
        </w:rPr>
        <w:t>:</w:t>
      </w:r>
      <w:r w:rsidRPr="00AD7AEA">
        <w:rPr>
          <w:sz w:val="24"/>
          <w:szCs w:val="24"/>
        </w:rPr>
        <w:t xml:space="preserve"> </w:t>
      </w:r>
      <w:r w:rsidRPr="00AD7AEA">
        <w:rPr>
          <w:sz w:val="24"/>
          <w:szCs w:val="24"/>
        </w:rPr>
        <w:t>This service supports the strategic management of HR functions.</w:t>
      </w:r>
    </w:p>
    <w:p w14:paraId="71100082" w14:textId="10A7D1EC" w:rsidR="00AD7AEA" w:rsidRPr="00AD7AEA" w:rsidRDefault="00AD7AEA" w:rsidP="00AD7AEA">
      <w:pPr>
        <w:pStyle w:val="ListParagraph"/>
        <w:numPr>
          <w:ilvl w:val="0"/>
          <w:numId w:val="2"/>
        </w:numPr>
        <w:rPr>
          <w:sz w:val="24"/>
          <w:szCs w:val="24"/>
        </w:rPr>
      </w:pPr>
      <w:r w:rsidRPr="00AD7AEA">
        <w:rPr>
          <w:b/>
          <w:bCs/>
          <w:sz w:val="24"/>
          <w:szCs w:val="24"/>
        </w:rPr>
        <w:t>Governance, Risk, and Compliance (GRC)</w:t>
      </w:r>
      <w:r w:rsidRPr="00AD7AEA">
        <w:rPr>
          <w:sz w:val="24"/>
          <w:szCs w:val="24"/>
        </w:rPr>
        <w:t>:</w:t>
      </w:r>
      <w:r w:rsidRPr="00AD7AEA">
        <w:rPr>
          <w:sz w:val="24"/>
          <w:szCs w:val="24"/>
        </w:rPr>
        <w:t xml:space="preserve"> G</w:t>
      </w:r>
      <w:r w:rsidRPr="00AD7AEA">
        <w:rPr>
          <w:sz w:val="24"/>
          <w:szCs w:val="24"/>
        </w:rPr>
        <w:t>RC integrates risk management into daily operations.</w:t>
      </w:r>
    </w:p>
    <w:p w14:paraId="08041991" w14:textId="3398B439" w:rsidR="00AD7AEA" w:rsidRPr="00AD7AEA" w:rsidRDefault="00AD7AEA" w:rsidP="00AD7AEA">
      <w:pPr>
        <w:pStyle w:val="ListParagraph"/>
        <w:numPr>
          <w:ilvl w:val="0"/>
          <w:numId w:val="2"/>
        </w:numPr>
        <w:rPr>
          <w:sz w:val="24"/>
          <w:szCs w:val="24"/>
        </w:rPr>
      </w:pPr>
      <w:r w:rsidRPr="00AD7AEA">
        <w:rPr>
          <w:b/>
          <w:bCs/>
          <w:sz w:val="24"/>
          <w:szCs w:val="24"/>
        </w:rPr>
        <w:t>Integrations</w:t>
      </w:r>
      <w:r w:rsidRPr="00AD7AEA">
        <w:rPr>
          <w:sz w:val="24"/>
          <w:szCs w:val="24"/>
        </w:rPr>
        <w:t>:</w:t>
      </w:r>
      <w:r w:rsidRPr="00AD7AEA">
        <w:rPr>
          <w:sz w:val="24"/>
          <w:szCs w:val="24"/>
        </w:rPr>
        <w:t xml:space="preserve"> </w:t>
      </w:r>
      <w:r w:rsidRPr="00AD7AEA">
        <w:rPr>
          <w:sz w:val="24"/>
          <w:szCs w:val="24"/>
        </w:rPr>
        <w:t>ServiceNow offers tools and APIs for seamless integration with external systems.</w:t>
      </w:r>
    </w:p>
    <w:p w14:paraId="53DF0F5C" w14:textId="277FE257" w:rsidR="00AD7AEA" w:rsidRPr="00AD7AEA" w:rsidRDefault="00AD7AEA" w:rsidP="00AD7AEA">
      <w:pPr>
        <w:pStyle w:val="ListParagraph"/>
        <w:numPr>
          <w:ilvl w:val="0"/>
          <w:numId w:val="2"/>
        </w:numPr>
        <w:rPr>
          <w:sz w:val="24"/>
          <w:szCs w:val="24"/>
        </w:rPr>
      </w:pPr>
      <w:r w:rsidRPr="00AD7AEA">
        <w:rPr>
          <w:b/>
          <w:bCs/>
          <w:sz w:val="24"/>
          <w:szCs w:val="24"/>
        </w:rPr>
        <w:t>IT Asset Management (ITAM)</w:t>
      </w:r>
      <w:r w:rsidRPr="00AD7AEA">
        <w:rPr>
          <w:sz w:val="24"/>
          <w:szCs w:val="24"/>
        </w:rPr>
        <w:t>:</w:t>
      </w:r>
      <w:r w:rsidRPr="00AD7AEA">
        <w:rPr>
          <w:sz w:val="24"/>
          <w:szCs w:val="24"/>
        </w:rPr>
        <w:t xml:space="preserve"> </w:t>
      </w:r>
      <w:r w:rsidRPr="00AD7AEA">
        <w:rPr>
          <w:sz w:val="24"/>
          <w:szCs w:val="24"/>
        </w:rPr>
        <w:t>ITAM manages the lifecycle of IT assets.</w:t>
      </w:r>
    </w:p>
    <w:p w14:paraId="06C26A38" w14:textId="5E9E815F" w:rsidR="00AD7AEA" w:rsidRDefault="00AD7AEA" w:rsidP="00AD7AEA">
      <w:pPr>
        <w:pStyle w:val="ListParagraph"/>
        <w:numPr>
          <w:ilvl w:val="0"/>
          <w:numId w:val="2"/>
        </w:numPr>
        <w:rPr>
          <w:sz w:val="24"/>
          <w:szCs w:val="24"/>
        </w:rPr>
      </w:pPr>
      <w:r w:rsidRPr="00AD7AEA">
        <w:rPr>
          <w:b/>
          <w:bCs/>
          <w:sz w:val="24"/>
          <w:szCs w:val="24"/>
        </w:rPr>
        <w:t>Financial Services Operations (FSO)</w:t>
      </w:r>
      <w:r w:rsidRPr="00AD7AEA">
        <w:rPr>
          <w:sz w:val="24"/>
          <w:szCs w:val="24"/>
        </w:rPr>
        <w:t>:</w:t>
      </w:r>
      <w:r w:rsidRPr="00AD7AEA">
        <w:rPr>
          <w:sz w:val="24"/>
          <w:szCs w:val="24"/>
        </w:rPr>
        <w:t xml:space="preserve"> </w:t>
      </w:r>
      <w:r w:rsidRPr="00AD7AEA">
        <w:rPr>
          <w:sz w:val="24"/>
          <w:szCs w:val="24"/>
        </w:rPr>
        <w:t>FSO supports financial institutions in managing operational risks and compliance.</w:t>
      </w:r>
    </w:p>
    <w:p w14:paraId="4195E266" w14:textId="40ADAC4E" w:rsidR="00AD7AEA" w:rsidRPr="00AD7AEA" w:rsidRDefault="00AD7AEA" w:rsidP="00AD7AEA">
      <w:pPr>
        <w:rPr>
          <w:sz w:val="24"/>
          <w:szCs w:val="24"/>
        </w:rPr>
      </w:pPr>
      <w:r w:rsidRPr="00AD7AEA">
        <w:rPr>
          <w:sz w:val="24"/>
          <w:szCs w:val="24"/>
        </w:rPr>
        <w:t>When creating a ServiceNow instance, it's important to follow the correct process to ensure you have the appropriate access and permissions.</w:t>
      </w:r>
    </w:p>
    <w:p w14:paraId="02B05DA7" w14:textId="77777777" w:rsidR="00AD7AEA" w:rsidRPr="00AD7AEA" w:rsidRDefault="00AD7AEA" w:rsidP="00AD7AEA">
      <w:pPr>
        <w:rPr>
          <w:b/>
          <w:bCs/>
          <w:sz w:val="28"/>
          <w:szCs w:val="28"/>
        </w:rPr>
      </w:pPr>
      <w:r w:rsidRPr="00AD7AEA">
        <w:rPr>
          <w:b/>
          <w:bCs/>
          <w:sz w:val="28"/>
          <w:szCs w:val="28"/>
        </w:rPr>
        <w:t>Requesting for ServiceNow instance:</w:t>
      </w:r>
    </w:p>
    <w:p w14:paraId="547A16ED" w14:textId="77777777" w:rsidR="00873879" w:rsidRPr="00873879" w:rsidRDefault="00873879" w:rsidP="00873879">
      <w:pPr>
        <w:rPr>
          <w:sz w:val="28"/>
          <w:szCs w:val="28"/>
        </w:rPr>
      </w:pPr>
      <w:r w:rsidRPr="00873879">
        <w:rPr>
          <w:sz w:val="28"/>
          <w:szCs w:val="28"/>
        </w:rPr>
        <w:t>Sure, here’s a rephrased version of the steps:</w:t>
      </w:r>
    </w:p>
    <w:p w14:paraId="6ACE6141" w14:textId="77777777" w:rsidR="00873879" w:rsidRPr="00873879" w:rsidRDefault="00873879" w:rsidP="00873879">
      <w:pPr>
        <w:rPr>
          <w:sz w:val="28"/>
          <w:szCs w:val="28"/>
        </w:rPr>
      </w:pPr>
    </w:p>
    <w:p w14:paraId="0A75EEAE" w14:textId="3725A43F" w:rsidR="00873879" w:rsidRPr="00873879" w:rsidRDefault="00873879" w:rsidP="00873879">
      <w:pPr>
        <w:rPr>
          <w:sz w:val="28"/>
          <w:szCs w:val="28"/>
        </w:rPr>
      </w:pPr>
      <w:r w:rsidRPr="00873879">
        <w:rPr>
          <w:sz w:val="28"/>
          <w:szCs w:val="28"/>
        </w:rPr>
        <w:t>1. Register on the ServiceNow Developer Website:</w:t>
      </w:r>
    </w:p>
    <w:p w14:paraId="69524A9F" w14:textId="77777777" w:rsidR="00873879" w:rsidRPr="00873879" w:rsidRDefault="00873879" w:rsidP="00873879">
      <w:pPr>
        <w:rPr>
          <w:sz w:val="28"/>
          <w:szCs w:val="28"/>
        </w:rPr>
      </w:pPr>
      <w:r w:rsidRPr="00873879">
        <w:rPr>
          <w:sz w:val="28"/>
          <w:szCs w:val="28"/>
        </w:rPr>
        <w:t xml:space="preserve">   - Sign up at the developer.servicenow.com site.</w:t>
      </w:r>
    </w:p>
    <w:p w14:paraId="1505A58F" w14:textId="77777777" w:rsidR="00873879" w:rsidRPr="00873879" w:rsidRDefault="00873879" w:rsidP="00873879">
      <w:pPr>
        <w:rPr>
          <w:sz w:val="28"/>
          <w:szCs w:val="28"/>
        </w:rPr>
      </w:pPr>
    </w:p>
    <w:p w14:paraId="14AD12BA" w14:textId="06D07A40" w:rsidR="00873879" w:rsidRPr="00873879" w:rsidRDefault="00873879" w:rsidP="00873879">
      <w:pPr>
        <w:rPr>
          <w:sz w:val="28"/>
          <w:szCs w:val="28"/>
        </w:rPr>
      </w:pPr>
      <w:r w:rsidRPr="00873879">
        <w:rPr>
          <w:sz w:val="28"/>
          <w:szCs w:val="28"/>
        </w:rPr>
        <w:t>2. Complete the Sign-Up Form:</w:t>
      </w:r>
    </w:p>
    <w:p w14:paraId="4EB430C0" w14:textId="77777777" w:rsidR="00873879" w:rsidRPr="00873879" w:rsidRDefault="00873879" w:rsidP="00873879">
      <w:pPr>
        <w:rPr>
          <w:sz w:val="28"/>
          <w:szCs w:val="28"/>
        </w:rPr>
      </w:pPr>
      <w:r w:rsidRPr="00873879">
        <w:rPr>
          <w:sz w:val="28"/>
          <w:szCs w:val="28"/>
        </w:rPr>
        <w:t xml:space="preserve">   - Fill out the registration details.</w:t>
      </w:r>
    </w:p>
    <w:p w14:paraId="71BF2504" w14:textId="77777777" w:rsidR="00873879" w:rsidRPr="00873879" w:rsidRDefault="00873879" w:rsidP="00873879">
      <w:pPr>
        <w:rPr>
          <w:sz w:val="28"/>
          <w:szCs w:val="28"/>
        </w:rPr>
      </w:pPr>
    </w:p>
    <w:p w14:paraId="4CFC008A" w14:textId="66E4A4F7" w:rsidR="00873879" w:rsidRPr="00873879" w:rsidRDefault="00873879" w:rsidP="00873879">
      <w:pPr>
        <w:rPr>
          <w:sz w:val="28"/>
          <w:szCs w:val="28"/>
        </w:rPr>
      </w:pPr>
      <w:r w:rsidRPr="00873879">
        <w:rPr>
          <w:sz w:val="28"/>
          <w:szCs w:val="28"/>
        </w:rPr>
        <w:t>3. Confirm Your Account:</w:t>
      </w:r>
    </w:p>
    <w:p w14:paraId="7AAD9229" w14:textId="77777777" w:rsidR="00873879" w:rsidRPr="00873879" w:rsidRDefault="00873879" w:rsidP="00873879">
      <w:pPr>
        <w:rPr>
          <w:sz w:val="28"/>
          <w:szCs w:val="28"/>
        </w:rPr>
      </w:pPr>
      <w:r w:rsidRPr="00873879">
        <w:rPr>
          <w:sz w:val="28"/>
          <w:szCs w:val="28"/>
        </w:rPr>
        <w:t xml:space="preserve">   - Verify whether the account is correctly registered or not.</w:t>
      </w:r>
    </w:p>
    <w:p w14:paraId="6FCD1B8A" w14:textId="77777777" w:rsidR="00873879" w:rsidRPr="00873879" w:rsidRDefault="00873879" w:rsidP="00873879">
      <w:pPr>
        <w:rPr>
          <w:sz w:val="28"/>
          <w:szCs w:val="28"/>
        </w:rPr>
      </w:pPr>
    </w:p>
    <w:p w14:paraId="2AA665A9" w14:textId="47D69AB7" w:rsidR="00873879" w:rsidRPr="00873879" w:rsidRDefault="00873879" w:rsidP="00873879">
      <w:pPr>
        <w:rPr>
          <w:sz w:val="28"/>
          <w:szCs w:val="28"/>
        </w:rPr>
      </w:pPr>
      <w:r w:rsidRPr="00873879">
        <w:rPr>
          <w:sz w:val="28"/>
          <w:szCs w:val="28"/>
        </w:rPr>
        <w:t>4. Access Your ServiceNow Developer Platform:</w:t>
      </w:r>
    </w:p>
    <w:p w14:paraId="4C96C6DB" w14:textId="77777777" w:rsidR="00873879" w:rsidRPr="00873879" w:rsidRDefault="00873879" w:rsidP="00873879">
      <w:pPr>
        <w:rPr>
          <w:sz w:val="28"/>
          <w:szCs w:val="28"/>
        </w:rPr>
      </w:pPr>
      <w:r w:rsidRPr="00873879">
        <w:rPr>
          <w:sz w:val="28"/>
          <w:szCs w:val="28"/>
        </w:rPr>
        <w:t xml:space="preserve">   - Log in to your ServiceNow developer environment.</w:t>
      </w:r>
    </w:p>
    <w:p w14:paraId="4F579DD1" w14:textId="77777777" w:rsidR="00873879" w:rsidRPr="00873879" w:rsidRDefault="00873879" w:rsidP="00873879">
      <w:pPr>
        <w:rPr>
          <w:sz w:val="28"/>
          <w:szCs w:val="28"/>
        </w:rPr>
      </w:pPr>
    </w:p>
    <w:p w14:paraId="6F4E4818" w14:textId="62120DAE" w:rsidR="00873879" w:rsidRPr="00873879" w:rsidRDefault="00873879" w:rsidP="00873879">
      <w:pPr>
        <w:rPr>
          <w:sz w:val="28"/>
          <w:szCs w:val="28"/>
        </w:rPr>
      </w:pPr>
      <w:r w:rsidRPr="00873879">
        <w:rPr>
          <w:sz w:val="28"/>
          <w:szCs w:val="28"/>
        </w:rPr>
        <w:t>5. Request or Create an Instance:</w:t>
      </w:r>
    </w:p>
    <w:p w14:paraId="2930B383" w14:textId="77777777" w:rsidR="00873879" w:rsidRPr="00873879" w:rsidRDefault="00873879" w:rsidP="00873879">
      <w:pPr>
        <w:rPr>
          <w:sz w:val="28"/>
          <w:szCs w:val="28"/>
        </w:rPr>
      </w:pPr>
      <w:r w:rsidRPr="00873879">
        <w:rPr>
          <w:sz w:val="28"/>
          <w:szCs w:val="28"/>
        </w:rPr>
        <w:t xml:space="preserve">   - Initiate a request to set up a new instance.</w:t>
      </w:r>
    </w:p>
    <w:p w14:paraId="4C63668E" w14:textId="77777777" w:rsidR="00873879" w:rsidRPr="00873879" w:rsidRDefault="00873879" w:rsidP="00873879">
      <w:pPr>
        <w:rPr>
          <w:sz w:val="28"/>
          <w:szCs w:val="28"/>
        </w:rPr>
      </w:pPr>
    </w:p>
    <w:p w14:paraId="1C6237BF" w14:textId="13BDBF0E" w:rsidR="00873879" w:rsidRPr="00873879" w:rsidRDefault="00873879" w:rsidP="00873879">
      <w:pPr>
        <w:rPr>
          <w:sz w:val="28"/>
          <w:szCs w:val="28"/>
        </w:rPr>
      </w:pPr>
      <w:r w:rsidRPr="00873879">
        <w:rPr>
          <w:sz w:val="28"/>
          <w:szCs w:val="28"/>
        </w:rPr>
        <w:t>6. Select the ServiceNow Developer Instance Version:</w:t>
      </w:r>
    </w:p>
    <w:p w14:paraId="7F014BE9" w14:textId="77777777" w:rsidR="00873879" w:rsidRPr="00873879" w:rsidRDefault="00873879" w:rsidP="00873879">
      <w:pPr>
        <w:rPr>
          <w:sz w:val="28"/>
          <w:szCs w:val="28"/>
        </w:rPr>
      </w:pPr>
      <w:r w:rsidRPr="00873879">
        <w:rPr>
          <w:sz w:val="28"/>
          <w:szCs w:val="28"/>
        </w:rPr>
        <w:t xml:space="preserve">   - Choose the version of the ServiceNow Developer instance you want to use.</w:t>
      </w:r>
    </w:p>
    <w:p w14:paraId="6FCA2C51" w14:textId="77777777" w:rsidR="00873879" w:rsidRPr="00873879" w:rsidRDefault="00873879" w:rsidP="00873879">
      <w:pPr>
        <w:rPr>
          <w:sz w:val="28"/>
          <w:szCs w:val="28"/>
        </w:rPr>
      </w:pPr>
    </w:p>
    <w:p w14:paraId="3A13173D" w14:textId="58F1D424" w:rsidR="00873879" w:rsidRPr="00873879" w:rsidRDefault="00873879" w:rsidP="00873879">
      <w:pPr>
        <w:rPr>
          <w:sz w:val="28"/>
          <w:szCs w:val="28"/>
        </w:rPr>
      </w:pPr>
      <w:r w:rsidRPr="00873879">
        <w:rPr>
          <w:sz w:val="28"/>
          <w:szCs w:val="28"/>
        </w:rPr>
        <w:t>7. Obtain Instance Credentials:</w:t>
      </w:r>
    </w:p>
    <w:p w14:paraId="096F43B9" w14:textId="77777777" w:rsidR="00873879" w:rsidRPr="00873879" w:rsidRDefault="00873879" w:rsidP="00873879">
      <w:pPr>
        <w:rPr>
          <w:sz w:val="28"/>
          <w:szCs w:val="28"/>
        </w:rPr>
      </w:pPr>
      <w:r w:rsidRPr="00873879">
        <w:rPr>
          <w:sz w:val="28"/>
          <w:szCs w:val="28"/>
        </w:rPr>
        <w:t xml:space="preserve">   - Retrieve the login information for your instance.</w:t>
      </w:r>
    </w:p>
    <w:p w14:paraId="0C85CB67" w14:textId="77777777" w:rsidR="00873879" w:rsidRPr="00873879" w:rsidRDefault="00873879" w:rsidP="00873879">
      <w:pPr>
        <w:rPr>
          <w:sz w:val="28"/>
          <w:szCs w:val="28"/>
        </w:rPr>
      </w:pPr>
    </w:p>
    <w:p w14:paraId="03D8F4EE" w14:textId="1F8C3DBB" w:rsidR="00873879" w:rsidRPr="00873879" w:rsidRDefault="00873879" w:rsidP="00873879">
      <w:pPr>
        <w:rPr>
          <w:sz w:val="28"/>
          <w:szCs w:val="28"/>
        </w:rPr>
      </w:pPr>
      <w:r w:rsidRPr="00873879">
        <w:rPr>
          <w:sz w:val="28"/>
          <w:szCs w:val="28"/>
        </w:rPr>
        <w:t>8. Log In to Your ServiceNow Developer Instance:</w:t>
      </w:r>
    </w:p>
    <w:p w14:paraId="5942BC9F" w14:textId="704AFDCB" w:rsidR="00873879" w:rsidRDefault="00873879" w:rsidP="00873879">
      <w:pPr>
        <w:rPr>
          <w:sz w:val="28"/>
          <w:szCs w:val="28"/>
        </w:rPr>
      </w:pPr>
      <w:r w:rsidRPr="00873879">
        <w:rPr>
          <w:sz w:val="28"/>
          <w:szCs w:val="28"/>
        </w:rPr>
        <w:t xml:space="preserve">   - Access your newly created ServiceNow Developer instance using the credentials provided.</w:t>
      </w:r>
    </w:p>
    <w:p w14:paraId="364662D1" w14:textId="266E3EE6" w:rsidR="00873879" w:rsidRDefault="00873879" w:rsidP="00873879">
      <w:pPr>
        <w:rPr>
          <w:sz w:val="28"/>
          <w:szCs w:val="28"/>
        </w:rPr>
      </w:pPr>
      <w:r>
        <w:rPr>
          <w:noProof/>
        </w:rPr>
        <w:drawing>
          <wp:inline distT="0" distB="0" distL="0" distR="0" wp14:anchorId="6E6FD418" wp14:editId="4F3AB3A4">
            <wp:extent cx="5731510" cy="3223895"/>
            <wp:effectExtent l="0" t="0" r="2540" b="0"/>
            <wp:docPr id="68932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4296" name=""/>
                    <pic:cNvPicPr/>
                  </pic:nvPicPr>
                  <pic:blipFill>
                    <a:blip r:embed="rId5"/>
                    <a:stretch>
                      <a:fillRect/>
                    </a:stretch>
                  </pic:blipFill>
                  <pic:spPr>
                    <a:xfrm>
                      <a:off x="0" y="0"/>
                      <a:ext cx="5731510" cy="3223895"/>
                    </a:xfrm>
                    <a:prstGeom prst="rect">
                      <a:avLst/>
                    </a:prstGeom>
                  </pic:spPr>
                </pic:pic>
              </a:graphicData>
            </a:graphic>
          </wp:inline>
        </w:drawing>
      </w:r>
    </w:p>
    <w:p w14:paraId="1F884E61" w14:textId="77777777" w:rsidR="00873879" w:rsidRDefault="00873879" w:rsidP="00873879">
      <w:pPr>
        <w:rPr>
          <w:sz w:val="28"/>
          <w:szCs w:val="28"/>
        </w:rPr>
      </w:pPr>
    </w:p>
    <w:p w14:paraId="17C9430A" w14:textId="26541DD2" w:rsidR="00873879" w:rsidRDefault="003931B1" w:rsidP="00873879">
      <w:pPr>
        <w:rPr>
          <w:noProof/>
        </w:rPr>
      </w:pPr>
      <w:r w:rsidRPr="003931B1">
        <w:rPr>
          <w:sz w:val="28"/>
          <w:szCs w:val="28"/>
        </w:rPr>
        <w:lastRenderedPageBreak/>
        <w:drawing>
          <wp:inline distT="0" distB="0" distL="0" distR="0" wp14:anchorId="0D620923" wp14:editId="1E95C4AD">
            <wp:extent cx="5731510" cy="2933065"/>
            <wp:effectExtent l="0" t="0" r="2540" b="635"/>
            <wp:docPr id="155967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73355" name=""/>
                    <pic:cNvPicPr/>
                  </pic:nvPicPr>
                  <pic:blipFill>
                    <a:blip r:embed="rId6"/>
                    <a:stretch>
                      <a:fillRect/>
                    </a:stretch>
                  </pic:blipFill>
                  <pic:spPr>
                    <a:xfrm>
                      <a:off x="0" y="0"/>
                      <a:ext cx="5731510" cy="2933065"/>
                    </a:xfrm>
                    <a:prstGeom prst="rect">
                      <a:avLst/>
                    </a:prstGeom>
                  </pic:spPr>
                </pic:pic>
              </a:graphicData>
            </a:graphic>
          </wp:inline>
        </w:drawing>
      </w:r>
    </w:p>
    <w:p w14:paraId="589B0A94" w14:textId="5BD8FC8E" w:rsidR="00606013" w:rsidRDefault="00606013" w:rsidP="00873879">
      <w:pPr>
        <w:rPr>
          <w:noProof/>
        </w:rPr>
      </w:pPr>
      <w:r>
        <w:rPr>
          <w:noProof/>
        </w:rPr>
        <w:t>We can change the preferences for any kind of ui actions that take place in your incident by choosing the preferences that are present near the home page</w:t>
      </w:r>
      <w:r w:rsidRPr="00606013">
        <w:rPr>
          <w:noProof/>
        </w:rPr>
        <w:drawing>
          <wp:inline distT="0" distB="0" distL="0" distR="0" wp14:anchorId="2E5DB0CC" wp14:editId="5C8151B4">
            <wp:extent cx="5731510" cy="2741930"/>
            <wp:effectExtent l="0" t="0" r="2540" b="1270"/>
            <wp:docPr id="123691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19328" name=""/>
                    <pic:cNvPicPr/>
                  </pic:nvPicPr>
                  <pic:blipFill>
                    <a:blip r:embed="rId7"/>
                    <a:stretch>
                      <a:fillRect/>
                    </a:stretch>
                  </pic:blipFill>
                  <pic:spPr>
                    <a:xfrm>
                      <a:off x="0" y="0"/>
                      <a:ext cx="5731510" cy="2741930"/>
                    </a:xfrm>
                    <a:prstGeom prst="rect">
                      <a:avLst/>
                    </a:prstGeom>
                  </pic:spPr>
                </pic:pic>
              </a:graphicData>
            </a:graphic>
          </wp:inline>
        </w:drawing>
      </w:r>
    </w:p>
    <w:p w14:paraId="305B9B9F" w14:textId="3961D32C" w:rsidR="00AD7AEA" w:rsidRDefault="00606013">
      <w:pPr>
        <w:rPr>
          <w:sz w:val="28"/>
          <w:szCs w:val="28"/>
        </w:rPr>
      </w:pPr>
      <w:r>
        <w:rPr>
          <w:sz w:val="28"/>
          <w:szCs w:val="28"/>
        </w:rPr>
        <w:lastRenderedPageBreak/>
        <w:t>Choosing theme would enable you to use different type of themes as dark or light</w:t>
      </w:r>
      <w:r w:rsidRPr="00606013">
        <w:rPr>
          <w:sz w:val="28"/>
          <w:szCs w:val="28"/>
        </w:rPr>
        <w:drawing>
          <wp:inline distT="0" distB="0" distL="0" distR="0" wp14:anchorId="78EF19F2" wp14:editId="1CA52025">
            <wp:extent cx="5731510" cy="4022725"/>
            <wp:effectExtent l="0" t="0" r="2540" b="0"/>
            <wp:docPr id="44306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8700" name=""/>
                    <pic:cNvPicPr/>
                  </pic:nvPicPr>
                  <pic:blipFill>
                    <a:blip r:embed="rId8"/>
                    <a:stretch>
                      <a:fillRect/>
                    </a:stretch>
                  </pic:blipFill>
                  <pic:spPr>
                    <a:xfrm>
                      <a:off x="0" y="0"/>
                      <a:ext cx="5731510" cy="4022725"/>
                    </a:xfrm>
                    <a:prstGeom prst="rect">
                      <a:avLst/>
                    </a:prstGeom>
                  </pic:spPr>
                </pic:pic>
              </a:graphicData>
            </a:graphic>
          </wp:inline>
        </w:drawing>
      </w:r>
    </w:p>
    <w:p w14:paraId="7107B877" w14:textId="207F52F3" w:rsidR="00606013" w:rsidRDefault="00606013">
      <w:pPr>
        <w:rPr>
          <w:sz w:val="28"/>
          <w:szCs w:val="28"/>
        </w:rPr>
      </w:pPr>
      <w:r>
        <w:rPr>
          <w:sz w:val="28"/>
          <w:szCs w:val="28"/>
        </w:rPr>
        <w:lastRenderedPageBreak/>
        <w:t>Notification preferences can also be managed using the preference of the type of notification you want to receive</w:t>
      </w:r>
      <w:r w:rsidRPr="00606013">
        <w:rPr>
          <w:sz w:val="28"/>
          <w:szCs w:val="28"/>
        </w:rPr>
        <w:drawing>
          <wp:inline distT="0" distB="0" distL="0" distR="0" wp14:anchorId="4F9DF6AA" wp14:editId="56694110">
            <wp:extent cx="5731510" cy="3957955"/>
            <wp:effectExtent l="0" t="0" r="2540" b="4445"/>
            <wp:docPr id="36627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4520" name=""/>
                    <pic:cNvPicPr/>
                  </pic:nvPicPr>
                  <pic:blipFill>
                    <a:blip r:embed="rId9"/>
                    <a:stretch>
                      <a:fillRect/>
                    </a:stretch>
                  </pic:blipFill>
                  <pic:spPr>
                    <a:xfrm>
                      <a:off x="0" y="0"/>
                      <a:ext cx="5731510" cy="3957955"/>
                    </a:xfrm>
                    <a:prstGeom prst="rect">
                      <a:avLst/>
                    </a:prstGeom>
                  </pic:spPr>
                </pic:pic>
              </a:graphicData>
            </a:graphic>
          </wp:inline>
        </w:drawing>
      </w:r>
    </w:p>
    <w:p w14:paraId="719883FE" w14:textId="77777777" w:rsidR="008D7720" w:rsidRPr="008D7720" w:rsidRDefault="008D7720" w:rsidP="008D7720">
      <w:pPr>
        <w:rPr>
          <w:sz w:val="28"/>
          <w:szCs w:val="28"/>
        </w:rPr>
      </w:pPr>
      <w:r w:rsidRPr="008D7720">
        <w:rPr>
          <w:sz w:val="28"/>
          <w:szCs w:val="28"/>
        </w:rPr>
        <w:t>The task table contains three sub groups which are:</w:t>
      </w:r>
    </w:p>
    <w:p w14:paraId="030C8DEE" w14:textId="77777777" w:rsidR="008D7720" w:rsidRPr="008D7720" w:rsidRDefault="008D7720" w:rsidP="008D7720">
      <w:pPr>
        <w:pStyle w:val="ListParagraph"/>
        <w:numPr>
          <w:ilvl w:val="0"/>
          <w:numId w:val="3"/>
        </w:numPr>
        <w:rPr>
          <w:sz w:val="28"/>
          <w:szCs w:val="28"/>
        </w:rPr>
      </w:pPr>
      <w:r w:rsidRPr="008D7720">
        <w:rPr>
          <w:sz w:val="28"/>
          <w:szCs w:val="28"/>
        </w:rPr>
        <w:t>change request</w:t>
      </w:r>
    </w:p>
    <w:p w14:paraId="13AD913F" w14:textId="77777777" w:rsidR="008D7720" w:rsidRPr="008D7720" w:rsidRDefault="008D7720" w:rsidP="008D7720">
      <w:pPr>
        <w:pStyle w:val="ListParagraph"/>
        <w:numPr>
          <w:ilvl w:val="0"/>
          <w:numId w:val="3"/>
        </w:numPr>
        <w:rPr>
          <w:sz w:val="28"/>
          <w:szCs w:val="28"/>
        </w:rPr>
      </w:pPr>
      <w:r w:rsidRPr="008D7720">
        <w:rPr>
          <w:sz w:val="28"/>
          <w:szCs w:val="28"/>
        </w:rPr>
        <w:t>incident</w:t>
      </w:r>
    </w:p>
    <w:p w14:paraId="04A9D0B2" w14:textId="77777777" w:rsidR="008D7720" w:rsidRPr="008D7720" w:rsidRDefault="008D7720" w:rsidP="008D7720">
      <w:pPr>
        <w:pStyle w:val="ListParagraph"/>
        <w:numPr>
          <w:ilvl w:val="0"/>
          <w:numId w:val="3"/>
        </w:numPr>
        <w:rPr>
          <w:sz w:val="28"/>
          <w:szCs w:val="28"/>
        </w:rPr>
      </w:pPr>
      <w:r w:rsidRPr="008D7720">
        <w:rPr>
          <w:sz w:val="28"/>
          <w:szCs w:val="28"/>
        </w:rPr>
        <w:t>problem</w:t>
      </w:r>
    </w:p>
    <w:p w14:paraId="01B7E6A1" w14:textId="77777777" w:rsidR="008D7720" w:rsidRDefault="008D7720" w:rsidP="008D7720">
      <w:pPr>
        <w:rPr>
          <w:sz w:val="28"/>
          <w:szCs w:val="28"/>
        </w:rPr>
      </w:pPr>
      <w:r w:rsidRPr="008D7720">
        <w:rPr>
          <w:sz w:val="28"/>
          <w:szCs w:val="28"/>
        </w:rPr>
        <w:t xml:space="preserve">These sub division have the inherited attributes from the task table along with their own attributes. We don’t directly create the task </w:t>
      </w:r>
      <w:proofErr w:type="gramStart"/>
      <w:r w:rsidRPr="008D7720">
        <w:rPr>
          <w:sz w:val="28"/>
          <w:szCs w:val="28"/>
        </w:rPr>
        <w:t>table,</w:t>
      </w:r>
      <w:proofErr w:type="gramEnd"/>
      <w:r w:rsidRPr="008D7720">
        <w:rPr>
          <w:sz w:val="28"/>
          <w:szCs w:val="28"/>
        </w:rPr>
        <w:t xml:space="preserve"> we create the sub group mentioned above and these get into the task table. There are many other types or divisions based on the type of task we want to mention but we would learn about these three.</w:t>
      </w:r>
    </w:p>
    <w:p w14:paraId="0257C5B0" w14:textId="24139579" w:rsidR="008D7720" w:rsidRPr="00912D68" w:rsidRDefault="008D7720" w:rsidP="008D7720">
      <w:pPr>
        <w:rPr>
          <w:sz w:val="28"/>
          <w:szCs w:val="28"/>
        </w:rPr>
      </w:pPr>
      <w:r>
        <w:rPr>
          <w:sz w:val="28"/>
          <w:szCs w:val="28"/>
        </w:rPr>
        <w:t>Incident Management:</w:t>
      </w:r>
      <w:r w:rsidRPr="00912D68">
        <w:rPr>
          <w:sz w:val="28"/>
          <w:szCs w:val="28"/>
        </w:rPr>
        <w:t xml:space="preserve"> </w:t>
      </w:r>
      <w:r w:rsidRPr="008D7720">
        <w:rPr>
          <w:sz w:val="28"/>
          <w:szCs w:val="28"/>
        </w:rPr>
        <w:t>the process of managing incidents is designed to ensure that disruptions to business operations are handled efficiently and effectively</w:t>
      </w:r>
    </w:p>
    <w:p w14:paraId="1A356618" w14:textId="2EBF777D" w:rsidR="008D7720" w:rsidRDefault="008D7720" w:rsidP="008D7720">
      <w:pPr>
        <w:rPr>
          <w:sz w:val="28"/>
          <w:szCs w:val="28"/>
        </w:rPr>
      </w:pPr>
      <w:r w:rsidRPr="008D7720">
        <w:rPr>
          <w:sz w:val="28"/>
          <w:szCs w:val="28"/>
        </w:rPr>
        <w:t>Incidents are detected and reported by users, automated systems, or monitoring tools. ServiceNow provides interfaces and notifications to capture and document these incidents promptly.</w:t>
      </w:r>
    </w:p>
    <w:p w14:paraId="72E576CF" w14:textId="5E5DF39B" w:rsidR="008D7720" w:rsidRPr="008D7720" w:rsidRDefault="008D7720" w:rsidP="008D7720">
      <w:pPr>
        <w:rPr>
          <w:sz w:val="28"/>
          <w:szCs w:val="28"/>
        </w:rPr>
      </w:pPr>
      <w:r>
        <w:rPr>
          <w:sz w:val="28"/>
          <w:szCs w:val="28"/>
        </w:rPr>
        <w:lastRenderedPageBreak/>
        <w:t>create an incident for the problem that is faced.</w:t>
      </w:r>
      <w:r w:rsidRPr="008D7720">
        <w:rPr>
          <w:sz w:val="28"/>
          <w:szCs w:val="28"/>
        </w:rPr>
        <w:t xml:space="preserve"> </w:t>
      </w:r>
      <w:r w:rsidRPr="008D7720">
        <w:rPr>
          <w:sz w:val="28"/>
          <w:szCs w:val="28"/>
        </w:rPr>
        <w:drawing>
          <wp:inline distT="0" distB="0" distL="0" distR="0" wp14:anchorId="72BC6B58" wp14:editId="15477B6E">
            <wp:extent cx="5731510" cy="2491105"/>
            <wp:effectExtent l="0" t="0" r="2540" b="4445"/>
            <wp:docPr id="45245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4919422B" w14:textId="77777777" w:rsidR="001047A7" w:rsidRDefault="008D7720" w:rsidP="001047A7">
      <w:pPr>
        <w:rPr>
          <w:sz w:val="28"/>
          <w:szCs w:val="28"/>
        </w:rPr>
      </w:pPr>
      <w:r w:rsidRPr="008D7720">
        <w:rPr>
          <w:sz w:val="28"/>
          <w:szCs w:val="28"/>
        </w:rPr>
        <w:t xml:space="preserve">choose the create problem to make the incident into a problem for a better and a quick approach. </w:t>
      </w:r>
      <w:r w:rsidRPr="008D7720">
        <w:rPr>
          <w:sz w:val="28"/>
          <w:szCs w:val="28"/>
        </w:rPr>
        <w:drawing>
          <wp:inline distT="0" distB="0" distL="0" distR="0" wp14:anchorId="43ECAF1E" wp14:editId="1D1F5E96">
            <wp:extent cx="5731510" cy="2548255"/>
            <wp:effectExtent l="0" t="0" r="2540" b="4445"/>
            <wp:docPr id="87802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26937" name=""/>
                    <pic:cNvPicPr/>
                  </pic:nvPicPr>
                  <pic:blipFill>
                    <a:blip r:embed="rId11"/>
                    <a:stretch>
                      <a:fillRect/>
                    </a:stretch>
                  </pic:blipFill>
                  <pic:spPr>
                    <a:xfrm>
                      <a:off x="0" y="0"/>
                      <a:ext cx="5731510" cy="2548255"/>
                    </a:xfrm>
                    <a:prstGeom prst="rect">
                      <a:avLst/>
                    </a:prstGeom>
                  </pic:spPr>
                </pic:pic>
              </a:graphicData>
            </a:graphic>
          </wp:inline>
        </w:drawing>
      </w:r>
      <w:r w:rsidRPr="008D7720">
        <w:rPr>
          <w:sz w:val="28"/>
          <w:szCs w:val="28"/>
        </w:rPr>
        <w:t xml:space="preserve"> </w:t>
      </w:r>
      <w:r w:rsidRPr="008D7720">
        <w:rPr>
          <w:sz w:val="28"/>
          <w:szCs w:val="28"/>
        </w:rPr>
        <w:t>Change Management involves a systematic approach to managing modifications within the IT infrastructure</w:t>
      </w:r>
      <w:r w:rsidR="001047A7" w:rsidRPr="00912D68">
        <w:rPr>
          <w:sz w:val="28"/>
          <w:szCs w:val="28"/>
        </w:rPr>
        <w:t xml:space="preserve"> </w:t>
      </w:r>
      <w:r w:rsidR="001047A7" w:rsidRPr="001047A7">
        <w:rPr>
          <w:sz w:val="28"/>
          <w:szCs w:val="28"/>
        </w:rPr>
        <w:t xml:space="preserve">  </w:t>
      </w:r>
    </w:p>
    <w:p w14:paraId="78A3BBD7" w14:textId="77777777" w:rsidR="001047A7" w:rsidRDefault="001047A7" w:rsidP="001047A7">
      <w:pPr>
        <w:rPr>
          <w:sz w:val="28"/>
          <w:szCs w:val="28"/>
        </w:rPr>
      </w:pPr>
      <w:r w:rsidRPr="00912D68">
        <w:rPr>
          <w:sz w:val="28"/>
          <w:szCs w:val="28"/>
        </w:rPr>
        <w:t>Planning</w:t>
      </w:r>
      <w:r w:rsidRPr="001047A7">
        <w:rPr>
          <w:sz w:val="28"/>
          <w:szCs w:val="28"/>
        </w:rPr>
        <w:t>: Developing a detailed plan for the proposed change, including objectives, scope, impact, and resources required.</w:t>
      </w:r>
    </w:p>
    <w:p w14:paraId="4038C5F3" w14:textId="77777777" w:rsidR="001047A7" w:rsidRDefault="001047A7" w:rsidP="001047A7">
      <w:pPr>
        <w:rPr>
          <w:sz w:val="28"/>
          <w:szCs w:val="28"/>
        </w:rPr>
      </w:pPr>
      <w:r w:rsidRPr="001047A7">
        <w:rPr>
          <w:sz w:val="28"/>
          <w:szCs w:val="28"/>
        </w:rPr>
        <w:t>Assessment: Evaluating the potential risks and benefits associated with the change to ensure that it aligns with business goals and minimizes disruption.</w:t>
      </w:r>
    </w:p>
    <w:p w14:paraId="14CB8DA2" w14:textId="4D408B9C" w:rsidR="001047A7" w:rsidRPr="001047A7" w:rsidRDefault="001047A7" w:rsidP="001047A7">
      <w:pPr>
        <w:rPr>
          <w:sz w:val="28"/>
          <w:szCs w:val="28"/>
        </w:rPr>
      </w:pPr>
      <w:r w:rsidRPr="001047A7">
        <w:rPr>
          <w:sz w:val="28"/>
          <w:szCs w:val="28"/>
        </w:rPr>
        <w:t xml:space="preserve"> Approval: Obtaining authorization from relevant stakeholders or change advisory boards before proceeding with the change.</w:t>
      </w:r>
    </w:p>
    <w:p w14:paraId="6005343A" w14:textId="16AC34D2" w:rsidR="001047A7" w:rsidRPr="001047A7" w:rsidRDefault="001047A7" w:rsidP="001047A7">
      <w:pPr>
        <w:rPr>
          <w:sz w:val="28"/>
          <w:szCs w:val="28"/>
        </w:rPr>
      </w:pPr>
      <w:r w:rsidRPr="001047A7">
        <w:rPr>
          <w:sz w:val="28"/>
          <w:szCs w:val="28"/>
        </w:rPr>
        <w:t>Implementation: Executing the change according to the approved plan, while ensuring minimal disruption to services.</w:t>
      </w:r>
    </w:p>
    <w:p w14:paraId="667BE7A8" w14:textId="77777777" w:rsidR="001047A7" w:rsidRPr="00912D68" w:rsidRDefault="001047A7" w:rsidP="001047A7">
      <w:pPr>
        <w:rPr>
          <w:sz w:val="28"/>
          <w:szCs w:val="28"/>
        </w:rPr>
      </w:pPr>
      <w:r w:rsidRPr="001047A7">
        <w:rPr>
          <w:sz w:val="28"/>
          <w:szCs w:val="28"/>
        </w:rPr>
        <w:lastRenderedPageBreak/>
        <w:t>Monitoring: Tracking the change's progress to ensure that it is implemented as planned and to address any issues that arise.</w:t>
      </w:r>
      <w:r w:rsidRPr="00912D68">
        <w:rPr>
          <w:sz w:val="28"/>
          <w:szCs w:val="28"/>
        </w:rPr>
        <w:t xml:space="preserve"> </w:t>
      </w:r>
    </w:p>
    <w:p w14:paraId="60D6D25C" w14:textId="1C82F19D" w:rsidR="001047A7" w:rsidRPr="008D7720" w:rsidRDefault="001047A7" w:rsidP="001047A7">
      <w:pPr>
        <w:rPr>
          <w:sz w:val="28"/>
          <w:szCs w:val="28"/>
        </w:rPr>
      </w:pPr>
      <w:r w:rsidRPr="00912D68">
        <w:rPr>
          <w:sz w:val="28"/>
          <w:szCs w:val="28"/>
        </w:rPr>
        <w:t>Review</w:t>
      </w:r>
      <w:r w:rsidRPr="001047A7">
        <w:rPr>
          <w:sz w:val="28"/>
          <w:szCs w:val="28"/>
        </w:rPr>
        <w:t>: Assessing the change after implementation to verify that it has achieved the desired outcomes and to identify any lessons learned.</w:t>
      </w:r>
    </w:p>
    <w:p w14:paraId="42B16DA3" w14:textId="2C50FCD9" w:rsidR="001047A7" w:rsidRPr="001047A7" w:rsidRDefault="001047A7" w:rsidP="001047A7">
      <w:pPr>
        <w:rPr>
          <w:sz w:val="28"/>
          <w:szCs w:val="28"/>
        </w:rPr>
      </w:pPr>
    </w:p>
    <w:p w14:paraId="678F8934" w14:textId="77777777" w:rsidR="001047A7" w:rsidRPr="00912D68" w:rsidRDefault="001047A7" w:rsidP="001047A7">
      <w:pPr>
        <w:rPr>
          <w:sz w:val="28"/>
          <w:szCs w:val="28"/>
        </w:rPr>
      </w:pPr>
      <w:r w:rsidRPr="00912D68">
        <w:rPr>
          <w:sz w:val="28"/>
          <w:szCs w:val="28"/>
        </w:rPr>
        <w:drawing>
          <wp:inline distT="0" distB="0" distL="0" distR="0" wp14:anchorId="4F138E5B" wp14:editId="3C492482">
            <wp:extent cx="3232150" cy="5260292"/>
            <wp:effectExtent l="0" t="0" r="6350" b="0"/>
            <wp:docPr id="4568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1914" name=""/>
                    <pic:cNvPicPr/>
                  </pic:nvPicPr>
                  <pic:blipFill>
                    <a:blip r:embed="rId12"/>
                    <a:stretch>
                      <a:fillRect/>
                    </a:stretch>
                  </pic:blipFill>
                  <pic:spPr>
                    <a:xfrm>
                      <a:off x="0" y="0"/>
                      <a:ext cx="3252685" cy="5293712"/>
                    </a:xfrm>
                    <a:prstGeom prst="rect">
                      <a:avLst/>
                    </a:prstGeom>
                  </pic:spPr>
                </pic:pic>
              </a:graphicData>
            </a:graphic>
          </wp:inline>
        </w:drawing>
      </w:r>
    </w:p>
    <w:p w14:paraId="088F80D0" w14:textId="77777777" w:rsidR="001047A7" w:rsidRPr="00912D68" w:rsidRDefault="001047A7" w:rsidP="001047A7">
      <w:pPr>
        <w:rPr>
          <w:sz w:val="28"/>
          <w:szCs w:val="28"/>
        </w:rPr>
      </w:pPr>
      <w:r w:rsidRPr="00912D68">
        <w:rPr>
          <w:sz w:val="28"/>
          <w:szCs w:val="28"/>
        </w:rPr>
        <w:t xml:space="preserve">You will be then transferred to the incident list and the whole list is visible or you can choose the </w:t>
      </w:r>
      <w:proofErr w:type="spellStart"/>
      <w:proofErr w:type="gramStart"/>
      <w:r w:rsidRPr="00912D68">
        <w:rPr>
          <w:sz w:val="28"/>
          <w:szCs w:val="28"/>
        </w:rPr>
        <w:t>incident.list</w:t>
      </w:r>
      <w:proofErr w:type="spellEnd"/>
      <w:proofErr w:type="gramEnd"/>
      <w:r w:rsidRPr="00912D68">
        <w:rPr>
          <w:sz w:val="28"/>
          <w:szCs w:val="28"/>
        </w:rPr>
        <w:t xml:space="preserve"> in the navigation bar.</w:t>
      </w:r>
    </w:p>
    <w:p w14:paraId="044D54C7" w14:textId="77777777" w:rsidR="001047A7" w:rsidRPr="00912D68" w:rsidRDefault="001047A7" w:rsidP="001047A7">
      <w:pPr>
        <w:rPr>
          <w:sz w:val="28"/>
          <w:szCs w:val="28"/>
        </w:rPr>
      </w:pPr>
      <w:r w:rsidRPr="00912D68">
        <w:rPr>
          <w:sz w:val="28"/>
          <w:szCs w:val="28"/>
        </w:rPr>
        <w:lastRenderedPageBreak/>
        <w:drawing>
          <wp:inline distT="0" distB="0" distL="0" distR="0" wp14:anchorId="5D0A54D5" wp14:editId="706565C3">
            <wp:extent cx="5731510" cy="2563495"/>
            <wp:effectExtent l="0" t="0" r="2540" b="8255"/>
            <wp:docPr id="177232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4385" name=""/>
                    <pic:cNvPicPr/>
                  </pic:nvPicPr>
                  <pic:blipFill>
                    <a:blip r:embed="rId13"/>
                    <a:stretch>
                      <a:fillRect/>
                    </a:stretch>
                  </pic:blipFill>
                  <pic:spPr>
                    <a:xfrm>
                      <a:off x="0" y="0"/>
                      <a:ext cx="5731510" cy="2563495"/>
                    </a:xfrm>
                    <a:prstGeom prst="rect">
                      <a:avLst/>
                    </a:prstGeom>
                  </pic:spPr>
                </pic:pic>
              </a:graphicData>
            </a:graphic>
          </wp:inline>
        </w:drawing>
      </w:r>
    </w:p>
    <w:p w14:paraId="25BA0606" w14:textId="77777777" w:rsidR="001047A7" w:rsidRPr="00912D68" w:rsidRDefault="001047A7" w:rsidP="001047A7">
      <w:pPr>
        <w:rPr>
          <w:sz w:val="28"/>
          <w:szCs w:val="28"/>
        </w:rPr>
      </w:pPr>
      <w:r w:rsidRPr="00912D68">
        <w:rPr>
          <w:sz w:val="28"/>
          <w:szCs w:val="28"/>
        </w:rPr>
        <w:t>We can create new incident which is a form that gets opened to create a new incident.</w:t>
      </w:r>
    </w:p>
    <w:p w14:paraId="6C85E2B4" w14:textId="77777777" w:rsidR="001047A7" w:rsidRPr="00912D68" w:rsidRDefault="001047A7" w:rsidP="001047A7">
      <w:pPr>
        <w:rPr>
          <w:sz w:val="28"/>
          <w:szCs w:val="28"/>
        </w:rPr>
      </w:pPr>
      <w:r w:rsidRPr="00912D68">
        <w:rPr>
          <w:sz w:val="28"/>
          <w:szCs w:val="28"/>
        </w:rPr>
        <w:drawing>
          <wp:inline distT="0" distB="0" distL="0" distR="0" wp14:anchorId="7CFDE9BD" wp14:editId="33FCFA43">
            <wp:extent cx="5731510" cy="2625090"/>
            <wp:effectExtent l="0" t="0" r="2540" b="3810"/>
            <wp:docPr id="72922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28480" name=""/>
                    <pic:cNvPicPr/>
                  </pic:nvPicPr>
                  <pic:blipFill>
                    <a:blip r:embed="rId14"/>
                    <a:stretch>
                      <a:fillRect/>
                    </a:stretch>
                  </pic:blipFill>
                  <pic:spPr>
                    <a:xfrm>
                      <a:off x="0" y="0"/>
                      <a:ext cx="5731510" cy="2625090"/>
                    </a:xfrm>
                    <a:prstGeom prst="rect">
                      <a:avLst/>
                    </a:prstGeom>
                  </pic:spPr>
                </pic:pic>
              </a:graphicData>
            </a:graphic>
          </wp:inline>
        </w:drawing>
      </w:r>
    </w:p>
    <w:p w14:paraId="6756FB04" w14:textId="77777777" w:rsidR="001047A7" w:rsidRPr="00912D68" w:rsidRDefault="001047A7" w:rsidP="001047A7">
      <w:pPr>
        <w:rPr>
          <w:sz w:val="28"/>
          <w:szCs w:val="28"/>
        </w:rPr>
      </w:pPr>
    </w:p>
    <w:p w14:paraId="0EE8AA63" w14:textId="77777777" w:rsidR="001047A7" w:rsidRPr="00912D68" w:rsidRDefault="001047A7" w:rsidP="001047A7">
      <w:pPr>
        <w:rPr>
          <w:sz w:val="28"/>
          <w:szCs w:val="28"/>
        </w:rPr>
      </w:pPr>
      <w:r w:rsidRPr="00912D68">
        <w:rPr>
          <w:sz w:val="28"/>
          <w:szCs w:val="28"/>
        </w:rPr>
        <w:t xml:space="preserve">  Accessing Table Views:</w:t>
      </w:r>
    </w:p>
    <w:p w14:paraId="0EDD5AF4" w14:textId="77777777" w:rsidR="001047A7" w:rsidRPr="00912D68" w:rsidRDefault="001047A7" w:rsidP="001047A7">
      <w:pPr>
        <w:rPr>
          <w:sz w:val="28"/>
          <w:szCs w:val="28"/>
        </w:rPr>
      </w:pPr>
      <w:r w:rsidRPr="00912D68">
        <w:rPr>
          <w:sz w:val="28"/>
          <w:szCs w:val="28"/>
        </w:rPr>
        <w:t xml:space="preserve">To see a list of records in any table, type the table name followed </w:t>
      </w:r>
      <w:proofErr w:type="gramStart"/>
      <w:r w:rsidRPr="00912D68">
        <w:rPr>
          <w:sz w:val="28"/>
          <w:szCs w:val="28"/>
        </w:rPr>
        <w:t>by .list</w:t>
      </w:r>
      <w:proofErr w:type="gramEnd"/>
      <w:r w:rsidRPr="00912D68">
        <w:rPr>
          <w:sz w:val="28"/>
          <w:szCs w:val="28"/>
        </w:rPr>
        <w:t xml:space="preserve"> in the URL. For example, </w:t>
      </w:r>
      <w:proofErr w:type="spellStart"/>
      <w:r w:rsidRPr="00912D68">
        <w:rPr>
          <w:sz w:val="28"/>
          <w:szCs w:val="28"/>
        </w:rPr>
        <w:t>Task.list</w:t>
      </w:r>
      <w:proofErr w:type="spellEnd"/>
      <w:r w:rsidRPr="00912D68">
        <w:rPr>
          <w:sz w:val="28"/>
          <w:szCs w:val="28"/>
        </w:rPr>
        <w:t xml:space="preserve"> will show a list of tasks, and </w:t>
      </w:r>
      <w:proofErr w:type="spellStart"/>
      <w:r w:rsidRPr="00912D68">
        <w:rPr>
          <w:sz w:val="28"/>
          <w:szCs w:val="28"/>
        </w:rPr>
        <w:t>Sys_db_</w:t>
      </w:r>
      <w:proofErr w:type="gramStart"/>
      <w:r w:rsidRPr="00912D68">
        <w:rPr>
          <w:sz w:val="28"/>
          <w:szCs w:val="28"/>
        </w:rPr>
        <w:t>object.list</w:t>
      </w:r>
      <w:proofErr w:type="spellEnd"/>
      <w:proofErr w:type="gramEnd"/>
      <w:r w:rsidRPr="00912D68">
        <w:rPr>
          <w:sz w:val="28"/>
          <w:szCs w:val="28"/>
        </w:rPr>
        <w:t xml:space="preserve"> will show a list of database tables.</w:t>
      </w:r>
    </w:p>
    <w:p w14:paraId="5CF704F3" w14:textId="77777777" w:rsidR="001047A7" w:rsidRPr="00912D68" w:rsidRDefault="001047A7" w:rsidP="001047A7">
      <w:pPr>
        <w:rPr>
          <w:sz w:val="28"/>
          <w:szCs w:val="28"/>
        </w:rPr>
      </w:pPr>
      <w:r w:rsidRPr="00912D68">
        <w:rPr>
          <w:sz w:val="28"/>
          <w:szCs w:val="28"/>
        </w:rPr>
        <w:t>Creating New Records:</w:t>
      </w:r>
    </w:p>
    <w:p w14:paraId="0B85D4F8" w14:textId="77777777" w:rsidR="001047A7" w:rsidRPr="00912D68" w:rsidRDefault="001047A7" w:rsidP="001047A7">
      <w:pPr>
        <w:rPr>
          <w:sz w:val="28"/>
          <w:szCs w:val="28"/>
        </w:rPr>
      </w:pPr>
      <w:r w:rsidRPr="00912D68">
        <w:rPr>
          <w:sz w:val="28"/>
          <w:szCs w:val="28"/>
        </w:rPr>
        <w:t xml:space="preserve">To create a new record in a table, </w:t>
      </w:r>
      <w:proofErr w:type="gramStart"/>
      <w:r w:rsidRPr="00912D68">
        <w:rPr>
          <w:sz w:val="28"/>
          <w:szCs w:val="28"/>
        </w:rPr>
        <w:t>use .form</w:t>
      </w:r>
      <w:proofErr w:type="gramEnd"/>
      <w:r w:rsidRPr="00912D68">
        <w:rPr>
          <w:sz w:val="28"/>
          <w:szCs w:val="28"/>
        </w:rPr>
        <w:t xml:space="preserve"> after the table name. For instance, </w:t>
      </w:r>
      <w:proofErr w:type="spellStart"/>
      <w:r w:rsidRPr="00912D68">
        <w:rPr>
          <w:sz w:val="28"/>
          <w:szCs w:val="28"/>
        </w:rPr>
        <w:t>Task.form</w:t>
      </w:r>
      <w:proofErr w:type="spellEnd"/>
      <w:r w:rsidRPr="00912D68">
        <w:rPr>
          <w:sz w:val="28"/>
          <w:szCs w:val="28"/>
        </w:rPr>
        <w:t xml:space="preserve"> will open a form to add a new task.</w:t>
      </w:r>
    </w:p>
    <w:p w14:paraId="2847D6C8" w14:textId="77777777" w:rsidR="001047A7" w:rsidRPr="00912D68" w:rsidRDefault="001047A7" w:rsidP="001047A7">
      <w:pPr>
        <w:rPr>
          <w:sz w:val="28"/>
          <w:szCs w:val="28"/>
        </w:rPr>
      </w:pPr>
      <w:r w:rsidRPr="00912D68">
        <w:rPr>
          <w:sz w:val="28"/>
          <w:szCs w:val="28"/>
        </w:rPr>
        <w:t>Personalizing Lists:</w:t>
      </w:r>
    </w:p>
    <w:p w14:paraId="67078255" w14:textId="77777777" w:rsidR="001047A7" w:rsidRPr="00912D68" w:rsidRDefault="001047A7" w:rsidP="001047A7">
      <w:pPr>
        <w:rPr>
          <w:sz w:val="28"/>
          <w:szCs w:val="28"/>
        </w:rPr>
      </w:pPr>
      <w:r w:rsidRPr="00912D68">
        <w:rPr>
          <w:sz w:val="28"/>
          <w:szCs w:val="28"/>
        </w:rPr>
        <w:lastRenderedPageBreak/>
        <w:t>Use the gear icon to customize which columns are visible in your list view. This personalization only affects your view, not other users’. You can move columns in and out of view and rearrange their order using the arrow keys.</w:t>
      </w:r>
    </w:p>
    <w:p w14:paraId="261FE241" w14:textId="77777777" w:rsidR="001047A7" w:rsidRPr="00912D68" w:rsidRDefault="001047A7" w:rsidP="001047A7">
      <w:pPr>
        <w:rPr>
          <w:sz w:val="28"/>
          <w:szCs w:val="28"/>
        </w:rPr>
      </w:pPr>
      <w:r w:rsidRPr="00912D68">
        <w:rPr>
          <w:sz w:val="28"/>
          <w:szCs w:val="28"/>
        </w:rPr>
        <w:t>Filtering Data:</w:t>
      </w:r>
    </w:p>
    <w:p w14:paraId="30379641" w14:textId="77777777" w:rsidR="001047A7" w:rsidRPr="00912D68" w:rsidRDefault="001047A7" w:rsidP="001047A7">
      <w:pPr>
        <w:rPr>
          <w:sz w:val="28"/>
          <w:szCs w:val="28"/>
        </w:rPr>
      </w:pPr>
      <w:r w:rsidRPr="00912D68">
        <w:rPr>
          <w:sz w:val="28"/>
          <w:szCs w:val="28"/>
        </w:rPr>
        <w:t>The filter icon allows you to add and combine multiple conditions to refine your data. You can also sort and choose which columns to display as part of your filter criteria.</w:t>
      </w:r>
    </w:p>
    <w:p w14:paraId="5F8C0FC2" w14:textId="77777777" w:rsidR="001047A7" w:rsidRPr="00912D68" w:rsidRDefault="001047A7" w:rsidP="001047A7">
      <w:pPr>
        <w:rPr>
          <w:sz w:val="28"/>
          <w:szCs w:val="28"/>
        </w:rPr>
      </w:pPr>
      <w:r w:rsidRPr="00912D68">
        <w:rPr>
          <w:sz w:val="28"/>
          <w:szCs w:val="28"/>
        </w:rPr>
        <w:t>Visualizing Data:</w:t>
      </w:r>
    </w:p>
    <w:p w14:paraId="1B455EA5" w14:textId="2DBCF0B0" w:rsidR="001047A7" w:rsidRPr="00912D68" w:rsidRDefault="001047A7" w:rsidP="001047A7">
      <w:pPr>
        <w:rPr>
          <w:sz w:val="28"/>
          <w:szCs w:val="28"/>
        </w:rPr>
      </w:pPr>
      <w:r w:rsidRPr="00912D68">
        <w:rPr>
          <w:sz w:val="28"/>
          <w:szCs w:val="28"/>
        </w:rPr>
        <w:t xml:space="preserve">You can view data in graphical formats like bar charts or pie charts. This helps in </w:t>
      </w:r>
      <w:proofErr w:type="spellStart"/>
      <w:r w:rsidRPr="00912D68">
        <w:rPr>
          <w:sz w:val="28"/>
          <w:szCs w:val="28"/>
        </w:rPr>
        <w:t>analyzing</w:t>
      </w:r>
      <w:proofErr w:type="spellEnd"/>
      <w:r w:rsidRPr="00912D68">
        <w:rPr>
          <w:sz w:val="28"/>
          <w:szCs w:val="28"/>
        </w:rPr>
        <w:t xml:space="preserve"> and interpreting data trends more easily.</w:t>
      </w:r>
      <w:r w:rsidRPr="00912D68">
        <w:rPr>
          <w:sz w:val="28"/>
          <w:szCs w:val="28"/>
        </w:rPr>
        <w:t xml:space="preserve"> </w:t>
      </w:r>
    </w:p>
    <w:p w14:paraId="4F4C9943" w14:textId="77777777" w:rsidR="001047A7" w:rsidRPr="00912D68" w:rsidRDefault="001047A7" w:rsidP="001047A7">
      <w:pPr>
        <w:rPr>
          <w:sz w:val="28"/>
          <w:szCs w:val="28"/>
        </w:rPr>
      </w:pPr>
      <w:r w:rsidRPr="00912D68">
        <w:rPr>
          <w:sz w:val="28"/>
          <w:szCs w:val="28"/>
        </w:rPr>
        <w:t>We can see the lists and customize the data that is found and we can take an example of incidents list. And will be able to use the filter on the incident table according to the requirements.</w:t>
      </w:r>
    </w:p>
    <w:p w14:paraId="48A07775" w14:textId="77777777" w:rsidR="001047A7" w:rsidRPr="00912D68" w:rsidRDefault="001047A7" w:rsidP="001047A7">
      <w:pPr>
        <w:rPr>
          <w:sz w:val="28"/>
          <w:szCs w:val="28"/>
        </w:rPr>
      </w:pPr>
      <w:r w:rsidRPr="00912D68">
        <w:rPr>
          <w:sz w:val="28"/>
          <w:szCs w:val="28"/>
        </w:rPr>
        <w:drawing>
          <wp:inline distT="0" distB="0" distL="0" distR="0" wp14:anchorId="0B19A6E6" wp14:editId="72246EC3">
            <wp:extent cx="5731510" cy="1064895"/>
            <wp:effectExtent l="0" t="0" r="2540" b="1905"/>
            <wp:docPr id="4787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42447" name=""/>
                    <pic:cNvPicPr/>
                  </pic:nvPicPr>
                  <pic:blipFill>
                    <a:blip r:embed="rId15"/>
                    <a:stretch>
                      <a:fillRect/>
                    </a:stretch>
                  </pic:blipFill>
                  <pic:spPr>
                    <a:xfrm>
                      <a:off x="0" y="0"/>
                      <a:ext cx="5731510" cy="1064895"/>
                    </a:xfrm>
                    <a:prstGeom prst="rect">
                      <a:avLst/>
                    </a:prstGeom>
                  </pic:spPr>
                </pic:pic>
              </a:graphicData>
            </a:graphic>
          </wp:inline>
        </w:drawing>
      </w:r>
    </w:p>
    <w:p w14:paraId="58D9CF06" w14:textId="77777777" w:rsidR="001047A7" w:rsidRPr="00912D68" w:rsidRDefault="001047A7">
      <w:pPr>
        <w:rPr>
          <w:sz w:val="28"/>
          <w:szCs w:val="28"/>
        </w:rPr>
      </w:pPr>
    </w:p>
    <w:p w14:paraId="6BA3875F" w14:textId="77777777" w:rsidR="001047A7" w:rsidRPr="00912D68" w:rsidRDefault="001047A7">
      <w:pPr>
        <w:rPr>
          <w:sz w:val="28"/>
          <w:szCs w:val="28"/>
        </w:rPr>
      </w:pPr>
      <w:r w:rsidRPr="00912D68">
        <w:rPr>
          <w:sz w:val="28"/>
          <w:szCs w:val="28"/>
        </w:rPr>
        <w:drawing>
          <wp:inline distT="0" distB="0" distL="0" distR="0" wp14:anchorId="4238DB52" wp14:editId="7A7D8C61">
            <wp:extent cx="5731510" cy="2620046"/>
            <wp:effectExtent l="0" t="0" r="2540" b="8890"/>
            <wp:docPr id="322901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01137" name="Picture 1" descr="A screenshot of a computer&#10;&#10;Description automatically generated"/>
                    <pic:cNvPicPr>
                      <a:picLocks noChangeAspect="1"/>
                    </pic:cNvPicPr>
                  </pic:nvPicPr>
                  <pic:blipFill rotWithShape="1">
                    <a:blip r:embed="rId16"/>
                    <a:srcRect t="18731"/>
                    <a:stretch/>
                  </pic:blipFill>
                  <pic:spPr bwMode="auto">
                    <a:xfrm>
                      <a:off x="0" y="0"/>
                      <a:ext cx="5731510" cy="2620046"/>
                    </a:xfrm>
                    <a:prstGeom prst="rect">
                      <a:avLst/>
                    </a:prstGeom>
                    <a:ln>
                      <a:noFill/>
                    </a:ln>
                    <a:extLst>
                      <a:ext uri="{53640926-AAD7-44D8-BBD7-CCE9431645EC}">
                        <a14:shadowObscured xmlns:a14="http://schemas.microsoft.com/office/drawing/2010/main"/>
                      </a:ext>
                    </a:extLst>
                  </pic:spPr>
                </pic:pic>
              </a:graphicData>
            </a:graphic>
          </wp:inline>
        </w:drawing>
      </w:r>
      <w:r w:rsidRPr="00912D68">
        <w:rPr>
          <w:sz w:val="28"/>
          <w:szCs w:val="28"/>
        </w:rPr>
        <w:t xml:space="preserve"> </w:t>
      </w:r>
    </w:p>
    <w:p w14:paraId="0F041C87" w14:textId="62B2423A" w:rsidR="008D7720" w:rsidRDefault="001047A7">
      <w:pPr>
        <w:rPr>
          <w:sz w:val="28"/>
          <w:szCs w:val="28"/>
        </w:rPr>
      </w:pPr>
      <w:r w:rsidRPr="00912D68">
        <w:rPr>
          <w:sz w:val="28"/>
          <w:szCs w:val="28"/>
        </w:rPr>
        <w:lastRenderedPageBreak/>
        <w:drawing>
          <wp:inline distT="0" distB="0" distL="0" distR="0" wp14:anchorId="70BD05F1" wp14:editId="0A6513B8">
            <wp:extent cx="5731510" cy="2775321"/>
            <wp:effectExtent l="0" t="0" r="2540" b="6350"/>
            <wp:docPr id="1782058553" name="Picture 1"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8553" name="Picture 1" descr="A computer screen with a white box&#10;&#10;Description automatically generated"/>
                    <pic:cNvPicPr>
                      <a:picLocks noChangeAspect="1"/>
                    </pic:cNvPicPr>
                  </pic:nvPicPr>
                  <pic:blipFill rotWithShape="1">
                    <a:blip r:embed="rId17"/>
                    <a:srcRect t="13914"/>
                    <a:stretch/>
                  </pic:blipFill>
                  <pic:spPr bwMode="auto">
                    <a:xfrm>
                      <a:off x="0" y="0"/>
                      <a:ext cx="5731510" cy="2775321"/>
                    </a:xfrm>
                    <a:prstGeom prst="rect">
                      <a:avLst/>
                    </a:prstGeom>
                    <a:ln>
                      <a:noFill/>
                    </a:ln>
                    <a:extLst>
                      <a:ext uri="{53640926-AAD7-44D8-BBD7-CCE9431645EC}">
                        <a14:shadowObscured xmlns:a14="http://schemas.microsoft.com/office/drawing/2010/main"/>
                      </a:ext>
                    </a:extLst>
                  </pic:spPr>
                </pic:pic>
              </a:graphicData>
            </a:graphic>
          </wp:inline>
        </w:drawing>
      </w:r>
    </w:p>
    <w:p w14:paraId="48AEAB82" w14:textId="77777777" w:rsidR="001047A7" w:rsidRPr="00912D68" w:rsidRDefault="001047A7">
      <w:pPr>
        <w:rPr>
          <w:sz w:val="28"/>
          <w:szCs w:val="28"/>
        </w:rPr>
      </w:pPr>
    </w:p>
    <w:p w14:paraId="6CD136C6" w14:textId="77777777" w:rsidR="001047A7" w:rsidRPr="00912D68" w:rsidRDefault="001047A7">
      <w:pPr>
        <w:rPr>
          <w:sz w:val="28"/>
          <w:szCs w:val="28"/>
        </w:rPr>
      </w:pPr>
      <w:r w:rsidRPr="00912D68">
        <w:rPr>
          <w:sz w:val="28"/>
          <w:szCs w:val="28"/>
        </w:rPr>
        <w:drawing>
          <wp:inline distT="0" distB="0" distL="0" distR="0" wp14:anchorId="1CFD04AF" wp14:editId="311F3E49">
            <wp:extent cx="5347970" cy="1974809"/>
            <wp:effectExtent l="0" t="0" r="5080" b="6985"/>
            <wp:docPr id="133503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8687" name="Picture 1"/>
                    <pic:cNvPicPr>
                      <a:picLocks noChangeAspect="1"/>
                    </pic:cNvPicPr>
                  </pic:nvPicPr>
                  <pic:blipFill rotWithShape="1">
                    <a:blip r:embed="rId18"/>
                    <a:srcRect l="1" t="19801" r="65922" b="53696"/>
                    <a:stretch/>
                  </pic:blipFill>
                  <pic:spPr bwMode="auto">
                    <a:xfrm>
                      <a:off x="0" y="0"/>
                      <a:ext cx="5362950" cy="1980341"/>
                    </a:xfrm>
                    <a:prstGeom prst="rect">
                      <a:avLst/>
                    </a:prstGeom>
                    <a:ln>
                      <a:noFill/>
                    </a:ln>
                    <a:extLst>
                      <a:ext uri="{53640926-AAD7-44D8-BBD7-CCE9431645EC}">
                        <a14:shadowObscured xmlns:a14="http://schemas.microsoft.com/office/drawing/2010/main"/>
                      </a:ext>
                    </a:extLst>
                  </pic:spPr>
                </pic:pic>
              </a:graphicData>
            </a:graphic>
          </wp:inline>
        </w:drawing>
      </w:r>
      <w:r w:rsidRPr="00912D68">
        <w:rPr>
          <w:sz w:val="28"/>
          <w:szCs w:val="28"/>
        </w:rPr>
        <w:t xml:space="preserve"> </w:t>
      </w:r>
    </w:p>
    <w:p w14:paraId="7278B217" w14:textId="746F08CF" w:rsidR="001047A7" w:rsidRDefault="001047A7">
      <w:pPr>
        <w:rPr>
          <w:sz w:val="28"/>
          <w:szCs w:val="28"/>
        </w:rPr>
      </w:pPr>
    </w:p>
    <w:p w14:paraId="22ECFD09" w14:textId="00FE1FF1" w:rsidR="001047A7" w:rsidRPr="00912D68" w:rsidRDefault="001047A7">
      <w:pPr>
        <w:rPr>
          <w:sz w:val="28"/>
          <w:szCs w:val="28"/>
        </w:rPr>
      </w:pPr>
      <w:r w:rsidRPr="00912D68">
        <w:rPr>
          <w:sz w:val="28"/>
          <w:szCs w:val="28"/>
        </w:rPr>
        <w:lastRenderedPageBreak/>
        <w:drawing>
          <wp:inline distT="0" distB="0" distL="0" distR="0" wp14:anchorId="16E72452" wp14:editId="3C692845">
            <wp:extent cx="5114925" cy="4658264"/>
            <wp:effectExtent l="0" t="0" r="0" b="9525"/>
            <wp:docPr id="123187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6543" name="Picture 1" descr="A screenshot of a computer&#10;&#10;Description automatically generated"/>
                    <pic:cNvPicPr>
                      <a:picLocks noChangeAspect="1"/>
                    </pic:cNvPicPr>
                  </pic:nvPicPr>
                  <pic:blipFill rotWithShape="1">
                    <a:blip r:embed="rId19"/>
                    <a:srcRect t="14449" r="65233"/>
                    <a:stretch/>
                  </pic:blipFill>
                  <pic:spPr bwMode="auto">
                    <a:xfrm>
                      <a:off x="0" y="0"/>
                      <a:ext cx="5120130" cy="4663004"/>
                    </a:xfrm>
                    <a:prstGeom prst="rect">
                      <a:avLst/>
                    </a:prstGeom>
                    <a:ln>
                      <a:noFill/>
                    </a:ln>
                    <a:extLst>
                      <a:ext uri="{53640926-AAD7-44D8-BBD7-CCE9431645EC}">
                        <a14:shadowObscured xmlns:a14="http://schemas.microsoft.com/office/drawing/2010/main"/>
                      </a:ext>
                    </a:extLst>
                  </pic:spPr>
                </pic:pic>
              </a:graphicData>
            </a:graphic>
          </wp:inline>
        </w:drawing>
      </w:r>
      <w:r w:rsidRPr="00912D68">
        <w:rPr>
          <w:sz w:val="28"/>
          <w:szCs w:val="28"/>
        </w:rPr>
        <w:t xml:space="preserve"> </w:t>
      </w:r>
      <w:r w:rsidRPr="00912D68">
        <w:rPr>
          <w:sz w:val="28"/>
          <w:szCs w:val="28"/>
        </w:rPr>
        <w:drawing>
          <wp:inline distT="0" distB="0" distL="0" distR="0" wp14:anchorId="7F6879D1" wp14:editId="0A9103A6">
            <wp:extent cx="5731510" cy="1530985"/>
            <wp:effectExtent l="0" t="0" r="2540" b="0"/>
            <wp:docPr id="117509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7427" name=""/>
                    <pic:cNvPicPr/>
                  </pic:nvPicPr>
                  <pic:blipFill>
                    <a:blip r:embed="rId20"/>
                    <a:stretch>
                      <a:fillRect/>
                    </a:stretch>
                  </pic:blipFill>
                  <pic:spPr>
                    <a:xfrm>
                      <a:off x="0" y="0"/>
                      <a:ext cx="5731510" cy="1530985"/>
                    </a:xfrm>
                    <a:prstGeom prst="rect">
                      <a:avLst/>
                    </a:prstGeom>
                  </pic:spPr>
                </pic:pic>
              </a:graphicData>
            </a:graphic>
          </wp:inline>
        </w:drawing>
      </w:r>
    </w:p>
    <w:p w14:paraId="25C71B05" w14:textId="6A38044E" w:rsidR="001047A7" w:rsidRPr="00912D68" w:rsidRDefault="001047A7">
      <w:pPr>
        <w:rPr>
          <w:sz w:val="28"/>
          <w:szCs w:val="28"/>
        </w:rPr>
      </w:pPr>
      <w:r w:rsidRPr="00912D68">
        <w:rPr>
          <w:sz w:val="28"/>
          <w:szCs w:val="28"/>
        </w:rPr>
        <w:t>Personalize symbol would help in adding and removing the fields from the incident table.</w:t>
      </w:r>
    </w:p>
    <w:p w14:paraId="5631E175" w14:textId="02661D8D" w:rsidR="001047A7" w:rsidRPr="00912D68" w:rsidRDefault="001047A7">
      <w:pPr>
        <w:rPr>
          <w:sz w:val="28"/>
          <w:szCs w:val="28"/>
        </w:rPr>
      </w:pPr>
      <w:r w:rsidRPr="00912D68">
        <w:rPr>
          <w:sz w:val="28"/>
          <w:szCs w:val="28"/>
        </w:rPr>
        <w:lastRenderedPageBreak/>
        <w:drawing>
          <wp:inline distT="0" distB="0" distL="0" distR="0" wp14:anchorId="5A639788" wp14:editId="4EC00338">
            <wp:extent cx="5731510" cy="3947795"/>
            <wp:effectExtent l="0" t="0" r="2540" b="0"/>
            <wp:docPr id="178463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2274" name=""/>
                    <pic:cNvPicPr/>
                  </pic:nvPicPr>
                  <pic:blipFill>
                    <a:blip r:embed="rId21"/>
                    <a:stretch>
                      <a:fillRect/>
                    </a:stretch>
                  </pic:blipFill>
                  <pic:spPr>
                    <a:xfrm>
                      <a:off x="0" y="0"/>
                      <a:ext cx="5731510" cy="3947795"/>
                    </a:xfrm>
                    <a:prstGeom prst="rect">
                      <a:avLst/>
                    </a:prstGeom>
                  </pic:spPr>
                </pic:pic>
              </a:graphicData>
            </a:graphic>
          </wp:inline>
        </w:drawing>
      </w:r>
      <w:r w:rsidRPr="00912D68">
        <w:rPr>
          <w:sz w:val="28"/>
          <w:szCs w:val="28"/>
        </w:rPr>
        <w:t>now I can remove the assigned to field from the table using personalization list option.</w:t>
      </w:r>
    </w:p>
    <w:p w14:paraId="61888FD8" w14:textId="5FDF43EF" w:rsidR="001047A7" w:rsidRPr="00912D68" w:rsidRDefault="001047A7">
      <w:pPr>
        <w:rPr>
          <w:sz w:val="28"/>
          <w:szCs w:val="28"/>
        </w:rPr>
      </w:pPr>
      <w:r w:rsidRPr="00912D68">
        <w:rPr>
          <w:sz w:val="28"/>
          <w:szCs w:val="28"/>
        </w:rPr>
        <w:lastRenderedPageBreak/>
        <w:drawing>
          <wp:inline distT="0" distB="0" distL="0" distR="0" wp14:anchorId="133E1453" wp14:editId="6DFF6B17">
            <wp:extent cx="5731510" cy="5040630"/>
            <wp:effectExtent l="0" t="0" r="2540" b="7620"/>
            <wp:docPr id="157738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8616" name=""/>
                    <pic:cNvPicPr/>
                  </pic:nvPicPr>
                  <pic:blipFill>
                    <a:blip r:embed="rId22"/>
                    <a:stretch>
                      <a:fillRect/>
                    </a:stretch>
                  </pic:blipFill>
                  <pic:spPr>
                    <a:xfrm>
                      <a:off x="0" y="0"/>
                      <a:ext cx="5731510" cy="5040630"/>
                    </a:xfrm>
                    <a:prstGeom prst="rect">
                      <a:avLst/>
                    </a:prstGeom>
                  </pic:spPr>
                </pic:pic>
              </a:graphicData>
            </a:graphic>
          </wp:inline>
        </w:drawing>
      </w:r>
    </w:p>
    <w:p w14:paraId="21C8F85B" w14:textId="49BE8A02" w:rsidR="001047A7" w:rsidRPr="00912D68" w:rsidRDefault="001047A7">
      <w:pPr>
        <w:rPr>
          <w:sz w:val="28"/>
          <w:szCs w:val="28"/>
        </w:rPr>
      </w:pPr>
      <w:r w:rsidRPr="00912D68">
        <w:rPr>
          <w:sz w:val="28"/>
          <w:szCs w:val="28"/>
        </w:rPr>
        <w:t>And the assigned to is removed.</w:t>
      </w:r>
      <w:r w:rsidR="00912D68" w:rsidRPr="00912D68">
        <w:rPr>
          <w:sz w:val="28"/>
          <w:szCs w:val="28"/>
        </w:rPr>
        <w:t xml:space="preserve"> </w:t>
      </w:r>
      <w:r w:rsidR="00912D68" w:rsidRPr="00912D68">
        <w:rPr>
          <w:sz w:val="28"/>
          <w:szCs w:val="28"/>
        </w:rPr>
        <w:drawing>
          <wp:inline distT="0" distB="0" distL="0" distR="0" wp14:anchorId="3567B8A3" wp14:editId="00C79142">
            <wp:extent cx="5731510" cy="2708910"/>
            <wp:effectExtent l="0" t="0" r="2540" b="0"/>
            <wp:docPr id="157277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76355" name=""/>
                    <pic:cNvPicPr/>
                  </pic:nvPicPr>
                  <pic:blipFill>
                    <a:blip r:embed="rId23"/>
                    <a:stretch>
                      <a:fillRect/>
                    </a:stretch>
                  </pic:blipFill>
                  <pic:spPr>
                    <a:xfrm>
                      <a:off x="0" y="0"/>
                      <a:ext cx="5731510" cy="2708910"/>
                    </a:xfrm>
                    <a:prstGeom prst="rect">
                      <a:avLst/>
                    </a:prstGeom>
                  </pic:spPr>
                </pic:pic>
              </a:graphicData>
            </a:graphic>
          </wp:inline>
        </w:drawing>
      </w:r>
    </w:p>
    <w:p w14:paraId="12CDE633" w14:textId="2154670C" w:rsidR="001047A7" w:rsidRPr="008D7720" w:rsidRDefault="001047A7">
      <w:pPr>
        <w:rPr>
          <w:sz w:val="28"/>
          <w:szCs w:val="28"/>
        </w:rPr>
      </w:pPr>
    </w:p>
    <w:sectPr w:rsidR="001047A7" w:rsidRPr="008D77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E632E6"/>
    <w:multiLevelType w:val="hybridMultilevel"/>
    <w:tmpl w:val="8A16E4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97E5255"/>
    <w:multiLevelType w:val="hybridMultilevel"/>
    <w:tmpl w:val="7D385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23600D"/>
    <w:multiLevelType w:val="hybridMultilevel"/>
    <w:tmpl w:val="323ED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3856000">
    <w:abstractNumId w:val="1"/>
  </w:num>
  <w:num w:numId="2" w16cid:durableId="677733387">
    <w:abstractNumId w:val="0"/>
    <w:lvlOverride w:ilvl="0"/>
    <w:lvlOverride w:ilvl="1"/>
    <w:lvlOverride w:ilvl="2"/>
    <w:lvlOverride w:ilvl="3"/>
    <w:lvlOverride w:ilvl="4"/>
    <w:lvlOverride w:ilvl="5"/>
    <w:lvlOverride w:ilvl="6"/>
    <w:lvlOverride w:ilvl="7"/>
    <w:lvlOverride w:ilvl="8"/>
  </w:num>
  <w:num w:numId="3" w16cid:durableId="2185919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AEA"/>
    <w:rsid w:val="001047A7"/>
    <w:rsid w:val="001824B0"/>
    <w:rsid w:val="002D0EE8"/>
    <w:rsid w:val="003931B1"/>
    <w:rsid w:val="00606013"/>
    <w:rsid w:val="00873879"/>
    <w:rsid w:val="008D7720"/>
    <w:rsid w:val="00912D68"/>
    <w:rsid w:val="00AD7AEA"/>
    <w:rsid w:val="00D1515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B1BC"/>
  <w15:chartTrackingRefBased/>
  <w15:docId w15:val="{748FD6B0-2F72-4A95-B049-15D6929CA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61858">
      <w:bodyDiv w:val="1"/>
      <w:marLeft w:val="0"/>
      <w:marRight w:val="0"/>
      <w:marTop w:val="0"/>
      <w:marBottom w:val="0"/>
      <w:divBdr>
        <w:top w:val="none" w:sz="0" w:space="0" w:color="auto"/>
        <w:left w:val="none" w:sz="0" w:space="0" w:color="auto"/>
        <w:bottom w:val="none" w:sz="0" w:space="0" w:color="auto"/>
        <w:right w:val="none" w:sz="0" w:space="0" w:color="auto"/>
      </w:divBdr>
    </w:div>
    <w:div w:id="239603463">
      <w:bodyDiv w:val="1"/>
      <w:marLeft w:val="0"/>
      <w:marRight w:val="0"/>
      <w:marTop w:val="0"/>
      <w:marBottom w:val="0"/>
      <w:divBdr>
        <w:top w:val="none" w:sz="0" w:space="0" w:color="auto"/>
        <w:left w:val="none" w:sz="0" w:space="0" w:color="auto"/>
        <w:bottom w:val="none" w:sz="0" w:space="0" w:color="auto"/>
        <w:right w:val="none" w:sz="0" w:space="0" w:color="auto"/>
      </w:divBdr>
    </w:div>
    <w:div w:id="660936471">
      <w:bodyDiv w:val="1"/>
      <w:marLeft w:val="0"/>
      <w:marRight w:val="0"/>
      <w:marTop w:val="0"/>
      <w:marBottom w:val="0"/>
      <w:divBdr>
        <w:top w:val="none" w:sz="0" w:space="0" w:color="auto"/>
        <w:left w:val="none" w:sz="0" w:space="0" w:color="auto"/>
        <w:bottom w:val="none" w:sz="0" w:space="0" w:color="auto"/>
        <w:right w:val="none" w:sz="0" w:space="0" w:color="auto"/>
      </w:divBdr>
    </w:div>
    <w:div w:id="1393653149">
      <w:bodyDiv w:val="1"/>
      <w:marLeft w:val="0"/>
      <w:marRight w:val="0"/>
      <w:marTop w:val="0"/>
      <w:marBottom w:val="0"/>
      <w:divBdr>
        <w:top w:val="none" w:sz="0" w:space="0" w:color="auto"/>
        <w:left w:val="none" w:sz="0" w:space="0" w:color="auto"/>
        <w:bottom w:val="none" w:sz="0" w:space="0" w:color="auto"/>
        <w:right w:val="none" w:sz="0" w:space="0" w:color="auto"/>
      </w:divBdr>
    </w:div>
    <w:div w:id="1726028638">
      <w:bodyDiv w:val="1"/>
      <w:marLeft w:val="0"/>
      <w:marRight w:val="0"/>
      <w:marTop w:val="0"/>
      <w:marBottom w:val="0"/>
      <w:divBdr>
        <w:top w:val="none" w:sz="0" w:space="0" w:color="auto"/>
        <w:left w:val="none" w:sz="0" w:space="0" w:color="auto"/>
        <w:bottom w:val="none" w:sz="0" w:space="0" w:color="auto"/>
        <w:right w:val="none" w:sz="0" w:space="0" w:color="auto"/>
      </w:divBdr>
    </w:div>
    <w:div w:id="2021083026">
      <w:bodyDiv w:val="1"/>
      <w:marLeft w:val="0"/>
      <w:marRight w:val="0"/>
      <w:marTop w:val="0"/>
      <w:marBottom w:val="0"/>
      <w:divBdr>
        <w:top w:val="none" w:sz="0" w:space="0" w:color="auto"/>
        <w:left w:val="none" w:sz="0" w:space="0" w:color="auto"/>
        <w:bottom w:val="none" w:sz="0" w:space="0" w:color="auto"/>
        <w:right w:val="none" w:sz="0" w:space="0" w:color="auto"/>
      </w:divBdr>
    </w:div>
    <w:div w:id="2024093305">
      <w:bodyDiv w:val="1"/>
      <w:marLeft w:val="0"/>
      <w:marRight w:val="0"/>
      <w:marTop w:val="0"/>
      <w:marBottom w:val="0"/>
      <w:divBdr>
        <w:top w:val="none" w:sz="0" w:space="0" w:color="auto"/>
        <w:left w:val="none" w:sz="0" w:space="0" w:color="auto"/>
        <w:bottom w:val="none" w:sz="0" w:space="0" w:color="auto"/>
        <w:right w:val="none" w:sz="0" w:space="0" w:color="auto"/>
      </w:divBdr>
    </w:div>
    <w:div w:id="2028367957">
      <w:bodyDiv w:val="1"/>
      <w:marLeft w:val="0"/>
      <w:marRight w:val="0"/>
      <w:marTop w:val="0"/>
      <w:marBottom w:val="0"/>
      <w:divBdr>
        <w:top w:val="none" w:sz="0" w:space="0" w:color="auto"/>
        <w:left w:val="none" w:sz="0" w:space="0" w:color="auto"/>
        <w:bottom w:val="none" w:sz="0" w:space="0" w:color="auto"/>
        <w:right w:val="none" w:sz="0" w:space="0" w:color="auto"/>
      </w:divBdr>
    </w:div>
    <w:div w:id="208988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Damini Movva</dc:creator>
  <cp:keywords/>
  <dc:description/>
  <cp:lastModifiedBy>Damini Movva</cp:lastModifiedBy>
  <cp:revision>1</cp:revision>
  <dcterms:created xsi:type="dcterms:W3CDTF">2024-09-15T19:15:00Z</dcterms:created>
  <dcterms:modified xsi:type="dcterms:W3CDTF">2024-09-15T20:18:00Z</dcterms:modified>
</cp:coreProperties>
</file>