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Первый способ</w:t>
      </w:r>
    </w:p>
    <w:p w14:paraId="02000000">
      <w:pPr>
        <w:pStyle w:val="Style_1"/>
      </w:pPr>
      <w:r>
        <w:drawing>
          <wp:inline>
            <wp:extent cx="6264274" cy="3276106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264274" cy="327610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3000000">
      <w:pPr>
        <w:pStyle w:val="Style_1"/>
      </w:pPr>
      <w:r>
        <w:drawing>
          <wp:inline>
            <wp:extent cx="4867957" cy="2972216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4867957" cy="297221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4000000">
      <w:pPr>
        <w:pStyle w:val="Style_1"/>
      </w:pPr>
      <w:r>
        <w:drawing>
          <wp:inline>
            <wp:extent cx="4782220" cy="3096058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4782220" cy="309605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5000000">
      <w:pPr>
        <w:pStyle w:val="Style_1"/>
      </w:pPr>
    </w:p>
    <w:p w14:paraId="06000000">
      <w:pPr>
        <w:pStyle w:val="Style_1"/>
      </w:pPr>
      <w:r>
        <w:t>Второй способ</w:t>
      </w:r>
    </w:p>
    <w:p w14:paraId="07000000">
      <w:pPr>
        <w:pStyle w:val="Style_1"/>
      </w:pPr>
    </w:p>
    <w:p w14:paraId="08000000">
      <w:pPr>
        <w:pStyle w:val="Style_1"/>
      </w:pPr>
      <w:r>
        <w:drawing>
          <wp:inline>
            <wp:extent cx="6264274" cy="3276106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264274" cy="3276106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0" Target="theme/theme1.xml" Type="http://schemas.openxmlformats.org/officeDocument/2006/relationships/theme"/>
  <Relationship Id="rId9" Target="webSettings.xml" Type="http://schemas.openxmlformats.org/officeDocument/2006/relationships/webSettings"/>
  <Relationship Id="rId8" Target="stylesWithEffects.xml" Type="http://schemas.microsoft.com/office/2007/relationships/stylesWithEffects"/>
  <Relationship Id="rId7" Target="styles.xml" Type="http://schemas.openxmlformats.org/officeDocument/2006/relationships/styles"/>
  <Relationship Id="rId6" Target="settings.xml" Type="http://schemas.openxmlformats.org/officeDocument/2006/relationships/settings"/>
  <Relationship Id="rId5" Target="fontTable.xml" Type="http://schemas.openxmlformats.org/officeDocument/2006/relationships/fontTable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2023-12-24T15:56:18Z</dcterms:modified>
</cp:coreProperties>
</file>