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EA" w:rsidRDefault="00BC55DE" w:rsidP="00F66465">
      <w:pPr>
        <w:pStyle w:val="Titel"/>
        <w:ind w:left="708" w:hanging="708"/>
      </w:pPr>
      <w:r>
        <w:t xml:space="preserve">Technische </w:t>
      </w:r>
      <w:r w:rsidR="00F66465">
        <w:t xml:space="preserve">Dokumentation Netspy </w:t>
      </w:r>
      <w:r>
        <w:t>2</w:t>
      </w:r>
    </w:p>
    <w:p w:rsidR="00F82E68" w:rsidRDefault="00F82E68" w:rsidP="00F82E68">
      <w:pPr>
        <w:pStyle w:val="berschrift1"/>
      </w:pPr>
      <w:r>
        <w:t>Inhaltsverzeichnis</w:t>
      </w:r>
    </w:p>
    <w:p w:rsidR="002B5660" w:rsidRDefault="002B5660" w:rsidP="007C34DE">
      <w:pPr>
        <w:pStyle w:val="berschrift3"/>
      </w:pPr>
      <w:r>
        <w:t>Funktionaler Soll-Ist-Vergleich</w:t>
      </w:r>
    </w:p>
    <w:p w:rsidR="002B5660" w:rsidRDefault="007C34DE" w:rsidP="002B5660">
      <w:pPr>
        <w:pStyle w:val="Listenabsatz"/>
        <w:numPr>
          <w:ilvl w:val="0"/>
          <w:numId w:val="1"/>
        </w:numPr>
      </w:pPr>
      <w:r>
        <w:t>Basis-Funktionalitäten</w:t>
      </w:r>
    </w:p>
    <w:p w:rsidR="007C34DE" w:rsidRDefault="007C34DE" w:rsidP="002B5660">
      <w:pPr>
        <w:pStyle w:val="Listenabsatz"/>
        <w:numPr>
          <w:ilvl w:val="0"/>
          <w:numId w:val="1"/>
        </w:numPr>
      </w:pPr>
      <w:r>
        <w:t>Optionale Funktionalitäten</w:t>
      </w:r>
    </w:p>
    <w:p w:rsidR="007C34DE" w:rsidRDefault="007C34DE" w:rsidP="007C34DE">
      <w:pPr>
        <w:pStyle w:val="berschrift3"/>
      </w:pPr>
      <w:r>
        <w:t>Klassendiagram (inkl. GUI-Ebene)</w:t>
      </w:r>
    </w:p>
    <w:p w:rsidR="007C34DE" w:rsidRPr="007C34DE" w:rsidRDefault="007C34DE" w:rsidP="007C34DE">
      <w:pPr>
        <w:pStyle w:val="berschrift3"/>
      </w:pPr>
      <w:r>
        <w:t>Installationshinweise</w:t>
      </w:r>
    </w:p>
    <w:p w:rsidR="00BC55DE" w:rsidRDefault="00BC55DE" w:rsidP="00BC55DE">
      <w:pPr>
        <w:pStyle w:val="berschrift1"/>
      </w:pPr>
      <w:r>
        <w:t>Funktionaler Soll- Ist-Vergleich</w:t>
      </w:r>
    </w:p>
    <w:p w:rsidR="000B3CC5" w:rsidRPr="000B3CC5" w:rsidRDefault="000B3CC5" w:rsidP="000B3CC5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</w:t>
      </w:r>
      <w:r w:rsidR="002B5660">
        <w:rPr>
          <w:rStyle w:val="SchwacherVerweis"/>
        </w:rPr>
        <w:t>Basis-Funktionalitäten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059" w:type="dxa"/>
        <w:tblLook w:val="0620" w:firstRow="1" w:lastRow="0" w:firstColumn="0" w:lastColumn="0" w:noHBand="1" w:noVBand="1"/>
      </w:tblPr>
      <w:tblGrid>
        <w:gridCol w:w="8140"/>
        <w:gridCol w:w="919"/>
      </w:tblGrid>
      <w:tr w:rsidR="000B3CC5" w:rsidTr="0092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0B3CC5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r>
              <w:t>Erledigt</w:t>
            </w:r>
          </w:p>
        </w:tc>
      </w:tr>
      <w:tr w:rsidR="000B3CC5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r>
              <w:t>Auswahlmöglichkeit für den Ordner, in welchem alle .eml-Daten gescannt werden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8D0C91" w:rsidP="0092026B">
            <w:pPr>
              <w:jc w:val="center"/>
            </w:pPr>
            <w:r>
              <w:t>x</w:t>
            </w:r>
          </w:p>
        </w:tc>
      </w:tr>
      <w:tr w:rsidR="000B3CC5" w:rsidTr="0092026B">
        <w:trPr>
          <w:trHeight w:val="29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0B3CC5">
            <w:r>
              <w:t>Auswahlmöglichkeit für die (.txt-)Datei, welche für die Überprüfung der Mails notwendig ist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</w:p>
        </w:tc>
      </w:tr>
      <w:tr w:rsidR="000B3CC5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0B3CC5">
            <w:r>
              <w:t>Auswahlmöglichkeit für den Ort und Namen der Logdatei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</w:p>
        </w:tc>
      </w:tr>
      <w:tr w:rsidR="000B3CC5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0B3CC5">
            <w:r>
              <w:t>Auswahlmöglichkeit für den Ordner, in welchem die verdächtigen Emails hin verschoben werden sollen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</w:p>
        </w:tc>
      </w:tr>
      <w:tr w:rsidR="000B3CC5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AF2308">
            <w:r>
              <w:t>Für alle der zuvor genannten Auswahlmöglichkeiten soll der ausgewählte Pfad bzw. die ausgewählte Datei</w:t>
            </w:r>
            <w:r w:rsidR="00AF2308">
              <w:t xml:space="preserve"> ersichtlich und dem Zweck zuordenbar</w:t>
            </w:r>
            <w:r>
              <w:t xml:space="preserve"> sein</w:t>
            </w:r>
            <w:r w:rsidR="00A01F02">
              <w:t>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8D0C91" w:rsidP="0092026B">
            <w:pPr>
              <w:jc w:val="center"/>
            </w:pPr>
            <w:r>
              <w:t>x</w:t>
            </w:r>
          </w:p>
        </w:tc>
      </w:tr>
      <w:tr w:rsidR="000B3CC5" w:rsidTr="0092026B">
        <w:trPr>
          <w:trHeight w:val="292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2308" w:rsidRDefault="00A01F02" w:rsidP="0092026B">
            <w:r>
              <w:t>Anzeige der Wörter in der Blacklist auf der Oberfläche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CC5" w:rsidRDefault="000B3CC5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Alle Laufzeitfehler sollen in Form einer JOptionPane dem Benutzer mitgeteilt werden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Quellcode-Dateien und für einen Testlauf benötigte Textdateien als zip-Archiv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Funktionaler Soll-Ist-Vergleich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Um GUI-Ebene erweitertes Klassendiagramm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A01F02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r>
              <w:t>Installationshinweise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F02" w:rsidRDefault="00A01F02" w:rsidP="0092026B">
            <w:pPr>
              <w:jc w:val="center"/>
            </w:pPr>
          </w:p>
        </w:tc>
      </w:tr>
      <w:tr w:rsidR="00745D2C" w:rsidTr="0092026B">
        <w:trPr>
          <w:trHeight w:val="32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r>
              <w:t>Basis-Funktionalitäten aus Netspy 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pPr>
              <w:jc w:val="center"/>
            </w:pPr>
          </w:p>
        </w:tc>
      </w:tr>
    </w:tbl>
    <w:p w:rsidR="000B3CC5" w:rsidRDefault="000B3CC5" w:rsidP="000B3CC5"/>
    <w:p w:rsidR="00745D2C" w:rsidRPr="00745D2C" w:rsidRDefault="00745D2C" w:rsidP="00745D2C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Optionalen </w:t>
      </w:r>
      <w:r w:rsidR="002B5660">
        <w:rPr>
          <w:rStyle w:val="SchwacherVerweis"/>
        </w:rPr>
        <w:t>Funktionalitäten von Nets</w:t>
      </w:r>
      <w:r w:rsidRPr="0041218C">
        <w:rPr>
          <w:rStyle w:val="SchwacherVerweis"/>
        </w:rPr>
        <w:t>py</w:t>
      </w:r>
      <w:r>
        <w:rPr>
          <w:rStyle w:val="SchwacherVerweis"/>
        </w:rPr>
        <w:t xml:space="preserve"> 2</w:t>
      </w:r>
    </w:p>
    <w:tbl>
      <w:tblPr>
        <w:tblStyle w:val="HelleListe-Akzent3"/>
        <w:tblW w:w="9059" w:type="dxa"/>
        <w:tblLook w:val="0620" w:firstRow="1" w:lastRow="0" w:firstColumn="0" w:lastColumn="0" w:noHBand="1" w:noVBand="1"/>
      </w:tblPr>
      <w:tblGrid>
        <w:gridCol w:w="8076"/>
        <w:gridCol w:w="983"/>
      </w:tblGrid>
      <w:tr w:rsidR="00745D2C" w:rsidTr="0092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r>
              <w:t>Erledigt</w:t>
            </w:r>
          </w:p>
        </w:tc>
      </w:tr>
      <w:tr w:rsidR="00745D2C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r>
              <w:t xml:space="preserve">Auswahlmöglichkeit einer einzelnen </w:t>
            </w:r>
            <w:r w:rsidR="0085642A">
              <w:t>.eml-</w:t>
            </w:r>
            <w:r>
              <w:t>Datei, die gescannt werden soll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AB0F30" w:rsidP="0092026B">
            <w:pPr>
              <w:jc w:val="center"/>
            </w:pPr>
            <w:r>
              <w:t>x</w:t>
            </w:r>
            <w:bookmarkStart w:id="0" w:name="_GoBack"/>
            <w:bookmarkEnd w:id="0"/>
          </w:p>
        </w:tc>
      </w:tr>
      <w:tr w:rsidR="00745D2C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r>
              <w:t>Möglichkeit zur Erstellung eines neuen Verzeichnisses für den Quarantäne-Ordner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5D2C" w:rsidRDefault="00745D2C" w:rsidP="0092026B">
            <w:pPr>
              <w:jc w:val="center"/>
            </w:pPr>
          </w:p>
        </w:tc>
      </w:tr>
      <w:tr w:rsidR="0085642A" w:rsidTr="0092026B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642A" w:rsidRDefault="0085642A" w:rsidP="0085642A">
            <w:r>
              <w:t>Editiermöglichkeit der Blacklist-Wörter (Erstellen/Ändern/Löschen)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642A" w:rsidRDefault="0085642A" w:rsidP="0092026B">
            <w:pPr>
              <w:jc w:val="center"/>
            </w:pPr>
          </w:p>
        </w:tc>
      </w:tr>
    </w:tbl>
    <w:p w:rsidR="00745D2C" w:rsidRDefault="00745D2C" w:rsidP="000B3CC5"/>
    <w:p w:rsidR="00054F5D" w:rsidRDefault="00054F5D" w:rsidP="00054F5D">
      <w:pPr>
        <w:pStyle w:val="berschrift1"/>
      </w:pPr>
      <w:r>
        <w:lastRenderedPageBreak/>
        <w:t>Klassendiagramm (inkl. GUI-Ebene)</w:t>
      </w:r>
    </w:p>
    <w:p w:rsidR="00054F5D" w:rsidRDefault="00054F5D" w:rsidP="00054F5D">
      <w:pPr>
        <w:pStyle w:val="berschrift1"/>
      </w:pPr>
      <w:r>
        <w:t>Installationshinweise</w:t>
      </w:r>
    </w:p>
    <w:p w:rsidR="00054F5D" w:rsidRPr="000B3CC5" w:rsidRDefault="00054F5D" w:rsidP="000B3CC5"/>
    <w:sectPr w:rsidR="00054F5D" w:rsidRPr="000B3CC5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54F5D"/>
    <w:rsid w:val="000B3CC5"/>
    <w:rsid w:val="00195126"/>
    <w:rsid w:val="002B5660"/>
    <w:rsid w:val="003D0FAA"/>
    <w:rsid w:val="0063225D"/>
    <w:rsid w:val="0064683C"/>
    <w:rsid w:val="006657D9"/>
    <w:rsid w:val="00745D2C"/>
    <w:rsid w:val="007C34DE"/>
    <w:rsid w:val="0085642A"/>
    <w:rsid w:val="008D0C91"/>
    <w:rsid w:val="00951512"/>
    <w:rsid w:val="009C0BEC"/>
    <w:rsid w:val="00A01F02"/>
    <w:rsid w:val="00AB0F30"/>
    <w:rsid w:val="00AF2308"/>
    <w:rsid w:val="00BC55DE"/>
    <w:rsid w:val="00DF0FEA"/>
    <w:rsid w:val="00E41B51"/>
    <w:rsid w:val="00F66465"/>
    <w:rsid w:val="00F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Merlin Walter</cp:lastModifiedBy>
  <cp:revision>12</cp:revision>
  <dcterms:created xsi:type="dcterms:W3CDTF">2016-02-02T10:55:00Z</dcterms:created>
  <dcterms:modified xsi:type="dcterms:W3CDTF">2016-02-02T23:00:00Z</dcterms:modified>
</cp:coreProperties>
</file>