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EA" w:rsidRDefault="00BC55DE" w:rsidP="00F66465">
      <w:pPr>
        <w:pStyle w:val="Titel"/>
        <w:ind w:left="708" w:hanging="708"/>
      </w:pPr>
      <w:r>
        <w:t xml:space="preserve">Technische </w:t>
      </w:r>
      <w:r w:rsidR="00F66465">
        <w:t xml:space="preserve">Dokumentation Netspy </w:t>
      </w:r>
      <w:r>
        <w:t>2</w:t>
      </w:r>
    </w:p>
    <w:p w:rsidR="00F82E68" w:rsidRDefault="00F82E68" w:rsidP="00F82E68">
      <w:pPr>
        <w:pStyle w:val="berschrift1"/>
      </w:pPr>
      <w:r>
        <w:t>Inhaltsverzeichnis</w:t>
      </w:r>
    </w:p>
    <w:p w:rsidR="002B5660" w:rsidRDefault="002B5660" w:rsidP="008446D4">
      <w:pPr>
        <w:pStyle w:val="berschrift3"/>
      </w:pPr>
      <w:r w:rsidRPr="008446D4">
        <w:t>Funktionaler</w:t>
      </w:r>
      <w:r>
        <w:t xml:space="preserve"> Soll-Ist-Vergleich</w:t>
      </w:r>
    </w:p>
    <w:p w:rsidR="002B5660" w:rsidRDefault="007C34DE" w:rsidP="002B5660">
      <w:pPr>
        <w:pStyle w:val="Listenabsatz"/>
        <w:numPr>
          <w:ilvl w:val="0"/>
          <w:numId w:val="1"/>
        </w:numPr>
      </w:pPr>
      <w:r>
        <w:t>Basis-Funktionalitäten</w:t>
      </w:r>
    </w:p>
    <w:p w:rsidR="007C34DE" w:rsidRDefault="007C34DE" w:rsidP="002B5660">
      <w:pPr>
        <w:pStyle w:val="Listenabsatz"/>
        <w:numPr>
          <w:ilvl w:val="0"/>
          <w:numId w:val="1"/>
        </w:numPr>
      </w:pPr>
      <w:r>
        <w:t>Optionale Funktionalitäten</w:t>
      </w:r>
    </w:p>
    <w:p w:rsidR="008446D4" w:rsidRDefault="008446D4" w:rsidP="008446D4">
      <w:pPr>
        <w:pStyle w:val="berschrift3"/>
        <w:contextualSpacing/>
      </w:pPr>
      <w:r>
        <w:t>Klassendiagram (inkl. GUI-Ebene)</w:t>
      </w:r>
    </w:p>
    <w:p w:rsidR="008446D4" w:rsidRPr="008446D4" w:rsidRDefault="008446D4" w:rsidP="008446D4">
      <w:pPr>
        <w:pStyle w:val="Listenabsatz"/>
        <w:numPr>
          <w:ilvl w:val="0"/>
          <w:numId w:val="2"/>
        </w:numPr>
      </w:pPr>
      <w:r>
        <w:t>TODO</w:t>
      </w:r>
    </w:p>
    <w:p w:rsidR="008446D4" w:rsidRDefault="008446D4" w:rsidP="008446D4">
      <w:pPr>
        <w:pStyle w:val="berschrift3"/>
      </w:pPr>
      <w:r>
        <w:t>Installationshinweise</w:t>
      </w:r>
    </w:p>
    <w:p w:rsidR="008446D4" w:rsidRDefault="008446D4" w:rsidP="008446D4">
      <w:pPr>
        <w:pStyle w:val="Listenabsatz"/>
        <w:numPr>
          <w:ilvl w:val="0"/>
          <w:numId w:val="2"/>
        </w:numPr>
      </w:pPr>
      <w:r>
        <w:t>TODO</w:t>
      </w:r>
    </w:p>
    <w:p w:rsidR="00C27B56" w:rsidRDefault="00C27B56">
      <w:r>
        <w:br w:type="page"/>
      </w:r>
    </w:p>
    <w:p w:rsidR="00BC55DE" w:rsidRDefault="00BC55DE" w:rsidP="00BC55DE">
      <w:pPr>
        <w:pStyle w:val="berschrift1"/>
      </w:pPr>
      <w:r>
        <w:lastRenderedPageBreak/>
        <w:t>Funktionaler Soll- Ist-Vergleich</w:t>
      </w:r>
    </w:p>
    <w:p w:rsidR="000B3CC5" w:rsidRPr="000B3CC5" w:rsidRDefault="000B3CC5" w:rsidP="000B3CC5">
      <w:pPr>
        <w:pStyle w:val="berschrift1"/>
        <w:rPr>
          <w:smallCaps/>
          <w:color w:val="5A5A5A" w:themeColor="text1" w:themeTint="A5"/>
        </w:rPr>
      </w:pPr>
      <w:r>
        <w:rPr>
          <w:rStyle w:val="SchwacherVerweis"/>
        </w:rPr>
        <w:t xml:space="preserve">Liste der </w:t>
      </w:r>
      <w:r w:rsidR="002B5660">
        <w:rPr>
          <w:rStyle w:val="SchwacherVerweis"/>
        </w:rPr>
        <w:t>Basis-Funktionalitäten von Nets</w:t>
      </w:r>
      <w:r w:rsidRPr="0041218C">
        <w:rPr>
          <w:rStyle w:val="SchwacherVerweis"/>
        </w:rPr>
        <w:t>py</w:t>
      </w:r>
      <w:r>
        <w:rPr>
          <w:rStyle w:val="SchwacherVerweis"/>
        </w:rPr>
        <w:t xml:space="preserve"> 2</w:t>
      </w:r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18"/>
        <w:gridCol w:w="3793"/>
      </w:tblGrid>
      <w:tr w:rsidR="001D357E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Erledigt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Zusätzliche Informationen</w:t>
            </w:r>
            <w:r w:rsidR="002575C7">
              <w:t xml:space="preserve"> (falls nötig)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Auswahlmöglichkeit für den Ordner, in welchem alle .eml-Daten gescannt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1D357E"/>
        </w:tc>
      </w:tr>
      <w:tr w:rsidR="001D357E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die (blacklist.txt-)Datei, welche für die Überprüfung der Mails notwendig ist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C56F95">
            <w:r>
              <w:t>Die Blacklist-Datei muss den Dateinamen „blacklist.txt“ besitzen, ansonsten taucht eine Fehlermeldung auf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den Ort und Namen der Logdatei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25DF" w:rsidRDefault="00C56F95" w:rsidP="00624713">
            <w:r>
              <w:t>Ort der Logdatei ist konfigurierbar</w:t>
            </w:r>
            <w:r w:rsidR="00DC25DF">
              <w:t>.</w:t>
            </w:r>
          </w:p>
          <w:p w:rsidR="00624713" w:rsidRDefault="00C56F95" w:rsidP="00624713">
            <w:r>
              <w:t>Die Definition des Dateinamens allerdings haben wir dem Benutzer vorenthalten.</w:t>
            </w:r>
          </w:p>
          <w:p w:rsidR="00624713" w:rsidRDefault="00C56F95" w:rsidP="00624713">
            <w:r>
              <w:t>Stattdessen wird eine Logdatei mit dem Datum des aktuellen Tages im Format „dd-MM-yyyy-log.txt“ erstellt. Existiert bereits eine Datei mit demselben Namen, wird der Inhalt natürlich in diese Datei ge</w:t>
            </w:r>
            <w:r w:rsidR="00624713">
              <w:t>schrieben/angehängt, ansonsten wird eine neue Datei erstellt und dort hineingeschrieben.</w:t>
            </w:r>
          </w:p>
          <w:p w:rsidR="001D357E" w:rsidRDefault="00C56F95" w:rsidP="00624713">
            <w:r>
              <w:t>Grund für diese Entscheidung war eine verbesserte Usability.</w:t>
            </w:r>
          </w:p>
          <w:p w:rsidR="00EB0344" w:rsidRDefault="00EB0344" w:rsidP="00EB0344">
            <w:r>
              <w:t>Desweiteren besteht die Möglichkeit die Logdatei von der Oberfläche aus einzusehen (in dem Standard-Text-Editor des laufenden Betriebssystems).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den Ordner, in welchem die verdächtigen Emails hin verschoben werden sollen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FA506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96536D" w:rsidP="0096536D">
            <w:r>
              <w:t>Hier haben wir, wie bei dem Auswählen des Quarantäne-Verzeichnisses, die manuelle Eingabe in das TextField innerhalb des JFileChoosers verhindert.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AF2308">
            <w:r>
              <w:t>Für alle der zuvor genannten Auswahlmöglichkeiten soll der ausgewählte Pfad bzw. die ausgewählte Datei ersichtlich und dem Zweck zuordenbar sein.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Anzeige der Wörter in der Blacklist auf der Oberfläche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C27B56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C27B56"/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Alle Laufzeitfehler sollen in Form einer JOptionPane dem Benutzer mitgeteilt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6F5F31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Quellcode-Dateien und für einen Testlauf benötigte Textdateien als zip-Archiv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6F5F31" w:rsidP="0092026B">
            <w:pPr>
              <w:jc w:val="center"/>
            </w:pPr>
            <w:r>
              <w:t>TODO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Funktionaler Soll-Ist-Vergleich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6F5F31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B129DA" w:rsidP="0092026B">
            <w:pPr>
              <w:jc w:val="center"/>
            </w:pPr>
            <w:r>
              <w:t>(</w:t>
            </w:r>
            <w:r w:rsidR="00C27B56">
              <w:t>Siehe dieses Dokument</w:t>
            </w:r>
            <w:r>
              <w:t>)</w:t>
            </w: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Um GUI-Ebene erweitertes Klassendiagramm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B129DA" w:rsidP="0092026B">
            <w:pPr>
              <w:jc w:val="center"/>
            </w:pPr>
            <w:r>
              <w:t>TODO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Installationshinweise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B129DA" w:rsidP="0092026B">
            <w:pPr>
              <w:jc w:val="center"/>
            </w:pPr>
            <w:r>
              <w:t>TODO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Basis-Funktionalitäten aus Netspy 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B129DA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</w:tbl>
    <w:p w:rsidR="000B3CC5" w:rsidRDefault="000B3CC5" w:rsidP="000B3CC5"/>
    <w:p w:rsidR="00745D2C" w:rsidRPr="00745D2C" w:rsidRDefault="00745D2C" w:rsidP="00745D2C">
      <w:pPr>
        <w:pStyle w:val="berschrift1"/>
        <w:rPr>
          <w:smallCaps/>
          <w:color w:val="5A5A5A" w:themeColor="text1" w:themeTint="A5"/>
        </w:rPr>
      </w:pPr>
      <w:r>
        <w:rPr>
          <w:rStyle w:val="SchwacherVerweis"/>
        </w:rPr>
        <w:t xml:space="preserve">Liste der Optionalen </w:t>
      </w:r>
      <w:r w:rsidR="002B5660">
        <w:rPr>
          <w:rStyle w:val="SchwacherVerweis"/>
        </w:rPr>
        <w:t>Funktionalitäten von Nets</w:t>
      </w:r>
      <w:r w:rsidRPr="0041218C">
        <w:rPr>
          <w:rStyle w:val="SchwacherVerweis"/>
        </w:rPr>
        <w:t>py</w:t>
      </w:r>
      <w:r>
        <w:rPr>
          <w:rStyle w:val="SchwacherVerweis"/>
        </w:rPr>
        <w:t xml:space="preserve"> 2</w:t>
      </w:r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39"/>
        <w:gridCol w:w="3772"/>
      </w:tblGrid>
      <w:tr w:rsidR="001D357E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Erledigt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Zusätzliche Informationen</w:t>
            </w:r>
            <w:r w:rsidR="002575C7">
              <w:t xml:space="preserve"> (falls nötig)</w:t>
            </w:r>
          </w:p>
        </w:tc>
      </w:tr>
      <w:tr w:rsidR="001D357E" w:rsidTr="0096536D">
        <w:trPr>
          <w:trHeight w:val="761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Auswahlmöglichkeit einer einzelnen .eml-Datei, die gescannt werden soll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1D357E"/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Möglichkeit zur Erstellung eines neuen Verzeichnisses für den Quarantäne-Ordner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595E0E" w:rsidP="00595E0E">
            <w:r>
              <w:t>Die Möglichkeit zur Erstellung eines neuen Verzeichnisses bietet bereits die Java-Klasse JFileChooser. Diese haben wir genutzt und zugleich manuelle Eingaben in dem TextField innerhalb des JFileChoosers verhindert.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85642A">
            <w:r>
              <w:t>Editiermöglichkeit der Blacklist-Wörter (Erstellen/Ändern/Löschen)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C27B56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363114" w:rsidP="00457692">
            <w:r>
              <w:t>Es besteht M</w:t>
            </w:r>
            <w:r w:rsidR="00C27B56">
              <w:t>öglichke</w:t>
            </w:r>
            <w:r w:rsidR="001B171A">
              <w:t xml:space="preserve">it zum Erstellen/Ändern/Löschen und zusätzlich </w:t>
            </w:r>
            <w:r w:rsidR="00457692">
              <w:t>„A</w:t>
            </w:r>
            <w:r w:rsidR="00C27B56">
              <w:t>lle löschen</w:t>
            </w:r>
            <w:r w:rsidR="00457692">
              <w:t>“</w:t>
            </w:r>
            <w:r w:rsidR="001B171A">
              <w:t xml:space="preserve">, was die Anwendung </w:t>
            </w:r>
            <w:r w:rsidR="007A717C">
              <w:t xml:space="preserve">der Blacklist-Wörter </w:t>
            </w:r>
            <w:bookmarkStart w:id="0" w:name="_GoBack"/>
            <w:bookmarkEnd w:id="0"/>
            <w:r w:rsidR="001B171A">
              <w:t>etwas komfortabler macht</w:t>
            </w:r>
          </w:p>
        </w:tc>
      </w:tr>
    </w:tbl>
    <w:p w:rsidR="00745D2C" w:rsidRDefault="00745D2C" w:rsidP="000B3CC5"/>
    <w:p w:rsidR="00054F5D" w:rsidRDefault="00054F5D" w:rsidP="00054F5D">
      <w:pPr>
        <w:pStyle w:val="berschrift1"/>
      </w:pPr>
      <w:r>
        <w:t>Klassendiagramm (inkl. GUI-Ebene)</w:t>
      </w:r>
    </w:p>
    <w:p w:rsidR="00054F5D" w:rsidRDefault="00054F5D" w:rsidP="00054F5D">
      <w:pPr>
        <w:pStyle w:val="berschrift1"/>
      </w:pPr>
      <w:r>
        <w:t>Installationshinweise</w:t>
      </w:r>
    </w:p>
    <w:p w:rsidR="00054F5D" w:rsidRPr="000B3CC5" w:rsidRDefault="00054F5D" w:rsidP="000B3CC5"/>
    <w:sectPr w:rsidR="00054F5D" w:rsidRPr="000B3CC5" w:rsidSect="00DF0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B2C32"/>
    <w:multiLevelType w:val="hybridMultilevel"/>
    <w:tmpl w:val="8FFEA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1C39"/>
    <w:multiLevelType w:val="hybridMultilevel"/>
    <w:tmpl w:val="5504D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55DE"/>
    <w:rsid w:val="00054F5D"/>
    <w:rsid w:val="000B3CC5"/>
    <w:rsid w:val="00195126"/>
    <w:rsid w:val="001B171A"/>
    <w:rsid w:val="001D357E"/>
    <w:rsid w:val="002575C7"/>
    <w:rsid w:val="00282BBB"/>
    <w:rsid w:val="002B5660"/>
    <w:rsid w:val="00363114"/>
    <w:rsid w:val="003D0FAA"/>
    <w:rsid w:val="00457692"/>
    <w:rsid w:val="00541BD4"/>
    <w:rsid w:val="00595E0E"/>
    <w:rsid w:val="00624713"/>
    <w:rsid w:val="0063225D"/>
    <w:rsid w:val="0064683C"/>
    <w:rsid w:val="006657D9"/>
    <w:rsid w:val="006F5F31"/>
    <w:rsid w:val="00745D2C"/>
    <w:rsid w:val="007A717C"/>
    <w:rsid w:val="007C34DE"/>
    <w:rsid w:val="00840FCD"/>
    <w:rsid w:val="008446D4"/>
    <w:rsid w:val="0085642A"/>
    <w:rsid w:val="008D0C91"/>
    <w:rsid w:val="00951512"/>
    <w:rsid w:val="009616E7"/>
    <w:rsid w:val="0096536D"/>
    <w:rsid w:val="009C0BEC"/>
    <w:rsid w:val="00A01F02"/>
    <w:rsid w:val="00AB0F30"/>
    <w:rsid w:val="00AF2308"/>
    <w:rsid w:val="00B129DA"/>
    <w:rsid w:val="00BC55DE"/>
    <w:rsid w:val="00BE7D2E"/>
    <w:rsid w:val="00C262FF"/>
    <w:rsid w:val="00C27B56"/>
    <w:rsid w:val="00C56F95"/>
    <w:rsid w:val="00CE182A"/>
    <w:rsid w:val="00DC25DF"/>
    <w:rsid w:val="00DD156E"/>
    <w:rsid w:val="00DF0FEA"/>
    <w:rsid w:val="00E41B51"/>
    <w:rsid w:val="00E56CB1"/>
    <w:rsid w:val="00EB0344"/>
    <w:rsid w:val="00F66465"/>
    <w:rsid w:val="00F82E68"/>
    <w:rsid w:val="00F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D167BB-F26E-4390-978E-33D099FD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F0FEA"/>
  </w:style>
  <w:style w:type="paragraph" w:styleId="berschrift1">
    <w:name w:val="heading 1"/>
    <w:basedOn w:val="Standard"/>
    <w:next w:val="Standard"/>
    <w:link w:val="berschrift1Zchn"/>
    <w:uiPriority w:val="9"/>
    <w:qFormat/>
    <w:rsid w:val="00BC5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5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5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5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Liste-Akzent3">
    <w:name w:val="Light List Accent 3"/>
    <w:basedOn w:val="NormaleTabelle"/>
    <w:uiPriority w:val="61"/>
    <w:rsid w:val="000B3CC5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chwacherVerweis">
    <w:name w:val="Subtle Reference"/>
    <w:basedOn w:val="Absatz-Standardschriftart"/>
    <w:uiPriority w:val="31"/>
    <w:qFormat/>
    <w:rsid w:val="000B3CC5"/>
    <w:rPr>
      <w:smallCaps/>
      <w:color w:val="5A5A5A" w:themeColor="text1" w:themeTint="A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B566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B56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Kluckow</dc:creator>
  <cp:lastModifiedBy>Merlin Walter</cp:lastModifiedBy>
  <cp:revision>37</cp:revision>
  <dcterms:created xsi:type="dcterms:W3CDTF">2016-02-02T10:55:00Z</dcterms:created>
  <dcterms:modified xsi:type="dcterms:W3CDTF">2016-02-28T21:21:00Z</dcterms:modified>
</cp:coreProperties>
</file>