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BC4" w:rsidRDefault="00C209D0">
      <w:r>
        <w:rPr>
          <w:rFonts w:hint="eastAsia"/>
        </w:rPr>
        <w:t>얼굴 상태 체크</w:t>
      </w:r>
      <w:bookmarkStart w:id="0" w:name="_GoBack"/>
      <w:bookmarkEnd w:id="0"/>
    </w:p>
    <w:sectPr w:rsidR="005E7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D0"/>
    <w:rsid w:val="005E7BC4"/>
    <w:rsid w:val="00C2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6347"/>
  <w15:chartTrackingRefBased/>
  <w15:docId w15:val="{1C3A7B97-E74A-4D61-BB63-68C7143D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박시온</dc:creator>
  <cp:keywords/>
  <dc:description/>
  <cp:lastModifiedBy>박시온</cp:lastModifiedBy>
  <cp:revision>1</cp:revision>
  <dcterms:created xsi:type="dcterms:W3CDTF">2020-04-04T00:24:00Z</dcterms:created>
  <dcterms:modified xsi:type="dcterms:W3CDTF">2020-04-04T01:19:00Z</dcterms:modified>
</cp:coreProperties>
</file>