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5FA2" w14:textId="77777777" w:rsidR="00316B6E" w:rsidRPr="00316B6E" w:rsidRDefault="00316B6E" w:rsidP="00316B6E">
      <w:pPr>
        <w:rPr>
          <w:b/>
          <w:bCs/>
        </w:rPr>
      </w:pPr>
      <w:r w:rsidRPr="00316B6E">
        <w:rPr>
          <w:b/>
          <w:bCs/>
        </w:rPr>
        <w:t>Handlungsaufgabe: Ausstattung eines Planungs- und Konstruktionsbüros</w:t>
      </w:r>
    </w:p>
    <w:p w14:paraId="057E9502" w14:textId="77777777" w:rsidR="00316B6E" w:rsidRPr="00316B6E" w:rsidRDefault="00316B6E" w:rsidP="00316B6E">
      <w:pPr>
        <w:rPr>
          <w:b/>
          <w:bCs/>
        </w:rPr>
      </w:pPr>
      <w:r w:rsidRPr="00316B6E">
        <w:rPr>
          <w:b/>
          <w:bCs/>
        </w:rPr>
        <w:t>A. Ausgangssituation</w:t>
      </w:r>
    </w:p>
    <w:p w14:paraId="64272852" w14:textId="77777777" w:rsidR="00316B6E" w:rsidRPr="00316B6E" w:rsidRDefault="00316B6E" w:rsidP="00316B6E">
      <w:r w:rsidRPr="00316B6E">
        <w:t xml:space="preserve">Sie sind Auszubildende/r im IT-Systemhaus </w:t>
      </w:r>
      <w:r w:rsidRPr="00316B6E">
        <w:rPr>
          <w:b/>
          <w:bCs/>
        </w:rPr>
        <w:t>NextLevel IT Solutions GmbH</w:t>
      </w:r>
      <w:r w:rsidRPr="00316B6E">
        <w:t xml:space="preserve">. Ihr Team erhält einen Neuauftrag von der </w:t>
      </w:r>
      <w:r w:rsidRPr="00316B6E">
        <w:rPr>
          <w:b/>
          <w:bCs/>
        </w:rPr>
        <w:t>Architektur- und Ingenieurgesellschaft VektorPlan GmbH</w:t>
      </w:r>
      <w:r w:rsidRPr="00316B6E">
        <w:t>.</w:t>
      </w:r>
    </w:p>
    <w:p w14:paraId="4D42AD47" w14:textId="77777777" w:rsidR="00316B6E" w:rsidRPr="00316B6E" w:rsidRDefault="00316B6E" w:rsidP="00316B6E">
      <w:r w:rsidRPr="00316B6E">
        <w:t>Die VektorPlan GmbH modernisiert ihre Räumlichkeiten und richtet zwei neue Großraumbüros sowie eine zentrale Plotter- und Scanstation ein.</w:t>
      </w:r>
    </w:p>
    <w:p w14:paraId="11FE4E51" w14:textId="77777777" w:rsidR="00316B6E" w:rsidRPr="00316B6E" w:rsidRDefault="00316B6E" w:rsidP="00316B6E">
      <w:r w:rsidRPr="00316B6E">
        <w:t>Folgende Anforderungen wurden im Erstgespräch formuliert:</w:t>
      </w:r>
    </w:p>
    <w:p w14:paraId="640F44E0" w14:textId="77777777" w:rsidR="00316B6E" w:rsidRPr="00316B6E" w:rsidRDefault="00316B6E" w:rsidP="00316B6E">
      <w:pPr>
        <w:numPr>
          <w:ilvl w:val="0"/>
          <w:numId w:val="1"/>
        </w:numPr>
      </w:pPr>
      <w:r w:rsidRPr="00316B6E">
        <w:rPr>
          <w:b/>
          <w:bCs/>
        </w:rPr>
        <w:t>Arbeitsplätze:</w:t>
      </w:r>
    </w:p>
    <w:p w14:paraId="38D24235" w14:textId="77777777" w:rsidR="00316B6E" w:rsidRPr="00316B6E" w:rsidRDefault="00316B6E" w:rsidP="00316B6E">
      <w:pPr>
        <w:numPr>
          <w:ilvl w:val="1"/>
          <w:numId w:val="1"/>
        </w:numPr>
      </w:pPr>
      <w:r w:rsidRPr="00316B6E">
        <w:rPr>
          <w:b/>
          <w:bCs/>
        </w:rPr>
        <w:t>12 Standard-Büroarbeitsplätze</w:t>
      </w:r>
      <w:r w:rsidRPr="00316B6E">
        <w:t xml:space="preserve"> (Bauleitung, Projektmanagement, Ausschreibung): Desktop-Rechner der oberen Mittelklasse mit leisen Lüftern.</w:t>
      </w:r>
    </w:p>
    <w:p w14:paraId="7542B641" w14:textId="77777777" w:rsidR="00316B6E" w:rsidRPr="00316B6E" w:rsidRDefault="00316B6E" w:rsidP="00316B6E">
      <w:pPr>
        <w:numPr>
          <w:ilvl w:val="1"/>
          <w:numId w:val="1"/>
        </w:numPr>
      </w:pPr>
      <w:r w:rsidRPr="00316B6E">
        <w:rPr>
          <w:b/>
          <w:bCs/>
        </w:rPr>
        <w:t>4 CAD-/BIM-Workstations</w:t>
      </w:r>
      <w:r w:rsidRPr="00316B6E">
        <w:t xml:space="preserve"> (Konstruktion, 3D-Visualisierung, Rendering): Leistungsstarke Workstations mit dedizierter Profi-Grafikkarte und hohem Arbeitsspeicherausbau.</w:t>
      </w:r>
    </w:p>
    <w:p w14:paraId="1B56D500" w14:textId="77777777" w:rsidR="00316B6E" w:rsidRPr="00316B6E" w:rsidRDefault="00316B6E" w:rsidP="00316B6E">
      <w:pPr>
        <w:numPr>
          <w:ilvl w:val="0"/>
          <w:numId w:val="1"/>
        </w:numPr>
      </w:pPr>
      <w:r w:rsidRPr="00316B6E">
        <w:rPr>
          <w:b/>
          <w:bCs/>
        </w:rPr>
        <w:t>Peripherie &amp; Ergonomie:</w:t>
      </w:r>
    </w:p>
    <w:p w14:paraId="6D361E5D" w14:textId="77777777" w:rsidR="00316B6E" w:rsidRPr="00316B6E" w:rsidRDefault="00316B6E" w:rsidP="00316B6E">
      <w:pPr>
        <w:numPr>
          <w:ilvl w:val="1"/>
          <w:numId w:val="1"/>
        </w:numPr>
      </w:pPr>
      <w:r w:rsidRPr="00316B6E">
        <w:t xml:space="preserve">Jeder Arbeitsplatz (alle 16) erhält </w:t>
      </w:r>
      <w:r w:rsidRPr="00316B6E">
        <w:rPr>
          <w:b/>
          <w:bCs/>
        </w:rPr>
        <w:t>zwei ergonomische Monitore</w:t>
      </w:r>
      <w:r w:rsidRPr="00316B6E">
        <w:t xml:space="preserve"> (höhenverstellbar, Pivot-Funktion, Blaulichtfilter).</w:t>
      </w:r>
    </w:p>
    <w:p w14:paraId="5037CCEC" w14:textId="77777777" w:rsidR="00316B6E" w:rsidRPr="00316B6E" w:rsidRDefault="00316B6E" w:rsidP="00316B6E">
      <w:pPr>
        <w:numPr>
          <w:ilvl w:val="1"/>
          <w:numId w:val="1"/>
        </w:numPr>
      </w:pPr>
      <w:r w:rsidRPr="00316B6E">
        <w:t xml:space="preserve">Alle Arbeitsplätze werden mit </w:t>
      </w:r>
      <w:r w:rsidRPr="00316B6E">
        <w:rPr>
          <w:b/>
          <w:bCs/>
        </w:rPr>
        <w:t>kabellosen Tastatur-Maus-Sets</w:t>
      </w:r>
      <w:r w:rsidRPr="00316B6E">
        <w:t xml:space="preserve"> (verschlüsselte Funk-/Bluetooth-Verbindung) ausgestattet.</w:t>
      </w:r>
    </w:p>
    <w:p w14:paraId="07BD4C62" w14:textId="77777777" w:rsidR="00316B6E" w:rsidRPr="00316B6E" w:rsidRDefault="00316B6E" w:rsidP="00316B6E">
      <w:pPr>
        <w:numPr>
          <w:ilvl w:val="1"/>
          <w:numId w:val="1"/>
        </w:numPr>
      </w:pPr>
      <w:r w:rsidRPr="00316B6E">
        <w:t xml:space="preserve">Jeder Rechner benötigt eine lokale </w:t>
      </w:r>
      <w:r w:rsidRPr="00316B6E">
        <w:rPr>
          <w:b/>
          <w:bCs/>
        </w:rPr>
        <w:t>NVMe-SSD</w:t>
      </w:r>
      <w:r w:rsidRPr="00316B6E">
        <w:t xml:space="preserve"> als Systemlaufwerk.</w:t>
      </w:r>
    </w:p>
    <w:p w14:paraId="04280C7E" w14:textId="77777777" w:rsidR="00316B6E" w:rsidRPr="00316B6E" w:rsidRDefault="00316B6E" w:rsidP="00316B6E">
      <w:pPr>
        <w:numPr>
          <w:ilvl w:val="1"/>
          <w:numId w:val="1"/>
        </w:numPr>
      </w:pPr>
      <w:r w:rsidRPr="00316B6E">
        <w:t xml:space="preserve">Zur täglichen lokalen Zwischensicherung erhält jeder der 16 Arbeitsplätze eine </w:t>
      </w:r>
      <w:r w:rsidRPr="00316B6E">
        <w:rPr>
          <w:b/>
          <w:bCs/>
        </w:rPr>
        <w:t>externe SSD</w:t>
      </w:r>
      <w:r w:rsidRPr="00316B6E">
        <w:t>.</w:t>
      </w:r>
    </w:p>
    <w:p w14:paraId="0F73FCCB" w14:textId="77777777" w:rsidR="00316B6E" w:rsidRPr="00316B6E" w:rsidRDefault="00316B6E" w:rsidP="00316B6E">
      <w:pPr>
        <w:numPr>
          <w:ilvl w:val="0"/>
          <w:numId w:val="1"/>
        </w:numPr>
      </w:pPr>
      <w:r w:rsidRPr="00316B6E">
        <w:rPr>
          <w:b/>
          <w:bCs/>
        </w:rPr>
        <w:t>Druck- und Scaninfrastruktur:</w:t>
      </w:r>
    </w:p>
    <w:p w14:paraId="6FB5A201" w14:textId="77777777" w:rsidR="00316B6E" w:rsidRPr="00316B6E" w:rsidRDefault="00316B6E" w:rsidP="00316B6E">
      <w:pPr>
        <w:numPr>
          <w:ilvl w:val="1"/>
          <w:numId w:val="1"/>
        </w:numPr>
      </w:pPr>
      <w:r w:rsidRPr="00316B6E">
        <w:t xml:space="preserve">Für das Büro wird ein zentraler, schneller </w:t>
      </w:r>
      <w:r w:rsidRPr="00316B6E">
        <w:rPr>
          <w:b/>
          <w:bCs/>
        </w:rPr>
        <w:t>Farblaser-Multifunktionsdrucker (MFP)</w:t>
      </w:r>
      <w:r w:rsidRPr="00316B6E">
        <w:t xml:space="preserve"> für Dokumente (A4/A3) benötigt.</w:t>
      </w:r>
    </w:p>
    <w:p w14:paraId="2614EB4A" w14:textId="77777777" w:rsidR="00316B6E" w:rsidRPr="00316B6E" w:rsidRDefault="00316B6E" w:rsidP="00316B6E">
      <w:pPr>
        <w:numPr>
          <w:ilvl w:val="1"/>
          <w:numId w:val="1"/>
        </w:numPr>
      </w:pPr>
      <w:r w:rsidRPr="00316B6E">
        <w:t>Der alte Schwarzweiß-Bürodrucker soll fachgerecht entsorgt werden.</w:t>
      </w:r>
    </w:p>
    <w:p w14:paraId="0B933128" w14:textId="77777777" w:rsidR="00316B6E" w:rsidRPr="00316B6E" w:rsidRDefault="00316B6E" w:rsidP="00316B6E">
      <w:pPr>
        <w:numPr>
          <w:ilvl w:val="0"/>
          <w:numId w:val="1"/>
        </w:numPr>
      </w:pPr>
      <w:r w:rsidRPr="00316B6E">
        <w:rPr>
          <w:b/>
          <w:bCs/>
        </w:rPr>
        <w:t>Software:</w:t>
      </w:r>
    </w:p>
    <w:p w14:paraId="28D172A5" w14:textId="77777777" w:rsidR="00316B6E" w:rsidRPr="00316B6E" w:rsidRDefault="00316B6E" w:rsidP="00316B6E">
      <w:pPr>
        <w:numPr>
          <w:ilvl w:val="1"/>
          <w:numId w:val="1"/>
        </w:numPr>
      </w:pPr>
      <w:r w:rsidRPr="00316B6E">
        <w:t xml:space="preserve">Betriebssystem: Aktuelles </w:t>
      </w:r>
      <w:r w:rsidRPr="00316B6E">
        <w:rPr>
          <w:b/>
          <w:bCs/>
        </w:rPr>
        <w:t>Windows 11 Pro</w:t>
      </w:r>
      <w:r w:rsidRPr="00316B6E">
        <w:t xml:space="preserve"> (inkl. Lizenzen für alle 16 Neugeräte).</w:t>
      </w:r>
    </w:p>
    <w:p w14:paraId="0627F6BE" w14:textId="77777777" w:rsidR="00316B6E" w:rsidRPr="00316B6E" w:rsidRDefault="00316B6E" w:rsidP="00316B6E">
      <w:pPr>
        <w:numPr>
          <w:ilvl w:val="1"/>
          <w:numId w:val="1"/>
        </w:numPr>
      </w:pPr>
      <w:r w:rsidRPr="00316B6E">
        <w:t xml:space="preserve">Vorschläge für Standardsoftware: Office-Paket (Textverarbeitung, Tabellenkalkulation, Präsentation), PDF-Bearbeitungssoftware sowie eine zentral verwaltete </w:t>
      </w:r>
      <w:r w:rsidRPr="00316B6E">
        <w:rPr>
          <w:b/>
          <w:bCs/>
        </w:rPr>
        <w:t>Endpoint-Protection-Lösung (Antivirus/EDR)</w:t>
      </w:r>
      <w:r w:rsidRPr="00316B6E">
        <w:t>.</w:t>
      </w:r>
    </w:p>
    <w:p w14:paraId="46317F7C" w14:textId="77777777" w:rsidR="00316B6E" w:rsidRPr="00316B6E" w:rsidRDefault="00316B6E" w:rsidP="00316B6E">
      <w:pPr>
        <w:numPr>
          <w:ilvl w:val="0"/>
          <w:numId w:val="1"/>
        </w:numPr>
      </w:pPr>
      <w:r w:rsidRPr="00316B6E">
        <w:rPr>
          <w:b/>
          <w:bCs/>
        </w:rPr>
        <w:t>Netzwerkanbindung:</w:t>
      </w:r>
    </w:p>
    <w:p w14:paraId="73F4952E" w14:textId="77777777" w:rsidR="00316B6E" w:rsidRPr="00316B6E" w:rsidRDefault="00316B6E" w:rsidP="00316B6E">
      <w:pPr>
        <w:numPr>
          <w:ilvl w:val="1"/>
          <w:numId w:val="1"/>
        </w:numPr>
      </w:pPr>
      <w:r w:rsidRPr="00316B6E">
        <w:lastRenderedPageBreak/>
        <w:t>Die Anbindung an das Firmennetzwerk und den internen Fileserver erfolgt über das strukturierte Gigabit-LAN (Patchkabel sind im Angebot zu berücksichtigen; Switchports sind ausreichend vorhanden).</w:t>
      </w:r>
    </w:p>
    <w:p w14:paraId="090BFD73" w14:textId="77777777" w:rsidR="00316B6E" w:rsidRPr="00316B6E" w:rsidRDefault="00316B6E" w:rsidP="00316B6E">
      <w:pPr>
        <w:numPr>
          <w:ilvl w:val="0"/>
          <w:numId w:val="1"/>
        </w:numPr>
      </w:pPr>
      <w:r w:rsidRPr="00316B6E">
        <w:rPr>
          <w:b/>
          <w:bCs/>
        </w:rPr>
        <w:t>Auftragsumfang:</w:t>
      </w:r>
    </w:p>
    <w:p w14:paraId="2C06E272" w14:textId="77777777" w:rsidR="00316B6E" w:rsidRPr="00316B6E" w:rsidRDefault="00316B6E" w:rsidP="00316B6E">
      <w:pPr>
        <w:numPr>
          <w:ilvl w:val="1"/>
          <w:numId w:val="1"/>
        </w:numPr>
      </w:pPr>
      <w:r w:rsidRPr="00316B6E">
        <w:t xml:space="preserve">Die </w:t>
      </w:r>
      <w:r w:rsidRPr="00316B6E">
        <w:rPr>
          <w:b/>
          <w:bCs/>
        </w:rPr>
        <w:t>NextLevel IT Solutions GmbH</w:t>
      </w:r>
      <w:r w:rsidRPr="00316B6E">
        <w:t xml:space="preserve"> übernimmt Beratung, Beschaffung, Vorinstallation/Konfiguration sowie die schlüsselfertige Übergabe inklusive Funktionstest vor Ort.</w:t>
      </w:r>
    </w:p>
    <w:p w14:paraId="1F29F5B3" w14:textId="77777777" w:rsidR="00316B6E" w:rsidRPr="00316B6E" w:rsidRDefault="00316B6E" w:rsidP="00316B6E">
      <w:pPr>
        <w:rPr>
          <w:b/>
          <w:bCs/>
        </w:rPr>
      </w:pPr>
      <w:r w:rsidRPr="00316B6E">
        <w:rPr>
          <w:b/>
          <w:bCs/>
        </w:rPr>
        <w:t>B. Spezifische Kundenberechnungen</w:t>
      </w:r>
    </w:p>
    <w:p w14:paraId="27C3960A" w14:textId="77777777" w:rsidR="00316B6E" w:rsidRPr="00316B6E" w:rsidRDefault="00316B6E" w:rsidP="00316B6E">
      <w:r w:rsidRPr="00316B6E">
        <w:t>Der Kunde benötigt für seine Budget- und Kapazitätsplanung vorab zwei konkrete Kalkulationen:</w:t>
      </w:r>
    </w:p>
    <w:p w14:paraId="155FD873" w14:textId="77777777" w:rsidR="00316B6E" w:rsidRPr="00316B6E" w:rsidRDefault="00316B6E" w:rsidP="00316B6E">
      <w:pPr>
        <w:numPr>
          <w:ilvl w:val="0"/>
          <w:numId w:val="2"/>
        </w:numPr>
      </w:pPr>
      <w:r w:rsidRPr="00316B6E">
        <w:rPr>
          <w:b/>
          <w:bCs/>
        </w:rPr>
        <w:t>Speicherplatzbedarf auf dem zentralen Fileserver:</w:t>
      </w:r>
    </w:p>
    <w:p w14:paraId="18FF6CF3" w14:textId="77777777" w:rsidR="00316B6E" w:rsidRPr="00316B6E" w:rsidRDefault="00316B6E" w:rsidP="00316B6E">
      <w:pPr>
        <w:numPr>
          <w:ilvl w:val="1"/>
          <w:numId w:val="2"/>
        </w:numPr>
      </w:pPr>
      <w:r w:rsidRPr="00316B6E">
        <w:t xml:space="preserve">An jedem der 16 Arbeitsplätze fallen während der täglichen Projektarbeit durchschnittlich </w:t>
      </w:r>
      <w:r w:rsidRPr="00316B6E">
        <w:rPr>
          <w:b/>
          <w:bCs/>
        </w:rPr>
        <w:t>350 MiB</w:t>
      </w:r>
      <w:r w:rsidRPr="00316B6E">
        <w:t xml:space="preserve"> an neuen Projekt- und CAD-Daten an, die am Tagesende auf den Server synchronisiert werden.</w:t>
      </w:r>
    </w:p>
    <w:p w14:paraId="1A037076" w14:textId="77777777" w:rsidR="00316B6E" w:rsidRPr="00316B6E" w:rsidRDefault="00316B6E" w:rsidP="00316B6E">
      <w:pPr>
        <w:numPr>
          <w:ilvl w:val="1"/>
          <w:numId w:val="2"/>
        </w:numPr>
      </w:pPr>
      <w:r w:rsidRPr="00316B6E">
        <w:t xml:space="preserve">Berechnen Sie den benötigten Netto-Speicherplatzbedarf in </w:t>
      </w:r>
      <w:r w:rsidRPr="00316B6E">
        <w:rPr>
          <w:b/>
          <w:bCs/>
        </w:rPr>
        <w:t>vollen GiB</w:t>
      </w:r>
      <w:r w:rsidRPr="00316B6E">
        <w:t xml:space="preserve"> für ein gesamtes Quartal (</w:t>
      </w:r>
      <w:r w:rsidRPr="00316B6E">
        <w:rPr>
          <w:b/>
          <w:bCs/>
        </w:rPr>
        <w:t>65 Arbeitstage</w:t>
      </w:r>
      <w:r w:rsidRPr="00316B6E">
        <w:t>).</w:t>
      </w:r>
    </w:p>
    <w:p w14:paraId="10FE0B9A" w14:textId="77777777" w:rsidR="00316B6E" w:rsidRPr="00316B6E" w:rsidRDefault="00316B6E" w:rsidP="00316B6E">
      <w:pPr>
        <w:numPr>
          <w:ilvl w:val="1"/>
          <w:numId w:val="2"/>
        </w:numPr>
      </w:pPr>
      <w:r w:rsidRPr="00316B6E">
        <w:t xml:space="preserve">Schlagen Sie einen Sicherheits- und Pufferzuschlag von </w:t>
      </w:r>
      <w:r w:rsidRPr="00316B6E">
        <w:rPr>
          <w:b/>
          <w:bCs/>
        </w:rPr>
        <w:t>25 %</w:t>
      </w:r>
      <w:r w:rsidRPr="00316B6E">
        <w:t xml:space="preserve"> auf das Gesamtergebnis auf.</w:t>
      </w:r>
    </w:p>
    <w:p w14:paraId="7D0FD747" w14:textId="77777777" w:rsidR="00316B6E" w:rsidRPr="00316B6E" w:rsidRDefault="00316B6E" w:rsidP="00316B6E">
      <w:pPr>
        <w:numPr>
          <w:ilvl w:val="0"/>
          <w:numId w:val="2"/>
        </w:numPr>
      </w:pPr>
      <w:r w:rsidRPr="00316B6E">
        <w:rPr>
          <w:b/>
          <w:bCs/>
        </w:rPr>
        <w:t>Energiekosten-Kalkulation:</w:t>
      </w:r>
    </w:p>
    <w:p w14:paraId="63C2B1CE" w14:textId="77777777" w:rsidR="00316B6E" w:rsidRPr="00316B6E" w:rsidRDefault="00316B6E" w:rsidP="00316B6E">
      <w:pPr>
        <w:numPr>
          <w:ilvl w:val="1"/>
          <w:numId w:val="2"/>
        </w:numPr>
      </w:pPr>
      <w:r w:rsidRPr="00316B6E">
        <w:t xml:space="preserve">Durchschnittliche Leistungsaufnahme pro Standard-PC inkl. zweier Bildschirme: </w:t>
      </w:r>
      <w:r w:rsidRPr="00316B6E">
        <w:rPr>
          <w:b/>
          <w:bCs/>
        </w:rPr>
        <w:t>140 W</w:t>
      </w:r>
      <w:r w:rsidRPr="00316B6E">
        <w:t>.</w:t>
      </w:r>
    </w:p>
    <w:p w14:paraId="3F2C2525" w14:textId="77777777" w:rsidR="00316B6E" w:rsidRPr="00316B6E" w:rsidRDefault="00316B6E" w:rsidP="00316B6E">
      <w:pPr>
        <w:numPr>
          <w:ilvl w:val="1"/>
          <w:numId w:val="2"/>
        </w:numPr>
      </w:pPr>
      <w:r w:rsidRPr="00316B6E">
        <w:t xml:space="preserve">Durchschnittliche Leistungsaufnahme pro CAD-Workstation inkl. zweier Bildschirme: </w:t>
      </w:r>
      <w:r w:rsidRPr="00316B6E">
        <w:rPr>
          <w:b/>
          <w:bCs/>
        </w:rPr>
        <w:t>320 W</w:t>
      </w:r>
      <w:r w:rsidRPr="00316B6E">
        <w:t>.</w:t>
      </w:r>
    </w:p>
    <w:p w14:paraId="1B99D935" w14:textId="77777777" w:rsidR="00316B6E" w:rsidRPr="00316B6E" w:rsidRDefault="00316B6E" w:rsidP="00316B6E">
      <w:pPr>
        <w:numPr>
          <w:ilvl w:val="1"/>
          <w:numId w:val="2"/>
        </w:numPr>
      </w:pPr>
      <w:r w:rsidRPr="00316B6E">
        <w:t xml:space="preserve">Berechnen Sie die gesamten jährlichen Stromkosten für alle 16 Arbeitsplätze bei </w:t>
      </w:r>
      <w:r w:rsidRPr="00316B6E">
        <w:rPr>
          <w:b/>
          <w:bCs/>
        </w:rPr>
        <w:t>220 Arbeitstagen</w:t>
      </w:r>
      <w:r w:rsidRPr="00316B6E">
        <w:t xml:space="preserve">, einer täglichen Laufzeit von </w:t>
      </w:r>
      <w:r w:rsidRPr="00316B6E">
        <w:rPr>
          <w:b/>
          <w:bCs/>
        </w:rPr>
        <w:t>8,5 Stunden</w:t>
      </w:r>
      <w:r w:rsidRPr="00316B6E">
        <w:t xml:space="preserve"> und einem Strompreis von </w:t>
      </w:r>
      <w:r w:rsidRPr="00316B6E">
        <w:rPr>
          <w:b/>
          <w:bCs/>
        </w:rPr>
        <w:t>0,32 €/kWh</w:t>
      </w:r>
      <w:r w:rsidRPr="00316B6E">
        <w:t>.</w:t>
      </w:r>
    </w:p>
    <w:p w14:paraId="782E74C8" w14:textId="77777777" w:rsidR="00316B6E" w:rsidRPr="00316B6E" w:rsidRDefault="00316B6E" w:rsidP="00316B6E">
      <w:pPr>
        <w:rPr>
          <w:b/>
          <w:bCs/>
        </w:rPr>
      </w:pPr>
      <w:r w:rsidRPr="00316B6E">
        <w:rPr>
          <w:b/>
          <w:bCs/>
        </w:rPr>
        <w:t>C. Aufgabenstellungen für das Projektteam</w:t>
      </w:r>
    </w:p>
    <w:p w14:paraId="29431525" w14:textId="77777777" w:rsidR="00316B6E" w:rsidRPr="00316B6E" w:rsidRDefault="00316B6E" w:rsidP="00316B6E">
      <w:r w:rsidRPr="00316B6E">
        <w:t>Treffen Sie im Projektteam alle notwendigen und begründeten Annahmen für nicht näher definierte Details.</w:t>
      </w:r>
    </w:p>
    <w:p w14:paraId="0D8EE2EB" w14:textId="77777777" w:rsidR="00316B6E" w:rsidRPr="00316B6E" w:rsidRDefault="00316B6E" w:rsidP="00316B6E">
      <w:pPr>
        <w:rPr>
          <w:b/>
          <w:bCs/>
        </w:rPr>
      </w:pPr>
      <w:r w:rsidRPr="00316B6E">
        <w:rPr>
          <w:b/>
          <w:bCs/>
        </w:rPr>
        <w:t>1. Projektorganisation &amp; Planung</w:t>
      </w:r>
    </w:p>
    <w:p w14:paraId="3DA406DF" w14:textId="77777777" w:rsidR="00316B6E" w:rsidRPr="00316B6E" w:rsidRDefault="00316B6E" w:rsidP="00316B6E">
      <w:pPr>
        <w:numPr>
          <w:ilvl w:val="0"/>
          <w:numId w:val="3"/>
        </w:numPr>
      </w:pPr>
      <w:r w:rsidRPr="00316B6E">
        <w:t>Wählen Sie ein geeignetes Vorgehensmodell (z. B. Wasserfallmodell oder Phaseneinteilung nach DIN 69901).</w:t>
      </w:r>
    </w:p>
    <w:p w14:paraId="58A86703" w14:textId="77777777" w:rsidR="00316B6E" w:rsidRPr="00316B6E" w:rsidRDefault="00316B6E" w:rsidP="00316B6E">
      <w:pPr>
        <w:numPr>
          <w:ilvl w:val="0"/>
          <w:numId w:val="3"/>
        </w:numPr>
      </w:pPr>
      <w:r w:rsidRPr="00316B6E">
        <w:t>Erstellen Sie:</w:t>
      </w:r>
    </w:p>
    <w:p w14:paraId="4F84BB4D" w14:textId="77777777" w:rsidR="00316B6E" w:rsidRPr="00316B6E" w:rsidRDefault="00316B6E" w:rsidP="00316B6E">
      <w:pPr>
        <w:numPr>
          <w:ilvl w:val="1"/>
          <w:numId w:val="3"/>
        </w:numPr>
      </w:pPr>
      <w:r w:rsidRPr="00316B6E">
        <w:t xml:space="preserve">Eine strukturierte </w:t>
      </w:r>
      <w:r w:rsidRPr="00316B6E">
        <w:rPr>
          <w:b/>
          <w:bCs/>
        </w:rPr>
        <w:t>Vorgangsliste</w:t>
      </w:r>
      <w:r w:rsidRPr="00316B6E">
        <w:t xml:space="preserve"> mit Vorgängern, Nachfolgern und Dauern.</w:t>
      </w:r>
    </w:p>
    <w:p w14:paraId="32125150" w14:textId="77777777" w:rsidR="00316B6E" w:rsidRPr="00316B6E" w:rsidRDefault="00316B6E" w:rsidP="00316B6E">
      <w:pPr>
        <w:numPr>
          <w:ilvl w:val="1"/>
          <w:numId w:val="3"/>
        </w:numPr>
      </w:pPr>
      <w:r w:rsidRPr="00316B6E">
        <w:t xml:space="preserve">Einen </w:t>
      </w:r>
      <w:r w:rsidRPr="00316B6E">
        <w:rPr>
          <w:b/>
          <w:bCs/>
        </w:rPr>
        <w:t>Projektstrukturplan (PSP)</w:t>
      </w:r>
      <w:r w:rsidRPr="00316B6E">
        <w:t xml:space="preserve"> (objekt- oder funktionsorientiert).</w:t>
      </w:r>
    </w:p>
    <w:p w14:paraId="03C649D3" w14:textId="77777777" w:rsidR="00316B6E" w:rsidRPr="00316B6E" w:rsidRDefault="00316B6E" w:rsidP="00316B6E">
      <w:pPr>
        <w:numPr>
          <w:ilvl w:val="1"/>
          <w:numId w:val="3"/>
        </w:numPr>
      </w:pPr>
      <w:r w:rsidRPr="00316B6E">
        <w:lastRenderedPageBreak/>
        <w:t xml:space="preserve">Ein übersichtliches </w:t>
      </w:r>
      <w:r w:rsidRPr="00316B6E">
        <w:rPr>
          <w:b/>
          <w:bCs/>
        </w:rPr>
        <w:t>Gantt-Diagramm</w:t>
      </w:r>
      <w:r w:rsidRPr="00316B6E">
        <w:t xml:space="preserve"> für den Projektablauf.</w:t>
      </w:r>
    </w:p>
    <w:p w14:paraId="690ADC5F" w14:textId="77777777" w:rsidR="00316B6E" w:rsidRPr="00316B6E" w:rsidRDefault="00316B6E" w:rsidP="00316B6E">
      <w:pPr>
        <w:numPr>
          <w:ilvl w:val="1"/>
          <w:numId w:val="3"/>
        </w:numPr>
      </w:pPr>
      <w:r w:rsidRPr="00316B6E">
        <w:t xml:space="preserve">Eine tabellarische </w:t>
      </w:r>
      <w:r w:rsidRPr="00316B6E">
        <w:rPr>
          <w:b/>
          <w:bCs/>
        </w:rPr>
        <w:t>Risikoanalyse</w:t>
      </w:r>
      <w:r w:rsidRPr="00316B6E">
        <w:t xml:space="preserve"> (Eintrittswahrscheinlichkeit, Schadensausmaß, Gegenmaßnahmen).</w:t>
      </w:r>
    </w:p>
    <w:p w14:paraId="60B5159B" w14:textId="77777777" w:rsidR="00316B6E" w:rsidRPr="00316B6E" w:rsidRDefault="00316B6E" w:rsidP="00316B6E">
      <w:pPr>
        <w:numPr>
          <w:ilvl w:val="0"/>
          <w:numId w:val="3"/>
        </w:numPr>
      </w:pPr>
      <w:r w:rsidRPr="00316B6E">
        <w:t>Benennen Sie eine/n Projektleiter/in und verteilen Sie die Rollen im Team.</w:t>
      </w:r>
    </w:p>
    <w:p w14:paraId="1E0AC722" w14:textId="77777777" w:rsidR="00316B6E" w:rsidRPr="00316B6E" w:rsidRDefault="00316B6E" w:rsidP="00316B6E">
      <w:pPr>
        <w:rPr>
          <w:b/>
          <w:bCs/>
        </w:rPr>
      </w:pPr>
      <w:r w:rsidRPr="00316B6E">
        <w:rPr>
          <w:b/>
          <w:bCs/>
        </w:rPr>
        <w:t>2. Anforderungsanalyse &amp; Lastenheft</w:t>
      </w:r>
    </w:p>
    <w:p w14:paraId="1E862571" w14:textId="77777777" w:rsidR="00316B6E" w:rsidRPr="00316B6E" w:rsidRDefault="00316B6E" w:rsidP="00316B6E">
      <w:pPr>
        <w:numPr>
          <w:ilvl w:val="0"/>
          <w:numId w:val="4"/>
        </w:numPr>
      </w:pPr>
      <w:r w:rsidRPr="00316B6E">
        <w:t>Erstellen Sie ein detailliertes Anforderungsprofil (Hardware- und Software-Spezifikationen) für die beiden Arbeitsplatztypen (Standard-PC vs. CAD-Workstation) sowie das zentrale Multifunktionsgerät.</w:t>
      </w:r>
    </w:p>
    <w:p w14:paraId="1B571B79" w14:textId="77777777" w:rsidR="00316B6E" w:rsidRPr="00316B6E" w:rsidRDefault="00316B6E" w:rsidP="00316B6E">
      <w:pPr>
        <w:rPr>
          <w:b/>
          <w:bCs/>
        </w:rPr>
      </w:pPr>
      <w:r w:rsidRPr="00316B6E">
        <w:rPr>
          <w:b/>
          <w:bCs/>
        </w:rPr>
        <w:t>3. Marktrecherche &amp; Angebotsvergleich</w:t>
      </w:r>
    </w:p>
    <w:p w14:paraId="77C5A601" w14:textId="77777777" w:rsidR="00316B6E" w:rsidRPr="00316B6E" w:rsidRDefault="00316B6E" w:rsidP="00316B6E">
      <w:pPr>
        <w:numPr>
          <w:ilvl w:val="0"/>
          <w:numId w:val="5"/>
        </w:numPr>
      </w:pPr>
      <w:r w:rsidRPr="00316B6E">
        <w:t>Recherchieren Sie für die Hauptkomponenten jeweils mindestens 2–3 reale Produkte.</w:t>
      </w:r>
    </w:p>
    <w:p w14:paraId="747E6547" w14:textId="77777777" w:rsidR="00316B6E" w:rsidRPr="00316B6E" w:rsidRDefault="00316B6E" w:rsidP="00316B6E">
      <w:pPr>
        <w:numPr>
          <w:ilvl w:val="0"/>
          <w:numId w:val="5"/>
        </w:numPr>
      </w:pPr>
      <w:r w:rsidRPr="00316B6E">
        <w:t xml:space="preserve">Führen Sie für die CAD-Workstations und die Monitore jeweils eine </w:t>
      </w:r>
      <w:r w:rsidRPr="00316B6E">
        <w:rPr>
          <w:b/>
          <w:bCs/>
        </w:rPr>
        <w:t>gewichtete Nutzwertanalyse (Entscheidungsmatrix)</w:t>
      </w:r>
      <w:r w:rsidRPr="00316B6E">
        <w:t xml:space="preserve"> durch (Kriterien u. a.: Ergonomie/Energieeffizienz, Preis, Garantie/Servicelevel, Performance).</w:t>
      </w:r>
    </w:p>
    <w:p w14:paraId="30004ACE" w14:textId="77777777" w:rsidR="00316B6E" w:rsidRPr="00316B6E" w:rsidRDefault="00316B6E" w:rsidP="00316B6E">
      <w:pPr>
        <w:rPr>
          <w:b/>
          <w:bCs/>
        </w:rPr>
      </w:pPr>
      <w:r w:rsidRPr="00316B6E">
        <w:rPr>
          <w:b/>
          <w:bCs/>
        </w:rPr>
        <w:t>4. Angebotserstellung &amp; Preiskalkulation</w:t>
      </w:r>
    </w:p>
    <w:p w14:paraId="16429DFA" w14:textId="77777777" w:rsidR="00316B6E" w:rsidRPr="00316B6E" w:rsidRDefault="00316B6E" w:rsidP="00316B6E">
      <w:pPr>
        <w:numPr>
          <w:ilvl w:val="0"/>
          <w:numId w:val="6"/>
        </w:numPr>
      </w:pPr>
      <w:r w:rsidRPr="00316B6E">
        <w:t xml:space="preserve">Erstellen Sie ein formgerechtes kaufmännisches Angebot an die </w:t>
      </w:r>
      <w:r w:rsidRPr="00316B6E">
        <w:rPr>
          <w:i/>
          <w:iCs/>
        </w:rPr>
        <w:t>VektorPlan GmbH</w:t>
      </w:r>
      <w:r w:rsidRPr="00316B6E">
        <w:t>.</w:t>
      </w:r>
    </w:p>
    <w:p w14:paraId="14B32AD5" w14:textId="77777777" w:rsidR="00316B6E" w:rsidRPr="00316B6E" w:rsidRDefault="00316B6E" w:rsidP="00316B6E">
      <w:pPr>
        <w:numPr>
          <w:ilvl w:val="0"/>
          <w:numId w:val="6"/>
        </w:numPr>
      </w:pPr>
      <w:r w:rsidRPr="00316B6E">
        <w:t>Führen Sie eine Vorwärtskalkulation (Listen-Einkaufspreis, Handlungskostenzuschlag, Gewinnzuschlag, Skonto, Umsatzsteuer) durch.</w:t>
      </w:r>
    </w:p>
    <w:p w14:paraId="387EEAE5" w14:textId="77777777" w:rsidR="00316B6E" w:rsidRPr="00316B6E" w:rsidRDefault="00316B6E" w:rsidP="00316B6E">
      <w:pPr>
        <w:numPr>
          <w:ilvl w:val="0"/>
          <w:numId w:val="6"/>
        </w:numPr>
      </w:pPr>
      <w:r w:rsidRPr="00316B6E">
        <w:t xml:space="preserve">Fügen Sie ein Informationsblatt bei, das dem Kunden die Vorteile von </w:t>
      </w:r>
      <w:r w:rsidRPr="00316B6E">
        <w:rPr>
          <w:b/>
          <w:bCs/>
        </w:rPr>
        <w:t>IT-Leasing vs. Direktkauf</w:t>
      </w:r>
      <w:r w:rsidRPr="00316B6E">
        <w:t xml:space="preserve"> (z. B. Liquiditätssicherung, steuerliche Absetzbarkeit, CAPEX vs. OPEX) erläutert.</w:t>
      </w:r>
    </w:p>
    <w:p w14:paraId="780631E6" w14:textId="77777777" w:rsidR="00316B6E" w:rsidRPr="00316B6E" w:rsidRDefault="00316B6E" w:rsidP="00316B6E">
      <w:pPr>
        <w:rPr>
          <w:b/>
          <w:bCs/>
        </w:rPr>
      </w:pPr>
      <w:r w:rsidRPr="00316B6E">
        <w:rPr>
          <w:b/>
          <w:bCs/>
        </w:rPr>
        <w:t>5. Wareneingang, Störung &amp; Mängelrüge</w:t>
      </w:r>
    </w:p>
    <w:p w14:paraId="20B5352D" w14:textId="77777777" w:rsidR="00316B6E" w:rsidRPr="00316B6E" w:rsidRDefault="00316B6E" w:rsidP="00316B6E">
      <w:pPr>
        <w:numPr>
          <w:ilvl w:val="0"/>
          <w:numId w:val="7"/>
        </w:numPr>
      </w:pPr>
      <w:r w:rsidRPr="00316B6E">
        <w:t xml:space="preserve">Beschreiben Sie die erforderlichen Schritte einer ordnungsgemäßen </w:t>
      </w:r>
      <w:r w:rsidRPr="00316B6E">
        <w:rPr>
          <w:b/>
          <w:bCs/>
        </w:rPr>
        <w:t>Wareneingangsprüfung</w:t>
      </w:r>
      <w:r w:rsidRPr="00316B6E">
        <w:t xml:space="preserve"> nach § 377 HGB (offene vs. verdeckte Mängel).</w:t>
      </w:r>
    </w:p>
    <w:p w14:paraId="62C5B31F" w14:textId="77777777" w:rsidR="00316B6E" w:rsidRPr="00316B6E" w:rsidRDefault="00316B6E" w:rsidP="00316B6E">
      <w:pPr>
        <w:numPr>
          <w:ilvl w:val="0"/>
          <w:numId w:val="7"/>
        </w:numPr>
      </w:pPr>
      <w:r w:rsidRPr="00316B6E">
        <w:rPr>
          <w:i/>
          <w:iCs/>
        </w:rPr>
        <w:t>Fallbeispiel:</w:t>
      </w:r>
      <w:r w:rsidRPr="00316B6E">
        <w:t xml:space="preserve"> Bei der Lieferung der Workstations weist ein Gerät Transportschäden am Gehäuse auf, zudem wurde versehentlich ein Monitor mit falscher Auflösung geliefert. Verfassen Sie eine kaufmännisch korrekte </w:t>
      </w:r>
      <w:r w:rsidRPr="00316B6E">
        <w:rPr>
          <w:b/>
          <w:bCs/>
        </w:rPr>
        <w:t>Mängelrüge</w:t>
      </w:r>
      <w:r w:rsidRPr="00316B6E">
        <w:t xml:space="preserve"> an den Distributor unter Fristsetzung.</w:t>
      </w:r>
    </w:p>
    <w:p w14:paraId="557599CE" w14:textId="77777777" w:rsidR="00316B6E" w:rsidRPr="00316B6E" w:rsidRDefault="00316B6E" w:rsidP="00316B6E">
      <w:pPr>
        <w:rPr>
          <w:b/>
          <w:bCs/>
        </w:rPr>
      </w:pPr>
      <w:r w:rsidRPr="00316B6E">
        <w:rPr>
          <w:b/>
          <w:bCs/>
        </w:rPr>
        <w:t>6. Umwelt- &amp; Datenschutzgerechte Entsorgung</w:t>
      </w:r>
    </w:p>
    <w:p w14:paraId="1B9A631B" w14:textId="77777777" w:rsidR="00316B6E" w:rsidRPr="00316B6E" w:rsidRDefault="00316B6E" w:rsidP="00316B6E">
      <w:pPr>
        <w:numPr>
          <w:ilvl w:val="0"/>
          <w:numId w:val="8"/>
        </w:numPr>
      </w:pPr>
      <w:r w:rsidRPr="00316B6E">
        <w:t>Erläutern Sie die gesetzlichen und technischen Vorgaben für die Entsorgung des Altdruckers (ElektroG, WEEE-Richtlinie, Umgang mit Tonerkassetten/Feinstaub, Löschung evtl. vorhandener Druckerspeicher/Festplatten).</w:t>
      </w:r>
    </w:p>
    <w:p w14:paraId="0CD8D289" w14:textId="77777777" w:rsidR="00316B6E" w:rsidRPr="00316B6E" w:rsidRDefault="00316B6E" w:rsidP="00316B6E">
      <w:pPr>
        <w:rPr>
          <w:b/>
          <w:bCs/>
        </w:rPr>
      </w:pPr>
      <w:r w:rsidRPr="00316B6E">
        <w:rPr>
          <w:b/>
          <w:bCs/>
        </w:rPr>
        <w:t>7. Rollout, Montage &amp; Übergabe</w:t>
      </w:r>
    </w:p>
    <w:p w14:paraId="75118F6F" w14:textId="77777777" w:rsidR="00316B6E" w:rsidRPr="00316B6E" w:rsidRDefault="00316B6E" w:rsidP="00316B6E">
      <w:pPr>
        <w:numPr>
          <w:ilvl w:val="0"/>
          <w:numId w:val="9"/>
        </w:numPr>
      </w:pPr>
      <w:r w:rsidRPr="00316B6E">
        <w:t>Erstellen Sie eine Checkliste für die Inbetriebnahme vor Ort (Ergonomie am Bildschirmarbeitsplatz, Kabelmanagement, Funktionstest).</w:t>
      </w:r>
    </w:p>
    <w:p w14:paraId="3DB881F9" w14:textId="77777777" w:rsidR="00316B6E" w:rsidRPr="00316B6E" w:rsidRDefault="00316B6E" w:rsidP="00316B6E">
      <w:pPr>
        <w:numPr>
          <w:ilvl w:val="0"/>
          <w:numId w:val="9"/>
        </w:numPr>
      </w:pPr>
      <w:r w:rsidRPr="00316B6E">
        <w:t xml:space="preserve">Entwerfen Sie ein rechtskonformes </w:t>
      </w:r>
      <w:r w:rsidRPr="00316B6E">
        <w:rPr>
          <w:b/>
          <w:bCs/>
        </w:rPr>
        <w:t>Abnahme- und Übergabeprotokoll</w:t>
      </w:r>
      <w:r w:rsidRPr="00316B6E">
        <w:t>.</w:t>
      </w:r>
    </w:p>
    <w:p w14:paraId="6A5EEF9E" w14:textId="77777777" w:rsidR="00316B6E" w:rsidRPr="00316B6E" w:rsidRDefault="00316B6E" w:rsidP="00316B6E">
      <w:pPr>
        <w:rPr>
          <w:b/>
          <w:bCs/>
        </w:rPr>
      </w:pPr>
      <w:r w:rsidRPr="00316B6E">
        <w:rPr>
          <w:b/>
          <w:bCs/>
        </w:rPr>
        <w:lastRenderedPageBreak/>
        <w:t>8. Projektabschluss &amp; Lessons Learned</w:t>
      </w:r>
    </w:p>
    <w:p w14:paraId="571B6926" w14:textId="77777777" w:rsidR="00316B6E" w:rsidRPr="00316B6E" w:rsidRDefault="00316B6E" w:rsidP="00316B6E">
      <w:pPr>
        <w:numPr>
          <w:ilvl w:val="0"/>
          <w:numId w:val="10"/>
        </w:numPr>
      </w:pPr>
      <w:r w:rsidRPr="00316B6E">
        <w:t>Führen Sie eine Selbstreflexion (Soll-Ist-Vergleich zu Zeit- und Kostenbudget) durch.</w:t>
      </w:r>
    </w:p>
    <w:p w14:paraId="519DAE18" w14:textId="77777777" w:rsidR="00316B6E" w:rsidRPr="00316B6E" w:rsidRDefault="00316B6E" w:rsidP="00316B6E">
      <w:pPr>
        <w:numPr>
          <w:ilvl w:val="0"/>
          <w:numId w:val="10"/>
        </w:numPr>
      </w:pPr>
      <w:r w:rsidRPr="00316B6E">
        <w:t>Bereiten Sie eine 10-minütige Abschlusspräsentation für den Kunden und die Geschäftsleitung vor.</w:t>
      </w:r>
    </w:p>
    <w:p w14:paraId="0C9F8BC0" w14:textId="77777777" w:rsidR="004C6FE2" w:rsidRDefault="004C6FE2"/>
    <w:sectPr w:rsidR="004C6F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57D9"/>
    <w:multiLevelType w:val="multilevel"/>
    <w:tmpl w:val="CA0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70344"/>
    <w:multiLevelType w:val="multilevel"/>
    <w:tmpl w:val="04A4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2362E"/>
    <w:multiLevelType w:val="multilevel"/>
    <w:tmpl w:val="7952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08EB"/>
    <w:multiLevelType w:val="multilevel"/>
    <w:tmpl w:val="954E6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E759F"/>
    <w:multiLevelType w:val="multilevel"/>
    <w:tmpl w:val="28E4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B3934"/>
    <w:multiLevelType w:val="multilevel"/>
    <w:tmpl w:val="92C8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D0416"/>
    <w:multiLevelType w:val="multilevel"/>
    <w:tmpl w:val="E0C4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C2921"/>
    <w:multiLevelType w:val="multilevel"/>
    <w:tmpl w:val="310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4396B"/>
    <w:multiLevelType w:val="multilevel"/>
    <w:tmpl w:val="0338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F1F7B"/>
    <w:multiLevelType w:val="multilevel"/>
    <w:tmpl w:val="C46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171052">
    <w:abstractNumId w:val="0"/>
  </w:num>
  <w:num w:numId="2" w16cid:durableId="2005623641">
    <w:abstractNumId w:val="3"/>
  </w:num>
  <w:num w:numId="3" w16cid:durableId="1409303539">
    <w:abstractNumId w:val="2"/>
  </w:num>
  <w:num w:numId="4" w16cid:durableId="1223173274">
    <w:abstractNumId w:val="8"/>
  </w:num>
  <w:num w:numId="5" w16cid:durableId="2056656562">
    <w:abstractNumId w:val="6"/>
  </w:num>
  <w:num w:numId="6" w16cid:durableId="583026011">
    <w:abstractNumId w:val="5"/>
  </w:num>
  <w:num w:numId="7" w16cid:durableId="1071931184">
    <w:abstractNumId w:val="9"/>
  </w:num>
  <w:num w:numId="8" w16cid:durableId="833226019">
    <w:abstractNumId w:val="7"/>
  </w:num>
  <w:num w:numId="9" w16cid:durableId="1911118300">
    <w:abstractNumId w:val="4"/>
  </w:num>
  <w:num w:numId="10" w16cid:durableId="1526552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6E"/>
    <w:rsid w:val="00031959"/>
    <w:rsid w:val="00245E94"/>
    <w:rsid w:val="00316B6E"/>
    <w:rsid w:val="003C7048"/>
    <w:rsid w:val="004C0ECA"/>
    <w:rsid w:val="004C6FE2"/>
    <w:rsid w:val="005A1209"/>
    <w:rsid w:val="005F5A01"/>
    <w:rsid w:val="00722D79"/>
    <w:rsid w:val="009C2BB7"/>
    <w:rsid w:val="00A3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45483"/>
  <w15:chartTrackingRefBased/>
  <w15:docId w15:val="{4BB2C16E-A2B0-4D81-A38A-3E3067169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1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6B6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6B6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16B6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6B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6B6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6B6E"/>
    <w:rPr>
      <w:rFonts w:eastAsiaTheme="majorEastAsia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6B6E"/>
    <w:rPr>
      <w:rFonts w:eastAsiaTheme="majorEastAsia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6B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6B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6B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6B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6B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16B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6B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6B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6B6E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6B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6B6E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6B6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798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Silbermann</dc:creator>
  <cp:keywords/>
  <dc:description/>
  <cp:lastModifiedBy>Jan Kluth</cp:lastModifiedBy>
  <cp:revision>2</cp:revision>
  <dcterms:created xsi:type="dcterms:W3CDTF">2026-09-07T06:11:00Z</dcterms:created>
  <dcterms:modified xsi:type="dcterms:W3CDTF">2026-09-07T06:11:00Z</dcterms:modified>
</cp:coreProperties>
</file>