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"/>
      </w:pPr>
      <w:r>
        <w:rPr>
          <w:rFonts w:ascii="Arial" w:cs="Arial" w:eastAsia="Arial" w:hAnsi="Arial"/>
          <w:b/>
          <w:bCs/>
          <w:color w:val="2867F0"/>
          <w:spacing w:val="80"/>
          <w:sz w:val="22"/>
          <w:szCs w:val="22"/>
        </w:rPr>
        <w:t xml:space="preserve">KILENI</w:t>
      </w:r>
      <w:r>
        <w:rPr>
          <w:rFonts w:ascii="Arial" w:cs="Arial" w:eastAsia="Arial" w:hAnsi="Arial"/>
          <w:b/>
          <w:bCs/>
          <w:color w:val="69707D"/>
          <w:sz w:val="14"/>
          <w:szCs w:val="14"/>
        </w:rPr>
        <w:t xml:space="preserve">  SEO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11318"/>
          <w:sz w:val="56"/>
          <w:szCs w:val="56"/>
        </w:rPr>
        <w:t xml:space="preserve">Бриф: Wildberries и Ozon</w:t>
      </w:r>
    </w:p>
    <w:p>
      <w:pPr>
        <w:spacing w:after="300" w:line="300"/>
      </w:pPr>
      <w:r>
        <w:rPr>
          <w:rFonts w:ascii="Arial" w:cs="Arial" w:eastAsia="Arial" w:hAnsi="Arial"/>
          <w:color w:val="69707D"/>
          <w:sz w:val="25"/>
          <w:szCs w:val="25"/>
        </w:rPr>
        <w:t xml:space="preserve">Карточки товаров, визуальная упаковка и сопровождение</w:t>
      </w:r>
    </w:p>
    <w:p>
      <w:pPr>
        <w:shd w:fill="EAF0FF" w:color="auto" w:val="clear"/>
        <w:spacing w:after="220" w:before="120" w:line="300"/>
        <w:ind w:left="240" w:right="240"/>
      </w:pPr>
      <w:r>
        <w:rPr>
          <w:rFonts w:ascii="Arial" w:cs="Arial" w:eastAsia="Arial" w:hAnsi="Arial"/>
          <w:b/>
          <w:bCs/>
          <w:color w:val="2867F0"/>
          <w:sz w:val="21"/>
          <w:szCs w:val="21"/>
        </w:rPr>
        <w:t xml:space="preserve">Как заполнять. </w:t>
      </w:r>
      <w:r>
        <w:rPr>
          <w:rFonts w:ascii="Arial" w:cs="Arial" w:eastAsia="Arial" w:hAnsi="Arial"/>
          <w:color w:val="111318"/>
          <w:sz w:val="21"/>
          <w:szCs w:val="21"/>
        </w:rPr>
        <w:t xml:space="preserve">Пишите простыми словами. Технические поля необязательны: если ответа нет, укажите «не знаю». После заполнения загрузите файл через форму «Бриф» на сайте KILENI или отправьте по согласованному контакту.</w:t>
      </w:r>
    </w:p>
    <w:p>
      <w:pPr>
        <w:pStyle w:val="Heading1"/>
      </w:pPr>
      <w:r>
        <w:t xml:space="preserve">1. Контакт и контекст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Ваше имя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69707D"/>
          <w:sz w:val="18"/>
          <w:szCs w:val="18"/>
        </w:rPr>
        <w:t xml:space="preserve">Как к вам обращаться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Компания или проект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69707D"/>
          <w:sz w:val="18"/>
          <w:szCs w:val="18"/>
        </w:rPr>
        <w:t xml:space="preserve">Официальное название необязательно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Telegram или e-mail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69707D"/>
          <w:sz w:val="18"/>
          <w:szCs w:val="18"/>
        </w:rPr>
        <w:t xml:space="preserve">Укажите один удобный способ связи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Чем занимается бизнес?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69707D"/>
          <w:sz w:val="18"/>
          <w:szCs w:val="18"/>
        </w:rPr>
        <w:t xml:space="preserve">Товары, услуги и ключевое направление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Кто основной клиент?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69707D"/>
          <w:sz w:val="18"/>
          <w:szCs w:val="18"/>
        </w:rPr>
        <w:t xml:space="preserve">Кто принимает решение о покупке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География работы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69707D"/>
          <w:sz w:val="18"/>
          <w:szCs w:val="18"/>
        </w:rPr>
        <w:t xml:space="preserve">Город, регионы или страны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Что сейчас не устраивает?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69707D"/>
          <w:sz w:val="18"/>
          <w:szCs w:val="18"/>
        </w:rPr>
        <w:t xml:space="preserve">Опишите ситуацию своими словами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Какой результат нужен?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69707D"/>
          <w:sz w:val="18"/>
          <w:szCs w:val="18"/>
        </w:rPr>
        <w:t xml:space="preserve">Что должно измениться после проекта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Желаемый срок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69707D"/>
          <w:sz w:val="18"/>
          <w:szCs w:val="18"/>
        </w:rPr>
        <w:t xml:space="preserve">Если точной даты нет, укажите ориентир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Бюджетный диапазон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69707D"/>
          <w:sz w:val="18"/>
          <w:szCs w:val="18"/>
        </w:rPr>
        <w:t xml:space="preserve">Можно написать «пока не знаю»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pStyle w:val="Heading1"/>
      </w:pPr>
      <w:r>
        <w:t xml:space="preserve">2. Вопросы по направлению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Площадка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69707D"/>
          <w:sz w:val="18"/>
          <w:szCs w:val="18"/>
        </w:rPr>
        <w:t xml:space="preserve">Wildberries / Ozon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Ссылки, артикулы и количество карточек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Только тексты или полная упаковка?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Есть ли исходные фотографии?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69707D"/>
          <w:sz w:val="18"/>
          <w:szCs w:val="18"/>
        </w:rPr>
        <w:t xml:space="preserve">Да / Нет / Не знаю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Нужны изображения, инфографика, генерация образов или видео?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Нужна публикация и замена по расписанию?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Требуется регулярная аналитика и сопровождение?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pStyle w:val="Heading1"/>
      </w:pPr>
      <w:r>
        <w:t xml:space="preserve">3. Дополнительные материалы</w:t>
      </w:r>
    </w:p>
    <w:p>
      <w:pPr>
        <w:spacing w:after="90" w:line="300"/>
      </w:pPr>
      <w:r>
        <w:rPr>
          <w:rFonts w:ascii="Arial" w:cs="Arial" w:eastAsia="Arial" w:hAnsi="Arial"/>
          <w:color w:val="69707D"/>
          <w:sz w:val="22"/>
          <w:szCs w:val="22"/>
        </w:rPr>
        <w:t xml:space="preserve">Перечислите файлы, ссылки, примеры и пожелания. Не отправляйте пароли и секретные ключи в этом документе.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pStyle w:val="Heading1"/>
      </w:pPr>
      <w:r>
        <w:t xml:space="preserve">4. Согласие</w:t>
      </w:r>
    </w:p>
    <w:p>
      <w:pPr>
        <w:spacing w:after="120" w:line="300"/>
      </w:pPr>
      <w:r>
        <w:rPr>
          <w:rFonts w:ascii="Arial" w:cs="Arial" w:eastAsia="Arial" w:hAnsi="Arial"/>
          <w:color w:val="2867F0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Я согласен(на) на обработку указанных данных и получение ответа по выбранному контакту.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Свободный комментарий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right"/>
    </w:pPr>
    <w:r>
      <w:rPr>
        <w:rFonts w:ascii="Arial" w:cs="Arial" w:eastAsia="Arial" w:hAnsi="Arial"/>
        <w:color w:val="69707D"/>
        <w:sz w:val="16"/>
        <w:szCs w:val="16"/>
      </w:rPr>
      <w:t xml:space="preserve">KILENI · </w:t>
    </w:r>
    <w:r>
      <w:rPr>
        <w:rFonts w:ascii="Arial" w:cs="Arial" w:eastAsia="Arial" w:hAnsi="Arial"/>
        <w:color w:val="6970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color w:val="69707D"/>
        <w:sz w:val="16"/>
        <w:szCs w:val="16"/>
      </w:rPr>
      <w:t xml:space="preserve">Бриф: Wildberries и Ozon · рабочий бриф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318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360" w:line="300"/>
      <w:outlineLvl w:val="0"/>
    </w:pPr>
    <w:rPr>
      <w:rFonts w:ascii="Arial" w:cs="Arial" w:eastAsia="Arial" w:hAnsi="Arial"/>
      <w:b/>
      <w:bCs/>
      <w:color w:val="2867F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40" w:before="280" w:line="300"/>
      <w:outlineLvl w:val="1"/>
    </w:pPr>
    <w:rPr>
      <w:rFonts w:ascii="Arial" w:cs="Arial" w:eastAsia="Arial" w:hAnsi="Arial"/>
      <w:b/>
      <w:bCs/>
      <w:color w:val="2867F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Бриф: Wildberries и Ozon</dc:title>
  <dc:subject>Карточки товаров, визуальная упаковка и сопровождение</dc:subject>
  <dc:creator>KILENI</dc:creator>
  <cp:keywords>KILENI, marketplaces, brief</cp:keywords>
  <dc:description>Заполняемый рабочий бриф KILENI</dc:description>
  <cp:lastModifiedBy>Un-named</cp:lastModifiedBy>
  <cp:revision>1</cp:revision>
  <dcterms:created xsi:type="dcterms:W3CDTF">2026-08-23T21:53:00.630Z</dcterms:created>
  <dcterms:modified xsi:type="dcterms:W3CDTF">2026-08-23T21:53:00.630Z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