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Background Reading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Goal: Estimating topography (beneath the ice) of greenland ice beds by: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Predicting missing data in topographic maps using: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satellite/radar imagery</w:t>
      </w:r>
    </w:p>
    <w:p w:rsidR="00000000" w:rsidDel="00000000" w:rsidP="00000000" w:rsidRDefault="00000000" w:rsidRPr="00000000" w14:paraId="0000000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Ice flow speed (surf_vx, surf_vy)</w:t>
      </w:r>
    </w:p>
    <w:p w:rsidR="00000000" w:rsidDel="00000000" w:rsidP="00000000" w:rsidRDefault="00000000" w:rsidRPr="00000000" w14:paraId="0000000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Surface height (surf_elv)</w:t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Ice thinning rates (surf_dhdt)</w:t>
      </w:r>
    </w:p>
    <w:p w:rsidR="00000000" w:rsidDel="00000000" w:rsidP="00000000" w:rsidRDefault="00000000" w:rsidRPr="00000000" w14:paraId="0000000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Snow accumulation (surf_SMB)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Why: Control the flow of ice, subglacial drainage, and impact of climate change as ice sheets melt and sea level rises (&amp; help inform decisions on policy to protect ice sheets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happening: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Warm water intruding fjords under the ice and melting it from below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Fjord: U-shaped valleys with steep cliffs.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Ice retreat (slow - bumps and ridges in the way vs unstoppable - retrograde bed slope) controlled by shape of land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How Computation: Combining all features of ice bed surface and using dense and RNN layers to predict future patterns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RNN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CNN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Similar work: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Morlinghem (2014). Shallow ice approx and mass conservation (physics) to determine topography of Greenland Ice Sheets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Fretwell (2013), topographic map of antarctic ice bed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NASA, MacGregor (2021), improved ice thickness data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Brocq (2013), applied ML to forecast antarctica bed with AI NN’s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Data Collection: plane flying over land and collecting data immediately below.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Data Described: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features; 1201x1201=1,442,401 points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632,706 (43.86%) data known</w:t>
      </w:r>
    </w:p>
    <w:p w:rsidR="00000000" w:rsidDel="00000000" w:rsidP="00000000" w:rsidRDefault="00000000" w:rsidRPr="00000000" w14:paraId="00000022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396,734 training </w:t>
      </w:r>
      <w:r w:rsidDel="00000000" w:rsidR="00000000" w:rsidRPr="00000000">
        <w:rPr>
          <w:rtl w:val="0"/>
        </w:rPr>
        <w:t xml:space="preserve">(62.7%)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235,972 testing (37.3%) </w:t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Are we required to use this split for modeling?</w:t>
      </w:r>
    </w:p>
    <w:p w:rsidR="00000000" w:rsidDel="00000000" w:rsidP="00000000" w:rsidRDefault="00000000" w:rsidRPr="00000000" w14:paraId="00000025">
      <w:pPr>
        <w:numPr>
          <w:ilvl w:val="2"/>
          <w:numId w:val="10"/>
        </w:numPr>
        <w:ind w:left="2160" w:hanging="360"/>
        <w:rPr/>
      </w:pPr>
      <w:r w:rsidDel="00000000" w:rsidR="00000000" w:rsidRPr="00000000">
        <w:rPr>
          <w:rtl w:val="0"/>
        </w:rPr>
        <w:t xml:space="preserve">Discussion of method says Adam method &amp; mean squared error for optimization applied to each epoch shows 60-40 split</w:t>
      </w:r>
    </w:p>
    <w:p w:rsidR="00000000" w:rsidDel="00000000" w:rsidP="00000000" w:rsidRDefault="00000000" w:rsidRPr="00000000" w14:paraId="00000026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can be changed.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5 independent vars in each grid location to use for prediction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Complex interaction? </w:t>
      </w:r>
      <w:r w:rsidDel="00000000" w:rsidR="00000000" w:rsidRPr="00000000">
        <w:rPr>
          <w:rtl w:val="0"/>
        </w:rPr>
        <w:t xml:space="preserve">How?</w:t>
      </w:r>
    </w:p>
    <w:p w:rsidR="00000000" w:rsidDel="00000000" w:rsidP="00000000" w:rsidRDefault="00000000" w:rsidRPr="00000000" w14:paraId="0000002A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relationship between changes - physics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Target: track_bed_target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data grid separated by 150m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2147888" cy="15558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888" cy="1555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Preprocessing:(Create data set &amp; fill in scarcity through deriving) - data merging/integration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So the data is separated by 150m so we must derive features.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(p,q)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(track_bed_x - surf_x[0,1])/150 = first element of the index (p)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(surf_y[-1,0] - track_bed_y)/150 = second element of the index (q)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(surf_smb, surf_vx, surf_vy, etc)</w:t>
      </w:r>
    </w:p>
    <w:p w:rsidR="00000000" w:rsidDel="00000000" w:rsidP="00000000" w:rsidRDefault="00000000" w:rsidRPr="00000000" w14:paraId="0000003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Do we have track_bed_x, track_bed_y or are these derived from track_bed_target?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What exactly is each variable?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Ice flow speed (surf_vx, surf_vy)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Surface height (surf_elv)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Ice thinning rates (surf_dhdt)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Snow accumulation (surf_SMB)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Coords cell centers: surf_x, surf_y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x and y points (150m apart). Get p,q which are row and column value.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Methodology: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7 derived features and target track_bed_target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Tried: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Best Result: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LSTM + Dense Layers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To extract the sequence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Sigmoid activation used in each layer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Batch size 20,000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Epochs 100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2105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Evaluation of Performance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Root mean squared error – minimize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Mean absolute error – minimize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Coefficient of correlation (R^2) – m</w:t>
      </w:r>
      <w:r w:rsidDel="00000000" w:rsidR="00000000" w:rsidRPr="00000000">
        <w:rPr>
          <w:rtl w:val="0"/>
        </w:rPr>
        <w:t xml:space="preserve">aximize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Results and Discussion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XGBoost performed better than others….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LSTM (RNN) + Dense layers is the best.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What is the accuracy?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Considerations for our work: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Removing duplicate data points with different interpolation methods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Next Steps: Identify alternative approaches to improve models.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