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RESOLUTION NATION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E8A020"/>
          <w:sz w:val="36"/>
          <w:szCs w:val="36"/>
        </w:rPr>
        <w:t xml:space="preserve">Go-to-Market &amp; Monetization Strategy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1B3A6B"/>
          <w:sz w:val="24"/>
          <w:szCs w:val="24"/>
        </w:rPr>
        <w:t xml:space="preserve">Path to $1,000,000 in Revenue Within 24 Months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for: Kaelan Lynch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TEP Charter School, New York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after="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Executive Summary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Resolution Nation is a well-timed, well-positioned EdTech SaaS product. The core value proposition — turning report card data into AI-generated, personalized learning roadmaps with a gamified reward system — solves a real, daily pain for K-2 teachers struggling to differentiate instruction at scale. As the teacher behind this idea, Kaelan Lynch has an asset that most EdTech founders lack: authentic insider credibility.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This document provides a research-backed, actionable strategy for launching Resolution Nation and reaching $1,000,000 in Annual Recurring Revenue (ARR) within 24 months of launch. Key findings: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EdTech SaaS market is growing at 13.3% CAGR and K-12 schools spend ~$981B annually, with districts averaging $50–$150 per student per year for literacy and intervention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Resolution Nation's closest pricing comparables (Seesaw at $8–$12/student/year; Reading A-Z at $132/classroom/year; Lexia Core5 at $40/student/year) suggest a viable $8–$15/student/year pricing band.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fastest route to $1M ARR is a bottom-up, teacher-led growth model: free individual teacher accounts → paid school licenses → district contracts.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NY-specific compliance (Ed Law 2-d, NYC DOE Cloud Review) must be completed before any district sales. Budget $25,000–$40,000 for compliance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AI-assisted IEP feature is a secondary market with strong stickiness — special education directors are budget holders with less price sensitivity than classroom teachers.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Reaching $1M ARR in 24 months requires roughly 4,200–8,300 paid students or 35–80 school-level contracts. This is achievable with disciplined execution.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8"/>
              <w:left w:val="single" w:color="E8A020" w:sz="8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Bottom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Nation does not need to win the whole market to hit $1M. It needs to become the indispensable literacy tool for 50–80 NY-area schools. That is a focused, winnable target. This document shows exactly how to get there.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Market &amp; Competitive Landscape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Market Size &amp; Opportunity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K-12 EdTech market reached $295.6 billion globally in 2025 and is growing at 13.3% CAGR through 2034. In the United States, K-12 public schools spent $981.57 billion in FY 2024, with federal per-pupil funding averaging $2,508. Average districts subscribe to 400–1,000 different EdTech tools, creating a fragmented but high-spend environment.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early literacy segment (K-2 phonics, sight words, fluency, comprehension) is one of the most funded areas in K-12 EdTech, driven by pandemic learning loss recovery, NYSTP accountability pressure, and the renewed emphasis on the Science of Reading. This is Resolution Nation's entry point and it is the right one.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AI-assisted IEP writing market is smaller but growing faster, with the global special education software market projected to reach $2.1–$3.2 billion by 2033 (8.5–9.2% CAGR). AI features in this space are commanding premium pricing and creating high retention.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Competitive Pricing Intelligence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table below summarizes pricing from the most relevant comparable tools. This data is drawn from public pricing pages, consortia price sheets, and third-party sources (March 2026).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Resolution 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IXL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student / per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$5–$10/student (school); $79–$159 (family)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Closest academic drill-and-practice comp; Resolution Nation adds personalization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student / per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$8–$12/student (consortia: $7.75)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Portfolio/communication tool — different use case but similar per-student pricing band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Nearpod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teacher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$159–$397/teacher/year; enterprise custom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lesson tool; lower overlap but signals teacher willingness to pay ~$300/year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 A-Z / Raz-Kids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classroom / per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~$132/classroom (~36 students = ~$3.67/student)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literacy comp; Resolution Nation's adaptive roadmaps are stronger value proposition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Lexia Core5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student / per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$40–$60/student/year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High-quality intervention tool; similar target population; signals premium pricing is achievable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Amplify Reading (mCLASS)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student / per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$12–$15/student/year (assessment add-on)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Assessment-focused; Resolution Nation's goal-setting differentiates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for educators; $13.99/mo families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Freemium model for teacher adoption; confirms free-to-teacher strategy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MagicSchool AI (IEP)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teacher / per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$14.99–$99/month (tiered)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teacher productivity tool; overlaps with Resolution Nation's IEP feature set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Key Competitor Weaknesses Resolution Nation Can Exploit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Reading A-Z and Raz-Kids are strong on content but weak on personalization — they assign leveled books but do not generate individualized learning roadmaps from assessment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Lexia Core5 is powerful but expensive ($40–$60/student) and feels clinical. Resolution Nation's gamified star/card reward system creates emotional engagement Lexia lacks.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IXL is drill-heavy and does not connect to report card or IEP data. Teachers must manually correlate IXL performance to their learning goals.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AI IEP tools (Goalbook, MagicSchool, Playground IEP) write goals but do not generate the full adaptive roadmap or connect to classroom engagement dashboards.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None of the major competitors are built primarily by a practicing K-2 classroom teacher. This is Resolution Nation's authenticity moat.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Recommended Pricing Structure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Resolution Nation should use a per-student subscription model with a teacher-facing freemium entry tier. This mirrors the most successful bottom-up EdTech growth patterns (ClassDojo, Epic, Seesaw early stage) while building toward the institutional contracts that generate scalable ARR.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Pricing Tiers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60"/>
        <w:gridCol w:w="2600"/>
        <w:gridCol w:w="23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— Spark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teachers (1 classroom)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28 students, basic I Can Goals from manual input, 1 roadmap template per goal, student portal, parent view (read-only), limited gamification (stars only, no cards)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acquisition and word-of-mouth. Your loss leader.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School — Grow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Whole school, purchased by admin/principal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$8/student/year (min. 50 students)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Spark features + report card data upload &amp; AI goal generation, full adaptive roadmaps, complete gamification (stars + collectible cards), IEP goal writing tools, parent communication drafting, NYSTP-aligned prep content, teacher dashboard &amp; analytics, priority email support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revenue unit. Target: $8 x 400 students = $3,200/school/year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District — Scale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District-level purchase by curriculum director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$6/student/year (volume pricing for 500+ students)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Grow features + district-wide analytics dashboard, API/SIS integration (Infinite Campus, PowerSchool), onboarding &amp; professional development session (1 per school year), dedicated customer success manager, custom branding, SSO (Google/Clever)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ARR contracts. Target: $6 x 2,000 students = $12,000/district/year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IEP Add-On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 education teachers / directors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+$4/IEP student/year (on top of base tier)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Enhanced IEP goal bank, IDEA-aligned measurable goal generator, progress monitoring templates, parent communication drafting for special education, compliance checklists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niche. Sticky. Budget often held by special ed director separate from gen-ed budget.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Why Per-Student Pricing is the Right Model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Per-student pricing aligns Resolution Nation's revenue with the actual value delivered. The more students using the platform, the more revenue — without the friction of negotiating per-seat counts for teacher licenses. It also maps cleanly to how school budgets are structured (per-pupil expenditure) and makes procurement conversations simpler: "$8 per student per year" is an easy number for a principal to approve versus a complex tiered per-feature structure.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Per-teacher pricing ($100–$300/teacher) would generate similar early revenue but creates problems at scale: a 400-student school might have 20 teachers, creating a $2,000–$6,000 bill that feels steep to a principal who thinks in per-pupil terms. A $3,200 school license for 400 students ($8/head) is the same or more money but feels proportionate.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Annual vs. Monthly Billing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Push annual billing hard. Monthly billing creates churn risk aligned to budget cycles and staff turnover. Offer a 15% discount for 2-year commitments and a 25% discount for 3-year commitments. For district deals, 3-year contracts are standard and should be pursued from the first conversation.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8"/>
              <w:left w:val="single" w:color="E8A020" w:sz="8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Pricing Anchor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reference price should always be Lexia Core5 at $40–$60/student. Resolution Nation at $8/student is 5–7x less expensive with comparable (and in some ways superior) functionality for K-2 literacy. This is your sales argument in every district meeting: 'Same category of tool. A fraction of the cost. Built by a teacher who actually uses it.'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Path to $1,000,000 in Revenue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Revenue Model Overview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At $8/student/year (Grow Tier), Resolution Nation needs approximately 125,000 student-years of subscription to hit $1M. That sounds large — but structured as school contracts it breaks down to roughly 312 schools averaging 400 students each. That is still ambitious for 24 months.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more realistic path blends tiers. The math below shows three scenarios: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000"/>
        <w:gridCol w:w="20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Contracts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Contract Value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at $1M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 school, 10% district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 schools + 3 districts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$3,200 school / $12,000 district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$260,000 yr 1 → $1.1M yr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 school, 20% district, 10% IEP add-on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 schools + 5 districts + IEP upsells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$3,200–$4,800 blended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$180,000 yr 1 → $950,000 yr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Aggressive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school, 35% district, 15% IEP add-on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schools + 8 districts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$4,500 blended average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$220,000 yr 1 → $1.2M yr 2</w:t>
            </w:r>
          </w:p>
        </w:tc>
      </w:tr>
    </w:tbl>
    <w:p>
      <w:pPr>
        <w:spacing w:after="0" w:before="12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conservative scenario is recommended. It prioritizes depth (strong relationships, case studies, renewals) over breadth. 70 school contracts is achievable in 24 months for a founder-led sales motion in the NY metro area.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Milestone Map</w:t>
      </w:r>
    </w:p>
    <w:p>
      <w:pPr>
        <w:spacing w:after="0" w:before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1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 Pre-Launch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complete; COPPA + Ed Law 2-d compliance initiated; 3 pilot teachers recruited from tepcharter.org and teacher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Pilot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classrooms live on free tier; collect usage data and qualitative feedback; generate first case study; comply NYC DOE cloud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 (investment phase)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First Paid 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2 pilot schools to Grow Tier ($3,200/school); onboard 3 additional schools via teacher referrals; begin attending local EdTech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$6,400–$16,000 ARR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Early 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paying schools; 1 small district contract; launch IEP add-on beta; teacher-generated social proof content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$36,000–$48,000 ARR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Growth Acceleration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13–18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paying schools; 3 district contracts; present at ISTE or NY EdTech conference; launch TpT presence; PR/media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$150,000–$240,000 ARR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19–24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 paying schools; 6–8 district contracts; IEP add-on adopted by 40% of school accounts; active renewal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$800,000–$1,100,000 ARR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Unit Economics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Understanding the unit economics is critical for knowing where to invest and what to watch.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$200–$400/school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$150–$300/school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early (founder time + events); drops as referrals increase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Contract Value (ACV)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$3,200/school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$4,800/school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2 includes more districts and IEP add-ons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Revenue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K-12 tools that become part of daily workflow retain very well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110%+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IEP upsell and grade expansion should push NRR above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months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payback due to low CAC vs. ACV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(3-year contract)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$9,600/school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$14,400/school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3-year contracts are standard for district-level EdTech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24:1–48:1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48:1+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Extremely healthy for SaaS (target is &gt;3:1)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8"/>
              <w:left w:val="single" w:color="E8A020" w:sz="8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Renewal is the Real Business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EdTech SaaS, year 2 renewals are where the real money lives. A school that renews is pure margin — no CAC, no onboarding cost. Design every feature and every interaction around the question: 'Will this teacher still be using Resolution Nation next September?' That answer drives every product and growth decision.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Go-to-Market Channels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Because Kaelan is a teacher himself, Resolution Nation has something most EdTech startups have to buy: authentic access to the teacher community. The go-to-market strategy is built around that advantage. Every channel below should be activated in order of leverage, not order of reach.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Channel Priority Map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First Result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teacher network (tepcharter.org + PLN)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Start Day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pilot classrooms, first testimonials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Facebook Groups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Month 1+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Organic discovery, peer referrals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 / Instagram Reels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Month 2+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4–8 weeks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building, teacher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Teachers Pay Teachers (TpT)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Month 3+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to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4–12 weeks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generation, content-as-marketing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NY education conferences / BOCES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Month 4+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Travel + booth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→ 3–6 months to contract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District administrator 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 to teacher 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Month 3+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($50–$200/mo)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4–8 weeks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Nurture and convert free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ISTE / SXSW EDU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 — Year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$2,000–$5,000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6–12 months to contract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Larger district visibility, press/media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(education keywords)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Year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$500–$2,000/mo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but expensive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Supplement organic; not the primary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District procurement / RFP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(Year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12–18 months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contracts ($10,000+)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Teacher Facebook Groups — Your First Priority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Teacher Facebook Groups are the single highest-ROI marketing channel for early-stage EdTech. Hundreds of groups exist with 10,000–200,000 members, including highly active communities specifically for K-2 teachers, NYC teachers, and early literacy specialists.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Recommended groups to prioritize: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K-2 Teachers (multiple groups, combined 500,000+ members)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NYC Teachers — Official Group and regional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Teaching with Science of Reading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Kindergarten Teachers (US and Canada)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Grade Teachers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Phonics-focused groups (Phonics First, Structured Literacy Teachers)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Sped Teachers K-12 (for IEP feature promotion)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Strategy: Do not self-promote immediately. Spend 2–3 weeks contributing genuinely — answering questions about differentiation, sharing free resources. Then introduce Resolution Nation as a tool you built to solve a problem you described in an earlier post. Offer a free extended trial to group members. Ask for DMs, not clicks to a website.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8"/>
              <w:left w:val="single" w:color="E8A020" w:sz="8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Kaelan's Unique Advantage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as a teacher, not as a founder. 'I'm a K-2 teacher in NYC and I built this tool because I was drowning in differentiation. Here's what it looks like in my classroom.' A teacher sharing their own classroom tool converts at 5–10x the rate of a marketer sharing a product link.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Teachers Pay Teachers (TpT)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TpT is not just a marketplace — it is a search engine that teachers use daily to find classroom solutions. Resolution Nation should create a free TpT resource that directly feeds into the app (e.g., a printable 'I Can Goal Tracker' template that includes a QR code to the Resolution Nation free signup). This creates a discovery funnel from one of the largest teacher communities in the world.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Additionally, consider creating a paid TpT bundle ($3–$8) of printable phonics roadmap worksheets that complement the app. This is not a revenue goal — it is a brand awareness and trust-building move. Teachers who buy from you on TpT are pre-qualified leads for the app.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Short-Form Video Content (TikTok / Instagram Reels)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EdTech products with teacher-created video content grow significantly faster than those without. The format that works: 60-second screen recordings showing a real workflow ('Here's how I turned my report cards into learning goals in under 5 minutes'). No production value needed. Authenticity &gt; polish.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Posting cadence: 3–4 times per week during the school year, 1–2 times during summer (teacher development content). Key hashtags: #teachertok #iteachkindergarten #iteachfirst #scienceofreading #edtechforteachers #K2teacher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4.5 BOCES and NY Regional Conferences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New York's BOCES (Boards of Cooperative Educational Services) system is one of the most powerful distribution channels in NY-state K-12 and is consistently overlooked by EdTech startups. BOCES serve as purchasing cooperatives for small-to-medium districts — if Resolution Nation gets on a BOCES approved vendor list, it gains access to dozens of districts at once.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Target BOCES regions first: NYC and surrounding (Putnam/Northern Westchester BOCES, Nassau BOCES, Suffolk BOCES). Attend regional BOCES EdTech showcases, which happen every fall and spring and cost little to participate in as a new vendor.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Key NY EdTech events to attend in Year 1–2: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 BOCES Regional Technology Conferences (Fall + Spring, various regions)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 Island Education Conference (LIEC)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Edscape Conference (NJ — draws NY metro educators)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NYC DOE's Equity &amp; Access EdTech Showcase (invite-only but relationship-accessible)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ISTE (June 2026, Denver) — Year 2 push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Lean Go-to-Market Sequence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most common EdTech startup mistake is trying to sell to districts before having proof. Districts do not buy unproven products — they run pilots, wait for data, and move slowly. The right sequence is: earn teacher trust first, build case studies, then let data sell to administrators.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Phase 1 — Pilot (Months 4–6)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Goal: 3–5 classrooms actively using the product. Generate initial data and qualitative feedback. Identify 'champion' teachers who will become your first advocates.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How to recruit pilots: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at TEP Charter — Kaelan's own school. Use 1–2 colleagues who teach K-2. This is zero-cost and the most credible proof point possible.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Reach out personally to 5–10 teachers from PLN (Professional Learning Network) via direct message. Not a broadcast — personal notes referencing specific conversations.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the Grow Tier free for the full pilot semester (one grading period minimum, ideally a full semester).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success criteria with each pilot teacher upfront: 'What would have to be true for you to want to pay for this next year?' Write it down.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What to collect during the pilot: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5-minute check-ins (Loom video or quick call) — do not make this formal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Usage data: logins/week, goals created, roadmap completions, star redemptions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structured interview at end of pilot (30 min, recorded with permission)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 Promoter Score question: 'How likely are you to recommend Resolution Nation to another teacher? (0-10)' — and why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Photo/video permission for social proof content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Phase 2 — Case Study (Months 7–9)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case study is your most valuable sales asset. A single well-documented pilot story — 'Mrs. Rodriguez's K-1 class went from 43% to 67% on phonics benchmarks in one semester using Resolution Nation' — will open more school doors than any marketing campaign.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Case study format (2-page PDF + 90-second video):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story: Who was the teacher? What was the problem they were facing?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Resolution Nation moment: How did they use it? What specifically changed?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outcomes: Any measurable change in assessment scores, engagement, or teacher workload?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quote: A short, powerful, authentic teacher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Implementation simplicity: How long did setup take? What did the workflow look like?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Use this case study in: email outreach to principals, your website homepage, BOCES presentations, and district sales meetings. It is the single most leveraged document you will produce in Year 1.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Phase 3 — Scale (Months 10–24)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Once you have 2–3 case studies and 5–10 paying schools, the sales motion shifts from founder-led to referral-led and then eventually to inbound-led. The sequence: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Activated referral program: every paying school admin gets a referral link that earns them 1 free month per school they refer. Teachers refer teachers — make it easy and rewarded.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outreach: Email principals in the same district as a paying school. 'Your neighbors at PS 123 are using Resolution Nation. Here's what they found.' Peer district proof is highly persuasive.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District administrator outreach: Once you have 3+ schools in a district, reach out to the curriculum director or superintendent. You are not selling anymore — you are informing them that their schools are already using the tool and asking if they want centralized analytics and a district rate.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BOCES approved vendor list: Apply to regional BOCES vendor lists with case studies in hand. This is the multiplier move — one BOCES relationship can unlock 30–60 districts.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Press/media: Local NY education press (Chalkbeat NY, WNYC Education, NY Daily News education section) run stories on teacher-built EdTech. This is free credibility. Pitch your story — teacher builds AI tool from scratch — in months 12–18.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8"/>
              <w:left w:val="single" w:color="E8A020" w:sz="8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3-5-10 Rule for EdTech GTM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pilot classrooms. 5 paying schools. 10 public testimonials. Once you hit all three, the product sells itself through word-of-mouth and case study content. The entire GTM strategy before that milestone is just getting to those 10 testimonials as fast as possible.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Risks, Barriers &amp; Mitigations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EdTech is a high-effort market for startups. Understanding the real barriers upfront allows for proactive mitigation rather than reactive crisis management.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Compliance &amp; Legal Risks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COPPA violation (collecting data on children under 13 without parental consent)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up to $40,654 per violation per 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if unaddressed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Obtain iKeepSafe COPPA Safe Harbor certification ($15K–$25K) before any student data enters the system. Build compliance in from day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 Ed Law 2-d violation (student data privacy)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required for any NY district sale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Certain if unaddressed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signed Data Privacy Agreement template for schools. Train on 2-d requirements. Hire an ed law attorney for $1,500–$3,000 to review contracts.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NYC DOE Cloud Review rejection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delays NYC market entry significantly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if unprepared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to NYC DOE's cloud review process in Month 3–4, well before approaching NYC schools. Process takes 2–6 weeks if documentation is 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FERPA liability (student educational records)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required federally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if unaddressed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school agreements include FERPA-compliant data sharing clauses. Do not store PII beyond what is operationally necessary.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bias / inappropriate content in generated goals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reputational and legal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robust teacher approval workflow (already planned). Log all AI outputs. Implement content filtering on generated text. Never auto-publish AI output to students without teacher review.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Procurement &amp; Sales Cycle Risks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EdTech procurement cycle runs 12–18 months from first contact to signed contract for district-level deals. This is the most significant cash flow risk for an early-stage founder. Mitigations: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school-level decisions (principals can approve &lt;$5,000 without a board vote in most NY districts) rather than district-level in Year 1. This compresses the sales cycle to 4–8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pilot agreements signed before the summer. Teachers are accessible April–June. Budgets are committed in July–August. Contracts need to be ready to sign in August.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a '30-day no-questions-asked' refund policy for new schools. This removes the biggest barrier to a principal saying yes.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one-page 'Board Approval Ready' summary document that administrators can hand to their superintendent or board. Make it easy for your champion to sell internally.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Competitive Risks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Large EdTech incumbents (IXL, Curriculum Associates, Amplify) have significant resources and existing district relationships. Specific risks: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IXL adds a report-card-to-goal feature — mitigate by building deep teacher workflow integrations and the gamified card system that large tools cannot quickly replicate.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MagicSchool or another AI-first teacher tool adds a K-2 literacy roadmap module — mitigate by building a brand that is specifically synonymous with 'I Can Goals' and the Resolution Nation methodology.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well-funded startup copies the core idea — mitigate by executing fast, building case studies, and establishing NYSTP alignment as a defensible NY-specific moat.</w:t>
      </w:r>
    </w:p>
    <w:p>
      <w:pPr>
        <w:spacing w:after="0" w:before="8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most durable competitive moat is community. A product that 1,000 NY teachers consider 'their' tool — because Kaelan is one of them, and they helped shape it — is extremely hard for a well-funded competitor to displace.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6.4 Operational Risks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Founder bandwidth: Kaelan is a full-time teacher. Resolution Nation cannot be built and sold on evenings and weekends alone beyond the pilot phase. Plan for part-time sabbatical or hire/contract help by Month 9–12.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costs: OpenAI and similar API costs scale with usage. Model the cost-per-student (estimate $0.50–$1.50/student/year in API costs at current rates) before finalizing pricing.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load: Schools expect fast responses. Build asynchronous support infrastructure (help docs, video tutorials, community forum) before scaling past 20 schools.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Single-school dependency: If one school represents &gt;20% of ARR, losing it is a crisis. Diversify accounts proactively.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Recommended Budget &amp; Investment Priorities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This section outlines suggested spending priorities for the first 24 months, assuming a bootstrap or small seed budget scenario. Kaelan should not over-invest in areas that do not directly drive teacher adoption or school contracts.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Year 1 Budget Allocation (~$40,000–$60,000)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COPPA + Ed Law 2-d compliance (iKeepSafe cert + legal review)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$20,000–$35,000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Non-negotiable before any student data processing. Get this done in months 1–3.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/ development (MVP to launch-ready)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$0–$15,000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Kaelan is not the developer, budget for this. If no-code/AI tools are used, cost drops significantly.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NYC DOE cloud review filing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$500–$1,500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Attorney review of submission documents recommended.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Branding &amp;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$1,000–$3,000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but not expensive. Teachers need trust, not a flashy website.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 BOCES event attendance (2–3 events)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$500–$1,500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+ materials + travel.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TpT store setup + free resource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$0–$500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cost primarily. Use Canva.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 tool (ConvertKit or Mailchimp)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$200–$600/year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free tier, upgrade as list grows.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influencer outreach (free access, no cash)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 free Grow Tier access to 5–10 teacher influencers. No cash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$3,000–$5,000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compliance, legal, or product costs.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Year 2 Budget Allocation (~$80,000–$120,000)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Year 2 spending should be largely funded by Year 1 revenue. Key investments: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success / support hire (part-time, $20,000–$35,000): A teacher-turned-customer-success hire is ideal. They onboard schools, run check-ins, and create retention.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ISTE conference attendance ($3,000–$5,000): Booth + travel. Focus on networking and district conversations, not lead gen volume.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Paid social/video content amplification ($1,000–$2,000/month): Boost top-performing organic teacher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BOCES co-op application filing and relationship development ($2,000–$4,000): Legal and administrative costs to get on approved vendor lists.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investment: IEP add-on, SIS integrations, district analytics dashboard ($10,000–$30,000 if contracted development).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90-Day Launch Action Plan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This is the most important section of this document. Everything above is context. This section is the actual next steps. Execute these in order.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 1–2: Foundation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Resolution Nation as an LLC (New York). Cost: ~$200. Do this before any contracts or money changes hands.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separate business bank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 a basic domain (resolutionnation.app or similar) and set up a one-page waitlist site with an email capture. Goal: 100 email signups before launch.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iKeepSafe about COPPA Safe Harbor certification. Request their intake questionnaire and timeline.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Draft a Data Privacy Agreement template based on NY Ed Law 2-d requirements (use a template, then get attorney review).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 3–4: Pilot Recruitment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3 pilot teachers from your network. Start with TEP colleagues if possible.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a 20-minute conversation with each — not a sales pitch, a problem discovery call. 'What is your biggest challenge with differentiation right now?'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free access for the full semester, with the only ask being honest feedback and permission to share outcomes (with anonymized data).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pilot agreement signed (one page: what they get, what you ask for, how data is handled).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 5–8: Compliance Infrastructure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NYC DOE Data Privacy &amp; Security Compliance submission. Vendor Hotline: (718) 935-2300.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COPPA self-assessment checklist. Identify gaps in current product.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required privacy policy, terms of service, and parental consent flow to the product (consult iKeepSafe guidance).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Parent Consent onboarding flow in the app — this is the compliance-critical piece for student data.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 9–12: Soft Launch &amp;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with pilot classrooms. Be available for same-day support.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first teacher-perspective content on TikTok/Instagram showing the product in real classroom use.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5 teacher Facebook groups. Spend 2 weeks contributing value before mentioning Resolution Nation.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free TpT resource connected to the Resolution Nation workflow.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email nurture sequence for waitlist signups (3-email welcome series: problem, solution, social proof).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8"/>
              <w:left w:val="single" w:color="E8A020" w:sz="8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Non-Negotiable 90-Day Success Metric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the end of Month 3, you should have: (1) COPPA compliance process initiated, (2) at least 3 pilot classrooms actively using the product weekly, and (3) 100+ teacher email signups. If you do not have these three things, the 24-month revenue target is not achievable.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Key Contacts &amp; Resources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iKeepSafe COPPA Certification: ikeepsafe.org/certification/coppa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kidSAFE Seal Program: kidsafeseal.com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NYC DOE Vendor Compliance: VendorHotline@schools.nyc.gov / (718) 935-2300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 Ed Law 2-d Overview: nysed.gov/data-privacy-security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Privacy Compass (FERPA/COPPA guides): studentprivacycompass.org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Distribution &amp;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Teachers Pay Teachers (TpT): teacherspayteachers.com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ISTE Conference 2026 (Denver, June): conference.iste.org/2026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SXSW EDU 2026 (Austin, March): sxswedu.com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 EdTech Week (NYC, September): edtechweeknyc.com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Nassau BOCES / Suffolk BOCES / Putnam-Northern Westchester BOCES (BOCES.org regional sites)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Competitive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Lexia Core5 (primary pricing comp): lexialearning.com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Reading A-Z / Raz-Kids: learninga-z.com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MagicSchool AI (IEP comp): magicschool.ai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Playground IEP / IEP CoPilot (IEP comp): playgroundiep.com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Goalbook (IEP comp): goalbookapp.com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Tools &amp;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marketing: ConvertKit (convertkit.com) — best for creator/educator audiences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CRM for school pipeline: Notion or HubSpot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content: Loom (loom.com) for async demos; CapCut for short-form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Legal templates: Clerky or Stripe Atlas for LLC formation; Ironclad for contract templates</w:t>
      </w:r>
    </w:p>
    <w:p>
      <w:pPr>
        <w:spacing w:after="0" w:before="120"/>
      </w:pPr>
    </w:p>
    <w:p>
      <w:pPr>
        <w:pBdr>
          <w:bottom w:val="single" w:color="1B3A6B" w:sz="6" w:space="1"/>
        </w:pBdr>
        <w:spacing w:after="160" w:before="160"/>
      </w:pPr>
    </w:p>
    <w:p>
      <w:pPr>
        <w:spacing w:after="0" w:before="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Final Note to Kaelan</w:t>
      </w:r>
    </w:p>
    <w:p>
      <w:pPr>
        <w:spacing w:after="80" w:before="80" w:line="276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You have an unusual combination of advantages: domain expertise (you live the problem every day), institutional credibility (you are a teacher, not a tech outsider), and a focused initial market (K-2 early literacy in NY). The $1M target in 24 months is achievable — but it requires treating this like a business from Day 1, not a side project. That means LLC formation, compliance infrastructure, and paid pilots before you are 'ready.' The EdTech market rewards early movers who build trust fast. Resolution Nation's moment is now.</w:t>
      </w:r>
    </w:p>
    <w:p>
      <w:pPr>
        <w:spacing w:after="0" w:before="80"/>
      </w:pPr>
    </w:p>
    <w:p>
      <w:pPr>
        <w:spacing w:after="0" w:before="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Prepared March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after="0"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Resolution Nation  |  Go-to-Market &amp; Monetization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020" w:sz="4" w:space="6"/>
      </w:pBd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2026-03-26T01:59:37.440Z</dcterms:created>
  <dcterms:modified xsi:type="dcterms:W3CDTF">2026-03-26T01:59:37.440Z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