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rPr>
          <w:rFonts w:ascii="Georgia" w:eastAsia="Times New Roman" w:hAnsi="Georgia" w:cs="Times New Roman"/>
          <w:color w:val="00000A"/>
          <w:sz w:val="20"/>
          <w:szCs w:val="20"/>
        </w:rPr>
        <w:id w:val="-276180115"/>
        <w:docPartObj>
          <w:docPartGallery w:val="Table of Contents"/>
          <w:docPartUnique/>
        </w:docPartObj>
      </w:sdtPr>
      <w:sdtEndPr>
        <w:rPr>
          <w:b/>
          <w:bCs/>
          <w:noProof/>
        </w:rPr>
      </w:sdtEndPr>
      <w:sdtContent>
        <w:p w14:paraId="16650BC0" w14:textId="77E2F64E" w:rsidR="0058743F" w:rsidRDefault="0058743F">
          <w:pPr>
            <w:pStyle w:val="TOCHeading"/>
          </w:pPr>
          <w:r>
            <w:t>Contents</w:t>
          </w:r>
        </w:p>
        <w:p w14:paraId="1BD844E0" w14:textId="2BCAA956"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169294" w:history="1">
            <w:r w:rsidRPr="00652BC6">
              <w:rPr>
                <w:rStyle w:val="Hyperlink"/>
                <w:noProof/>
              </w:rPr>
              <w:t>1.</w:t>
            </w:r>
            <w:r>
              <w:rPr>
                <w:rFonts w:asciiTheme="minorHAnsi" w:eastAsiaTheme="minorEastAsia" w:hAnsiTheme="minorHAnsi" w:cstheme="minorBidi"/>
                <w:noProof/>
                <w:color w:val="auto"/>
                <w:sz w:val="22"/>
                <w:szCs w:val="22"/>
                <w:lang w:val="en-GB" w:eastAsia="en-GB"/>
              </w:rPr>
              <w:tab/>
            </w:r>
            <w:r w:rsidRPr="00652BC6">
              <w:rPr>
                <w:rStyle w:val="Hyperlink"/>
                <w:noProof/>
              </w:rPr>
              <w:t>Introduction</w:t>
            </w:r>
            <w:r>
              <w:rPr>
                <w:noProof/>
                <w:webHidden/>
              </w:rPr>
              <w:tab/>
            </w:r>
            <w:r>
              <w:rPr>
                <w:noProof/>
                <w:webHidden/>
              </w:rPr>
              <w:fldChar w:fldCharType="begin"/>
            </w:r>
            <w:r>
              <w:rPr>
                <w:noProof/>
                <w:webHidden/>
              </w:rPr>
              <w:instrText xml:space="preserve"> PAGEREF _Toc11169294 \h </w:instrText>
            </w:r>
            <w:r>
              <w:rPr>
                <w:noProof/>
                <w:webHidden/>
              </w:rPr>
            </w:r>
            <w:r>
              <w:rPr>
                <w:noProof/>
                <w:webHidden/>
              </w:rPr>
              <w:fldChar w:fldCharType="separate"/>
            </w:r>
            <w:r>
              <w:rPr>
                <w:noProof/>
                <w:webHidden/>
              </w:rPr>
              <w:t>4</w:t>
            </w:r>
            <w:r>
              <w:rPr>
                <w:noProof/>
                <w:webHidden/>
              </w:rPr>
              <w:fldChar w:fldCharType="end"/>
            </w:r>
          </w:hyperlink>
        </w:p>
        <w:p w14:paraId="52D6FE52" w14:textId="5A3C3541" w:rsidR="0058743F" w:rsidRDefault="00F44CAB">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5" w:history="1">
            <w:r w:rsidR="0058743F" w:rsidRPr="00652BC6">
              <w:rPr>
                <w:rStyle w:val="Hyperlink"/>
                <w:noProof/>
              </w:rPr>
              <w:t>Structure of The Dissertation</w:t>
            </w:r>
            <w:r w:rsidR="0058743F">
              <w:rPr>
                <w:noProof/>
                <w:webHidden/>
              </w:rPr>
              <w:tab/>
            </w:r>
            <w:r w:rsidR="0058743F">
              <w:rPr>
                <w:noProof/>
                <w:webHidden/>
              </w:rPr>
              <w:fldChar w:fldCharType="begin"/>
            </w:r>
            <w:r w:rsidR="0058743F">
              <w:rPr>
                <w:noProof/>
                <w:webHidden/>
              </w:rPr>
              <w:instrText xml:space="preserve"> PAGEREF _Toc11169295 \h </w:instrText>
            </w:r>
            <w:r w:rsidR="0058743F">
              <w:rPr>
                <w:noProof/>
                <w:webHidden/>
              </w:rPr>
            </w:r>
            <w:r w:rsidR="0058743F">
              <w:rPr>
                <w:noProof/>
                <w:webHidden/>
              </w:rPr>
              <w:fldChar w:fldCharType="separate"/>
            </w:r>
            <w:r w:rsidR="0058743F">
              <w:rPr>
                <w:noProof/>
                <w:webHidden/>
              </w:rPr>
              <w:t>4</w:t>
            </w:r>
            <w:r w:rsidR="0058743F">
              <w:rPr>
                <w:noProof/>
                <w:webHidden/>
              </w:rPr>
              <w:fldChar w:fldCharType="end"/>
            </w:r>
          </w:hyperlink>
        </w:p>
        <w:p w14:paraId="1CE76B6E" w14:textId="234935A5" w:rsidR="0058743F" w:rsidRDefault="00F44CAB">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6" w:history="1">
            <w:r w:rsidR="0058743F" w:rsidRPr="00652BC6">
              <w:rPr>
                <w:rStyle w:val="Hyperlink"/>
                <w:noProof/>
              </w:rPr>
              <w:t>Three Essays at a Glance</w:t>
            </w:r>
            <w:r w:rsidR="0058743F">
              <w:rPr>
                <w:noProof/>
                <w:webHidden/>
              </w:rPr>
              <w:tab/>
            </w:r>
            <w:r w:rsidR="0058743F">
              <w:rPr>
                <w:noProof/>
                <w:webHidden/>
              </w:rPr>
              <w:fldChar w:fldCharType="begin"/>
            </w:r>
            <w:r w:rsidR="0058743F">
              <w:rPr>
                <w:noProof/>
                <w:webHidden/>
              </w:rPr>
              <w:instrText xml:space="preserve"> PAGEREF _Toc11169296 \h </w:instrText>
            </w:r>
            <w:r w:rsidR="0058743F">
              <w:rPr>
                <w:noProof/>
                <w:webHidden/>
              </w:rPr>
            </w:r>
            <w:r w:rsidR="0058743F">
              <w:rPr>
                <w:noProof/>
                <w:webHidden/>
              </w:rPr>
              <w:fldChar w:fldCharType="separate"/>
            </w:r>
            <w:r w:rsidR="0058743F">
              <w:rPr>
                <w:noProof/>
                <w:webHidden/>
              </w:rPr>
              <w:t>5</w:t>
            </w:r>
            <w:r w:rsidR="0058743F">
              <w:rPr>
                <w:noProof/>
                <w:webHidden/>
              </w:rPr>
              <w:fldChar w:fldCharType="end"/>
            </w:r>
          </w:hyperlink>
        </w:p>
        <w:p w14:paraId="7511140E" w14:textId="525F4674" w:rsidR="0058743F" w:rsidRDefault="00F44CAB">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7" w:history="1">
            <w:r w:rsidR="0058743F" w:rsidRPr="00652BC6">
              <w:rPr>
                <w:rStyle w:val="Hyperlink"/>
                <w:i/>
                <w:iCs/>
                <w:noProof/>
              </w:rPr>
              <w:t>Essay 1: Work Structures of Open Source Projects</w:t>
            </w:r>
            <w:r w:rsidR="0058743F">
              <w:rPr>
                <w:noProof/>
                <w:webHidden/>
              </w:rPr>
              <w:tab/>
            </w:r>
            <w:r w:rsidR="0058743F">
              <w:rPr>
                <w:noProof/>
                <w:webHidden/>
              </w:rPr>
              <w:fldChar w:fldCharType="begin"/>
            </w:r>
            <w:r w:rsidR="0058743F">
              <w:rPr>
                <w:noProof/>
                <w:webHidden/>
              </w:rPr>
              <w:instrText xml:space="preserve"> PAGEREF _Toc11169297 \h </w:instrText>
            </w:r>
            <w:r w:rsidR="0058743F">
              <w:rPr>
                <w:noProof/>
                <w:webHidden/>
              </w:rPr>
            </w:r>
            <w:r w:rsidR="0058743F">
              <w:rPr>
                <w:noProof/>
                <w:webHidden/>
              </w:rPr>
              <w:fldChar w:fldCharType="separate"/>
            </w:r>
            <w:r w:rsidR="0058743F">
              <w:rPr>
                <w:noProof/>
                <w:webHidden/>
              </w:rPr>
              <w:t>5</w:t>
            </w:r>
            <w:r w:rsidR="0058743F">
              <w:rPr>
                <w:noProof/>
                <w:webHidden/>
              </w:rPr>
              <w:fldChar w:fldCharType="end"/>
            </w:r>
          </w:hyperlink>
        </w:p>
        <w:p w14:paraId="2B3B46A9" w14:textId="32ECAB82" w:rsidR="0058743F" w:rsidRDefault="00F44CAB">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8" w:history="1">
            <w:r w:rsidR="0058743F" w:rsidRPr="00652BC6">
              <w:rPr>
                <w:rStyle w:val="Hyperlink"/>
                <w:i/>
                <w:iCs/>
                <w:noProof/>
              </w:rPr>
              <w:t>Essay 2: Team Composition and Governance of Open Source Projects</w:t>
            </w:r>
            <w:r w:rsidR="0058743F">
              <w:rPr>
                <w:noProof/>
                <w:webHidden/>
              </w:rPr>
              <w:tab/>
            </w:r>
            <w:r w:rsidR="0058743F">
              <w:rPr>
                <w:noProof/>
                <w:webHidden/>
              </w:rPr>
              <w:fldChar w:fldCharType="begin"/>
            </w:r>
            <w:r w:rsidR="0058743F">
              <w:rPr>
                <w:noProof/>
                <w:webHidden/>
              </w:rPr>
              <w:instrText xml:space="preserve"> PAGEREF _Toc11169298 \h </w:instrText>
            </w:r>
            <w:r w:rsidR="0058743F">
              <w:rPr>
                <w:noProof/>
                <w:webHidden/>
              </w:rPr>
            </w:r>
            <w:r w:rsidR="0058743F">
              <w:rPr>
                <w:noProof/>
                <w:webHidden/>
              </w:rPr>
              <w:fldChar w:fldCharType="separate"/>
            </w:r>
            <w:r w:rsidR="0058743F">
              <w:rPr>
                <w:noProof/>
                <w:webHidden/>
              </w:rPr>
              <w:t>7</w:t>
            </w:r>
            <w:r w:rsidR="0058743F">
              <w:rPr>
                <w:noProof/>
                <w:webHidden/>
              </w:rPr>
              <w:fldChar w:fldCharType="end"/>
            </w:r>
          </w:hyperlink>
        </w:p>
        <w:p w14:paraId="1C1298B0" w14:textId="0A7564C5" w:rsidR="0058743F" w:rsidRDefault="00F44CAB">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9" w:history="1">
            <w:r w:rsidR="0058743F" w:rsidRPr="00652BC6">
              <w:rPr>
                <w:rStyle w:val="Hyperlink"/>
                <w:i/>
                <w:iCs/>
                <w:noProof/>
              </w:rPr>
              <w:t>Essay 3: Ideologies in Open Source Communities</w:t>
            </w:r>
            <w:r w:rsidR="0058743F">
              <w:rPr>
                <w:noProof/>
                <w:webHidden/>
              </w:rPr>
              <w:tab/>
            </w:r>
            <w:r w:rsidR="0058743F">
              <w:rPr>
                <w:noProof/>
                <w:webHidden/>
              </w:rPr>
              <w:fldChar w:fldCharType="begin"/>
            </w:r>
            <w:r w:rsidR="0058743F">
              <w:rPr>
                <w:noProof/>
                <w:webHidden/>
              </w:rPr>
              <w:instrText xml:space="preserve"> PAGEREF _Toc11169299 \h </w:instrText>
            </w:r>
            <w:r w:rsidR="0058743F">
              <w:rPr>
                <w:noProof/>
                <w:webHidden/>
              </w:rPr>
            </w:r>
            <w:r w:rsidR="0058743F">
              <w:rPr>
                <w:noProof/>
                <w:webHidden/>
              </w:rPr>
              <w:fldChar w:fldCharType="separate"/>
            </w:r>
            <w:r w:rsidR="0058743F">
              <w:rPr>
                <w:noProof/>
                <w:webHidden/>
              </w:rPr>
              <w:t>8</w:t>
            </w:r>
            <w:r w:rsidR="0058743F">
              <w:rPr>
                <w:noProof/>
                <w:webHidden/>
              </w:rPr>
              <w:fldChar w:fldCharType="end"/>
            </w:r>
          </w:hyperlink>
        </w:p>
        <w:p w14:paraId="107862DE" w14:textId="3ACF3130" w:rsidR="0058743F" w:rsidRDefault="00F44CAB">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0" w:history="1">
            <w:r w:rsidR="0058743F" w:rsidRPr="00652BC6">
              <w:rPr>
                <w:rStyle w:val="Hyperlink"/>
                <w:noProof/>
              </w:rPr>
              <w:t>2.</w:t>
            </w:r>
            <w:r w:rsidR="0058743F">
              <w:rPr>
                <w:rFonts w:asciiTheme="minorHAnsi" w:eastAsiaTheme="minorEastAsia" w:hAnsiTheme="minorHAnsi" w:cstheme="minorBidi"/>
                <w:noProof/>
                <w:color w:val="auto"/>
                <w:sz w:val="22"/>
                <w:szCs w:val="22"/>
                <w:lang w:val="en-GB" w:eastAsia="en-GB"/>
              </w:rPr>
              <w:tab/>
            </w:r>
            <w:r w:rsidR="0058743F" w:rsidRPr="00652BC6">
              <w:rPr>
                <w:rStyle w:val="Hyperlink"/>
                <w:noProof/>
              </w:rPr>
              <w:t>Essay 1</w:t>
            </w:r>
            <w:r w:rsidR="0058743F">
              <w:rPr>
                <w:noProof/>
                <w:webHidden/>
              </w:rPr>
              <w:tab/>
            </w:r>
            <w:r w:rsidR="0058743F">
              <w:rPr>
                <w:noProof/>
                <w:webHidden/>
              </w:rPr>
              <w:fldChar w:fldCharType="begin"/>
            </w:r>
            <w:r w:rsidR="0058743F">
              <w:rPr>
                <w:noProof/>
                <w:webHidden/>
              </w:rPr>
              <w:instrText xml:space="preserve"> PAGEREF _Toc11169300 \h </w:instrText>
            </w:r>
            <w:r w:rsidR="0058743F">
              <w:rPr>
                <w:noProof/>
                <w:webHidden/>
              </w:rPr>
            </w:r>
            <w:r w:rsidR="0058743F">
              <w:rPr>
                <w:noProof/>
                <w:webHidden/>
              </w:rPr>
              <w:fldChar w:fldCharType="separate"/>
            </w:r>
            <w:r w:rsidR="0058743F">
              <w:rPr>
                <w:noProof/>
                <w:webHidden/>
              </w:rPr>
              <w:t>12</w:t>
            </w:r>
            <w:r w:rsidR="0058743F">
              <w:rPr>
                <w:noProof/>
                <w:webHidden/>
              </w:rPr>
              <w:fldChar w:fldCharType="end"/>
            </w:r>
          </w:hyperlink>
        </w:p>
        <w:p w14:paraId="7575AAB3" w14:textId="1A835402" w:rsidR="0058743F" w:rsidRDefault="00F44CAB">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1" w:history="1">
            <w:r w:rsidR="0058743F" w:rsidRPr="00652BC6">
              <w:rPr>
                <w:rStyle w:val="Hyperlink"/>
                <w:noProof/>
              </w:rPr>
              <w:t>3.</w:t>
            </w:r>
            <w:r w:rsidR="0058743F">
              <w:rPr>
                <w:rFonts w:asciiTheme="minorHAnsi" w:eastAsiaTheme="minorEastAsia" w:hAnsiTheme="minorHAnsi" w:cstheme="minorBidi"/>
                <w:noProof/>
                <w:color w:val="auto"/>
                <w:sz w:val="22"/>
                <w:szCs w:val="22"/>
                <w:lang w:val="en-GB" w:eastAsia="en-GB"/>
              </w:rPr>
              <w:tab/>
            </w:r>
            <w:r w:rsidR="0058743F" w:rsidRPr="00652BC6">
              <w:rPr>
                <w:rStyle w:val="Hyperlink"/>
                <w:noProof/>
              </w:rPr>
              <w:t>Essay 2</w:t>
            </w:r>
            <w:r w:rsidR="0058743F">
              <w:rPr>
                <w:noProof/>
                <w:webHidden/>
              </w:rPr>
              <w:tab/>
            </w:r>
            <w:r w:rsidR="0058743F">
              <w:rPr>
                <w:noProof/>
                <w:webHidden/>
              </w:rPr>
              <w:fldChar w:fldCharType="begin"/>
            </w:r>
            <w:r w:rsidR="0058743F">
              <w:rPr>
                <w:noProof/>
                <w:webHidden/>
              </w:rPr>
              <w:instrText xml:space="preserve"> PAGEREF _Toc11169301 \h </w:instrText>
            </w:r>
            <w:r w:rsidR="0058743F">
              <w:rPr>
                <w:noProof/>
                <w:webHidden/>
              </w:rPr>
            </w:r>
            <w:r w:rsidR="0058743F">
              <w:rPr>
                <w:noProof/>
                <w:webHidden/>
              </w:rPr>
              <w:fldChar w:fldCharType="separate"/>
            </w:r>
            <w:r w:rsidR="0058743F">
              <w:rPr>
                <w:noProof/>
                <w:webHidden/>
              </w:rPr>
              <w:t>12</w:t>
            </w:r>
            <w:r w:rsidR="0058743F">
              <w:rPr>
                <w:noProof/>
                <w:webHidden/>
              </w:rPr>
              <w:fldChar w:fldCharType="end"/>
            </w:r>
          </w:hyperlink>
        </w:p>
        <w:p w14:paraId="3E227CE1" w14:textId="4EEE9090" w:rsidR="0058743F" w:rsidRDefault="00F44CAB">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2" w:history="1">
            <w:r w:rsidR="0058743F" w:rsidRPr="00652BC6">
              <w:rPr>
                <w:rStyle w:val="Hyperlink"/>
                <w:noProof/>
              </w:rPr>
              <w:t>4.</w:t>
            </w:r>
            <w:r w:rsidR="0058743F">
              <w:rPr>
                <w:rFonts w:asciiTheme="minorHAnsi" w:eastAsiaTheme="minorEastAsia" w:hAnsiTheme="minorHAnsi" w:cstheme="minorBidi"/>
                <w:noProof/>
                <w:color w:val="auto"/>
                <w:sz w:val="22"/>
                <w:szCs w:val="22"/>
                <w:lang w:val="en-GB" w:eastAsia="en-GB"/>
              </w:rPr>
              <w:tab/>
            </w:r>
            <w:r w:rsidR="0058743F" w:rsidRPr="00652BC6">
              <w:rPr>
                <w:rStyle w:val="Hyperlink"/>
                <w:noProof/>
              </w:rPr>
              <w:t>Essay 3</w:t>
            </w:r>
            <w:r w:rsidR="0058743F">
              <w:rPr>
                <w:noProof/>
                <w:webHidden/>
              </w:rPr>
              <w:tab/>
            </w:r>
            <w:r w:rsidR="0058743F">
              <w:rPr>
                <w:noProof/>
                <w:webHidden/>
              </w:rPr>
              <w:fldChar w:fldCharType="begin"/>
            </w:r>
            <w:r w:rsidR="0058743F">
              <w:rPr>
                <w:noProof/>
                <w:webHidden/>
              </w:rPr>
              <w:instrText xml:space="preserve"> PAGEREF _Toc11169302 \h </w:instrText>
            </w:r>
            <w:r w:rsidR="0058743F">
              <w:rPr>
                <w:noProof/>
                <w:webHidden/>
              </w:rPr>
            </w:r>
            <w:r w:rsidR="0058743F">
              <w:rPr>
                <w:noProof/>
                <w:webHidden/>
              </w:rPr>
              <w:fldChar w:fldCharType="separate"/>
            </w:r>
            <w:r w:rsidR="0058743F">
              <w:rPr>
                <w:noProof/>
                <w:webHidden/>
              </w:rPr>
              <w:t>12</w:t>
            </w:r>
            <w:r w:rsidR="0058743F">
              <w:rPr>
                <w:noProof/>
                <w:webHidden/>
              </w:rPr>
              <w:fldChar w:fldCharType="end"/>
            </w:r>
          </w:hyperlink>
        </w:p>
        <w:p w14:paraId="3D80712F" w14:textId="3204A963"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732F794C" w:rsidR="0058743F" w:rsidRDefault="0058743F">
      <w:pPr>
        <w:pStyle w:val="TrackName"/>
        <w:spacing w:line="480" w:lineRule="auto"/>
        <w:rPr>
          <w:rFonts w:ascii="Cambria" w:hAnsi="Cambria"/>
          <w:b/>
          <w:i w:val="0"/>
          <w:kern w:val="2"/>
          <w:sz w:val="32"/>
          <w:szCs w:val="28"/>
        </w:rPr>
      </w:pPr>
    </w:p>
    <w:p w14:paraId="7F4D4E78" w14:textId="53C84728" w:rsidR="0058743F" w:rsidRDefault="0058743F">
      <w:pPr>
        <w:pStyle w:val="TrackName"/>
        <w:spacing w:line="480" w:lineRule="auto"/>
        <w:rPr>
          <w:rFonts w:ascii="Cambria" w:hAnsi="Cambria"/>
          <w:b/>
          <w:i w:val="0"/>
          <w:kern w:val="2"/>
          <w:sz w:val="32"/>
          <w:szCs w:val="28"/>
        </w:rPr>
      </w:pPr>
    </w:p>
    <w:p w14:paraId="455EA338" w14:textId="301E35A6" w:rsidR="0058743F" w:rsidRDefault="0058743F">
      <w:pPr>
        <w:pStyle w:val="TrackName"/>
        <w:spacing w:line="480" w:lineRule="auto"/>
        <w:rPr>
          <w:rFonts w:ascii="Cambria" w:hAnsi="Cambria"/>
          <w:sz w:val="28"/>
          <w:szCs w:val="22"/>
        </w:rPr>
      </w:pPr>
    </w:p>
    <w:p w14:paraId="11FCDC80" w14:textId="2CA3E102" w:rsidR="00B212AF" w:rsidRDefault="00B212AF">
      <w:pPr>
        <w:pStyle w:val="TrackName"/>
        <w:spacing w:line="480" w:lineRule="auto"/>
        <w:rPr>
          <w:rFonts w:ascii="Cambria" w:hAnsi="Cambria"/>
          <w:sz w:val="28"/>
          <w:szCs w:val="22"/>
        </w:rPr>
      </w:pPr>
    </w:p>
    <w:p w14:paraId="25FBE0A5" w14:textId="39C4BD86" w:rsidR="00B212AF" w:rsidRDefault="00B212AF">
      <w:pPr>
        <w:pStyle w:val="TrackName"/>
        <w:spacing w:line="480" w:lineRule="auto"/>
        <w:rPr>
          <w:rFonts w:ascii="Cambria" w:hAnsi="Cambria"/>
          <w:sz w:val="28"/>
          <w:szCs w:val="22"/>
        </w:rPr>
      </w:pPr>
    </w:p>
    <w:p w14:paraId="4BA79FC3" w14:textId="483C8F94" w:rsidR="00B212AF" w:rsidRDefault="00B212AF">
      <w:pPr>
        <w:pStyle w:val="TrackName"/>
        <w:spacing w:line="480" w:lineRule="auto"/>
        <w:rPr>
          <w:rFonts w:ascii="Cambria" w:hAnsi="Cambria"/>
          <w:sz w:val="28"/>
          <w:szCs w:val="22"/>
        </w:rPr>
      </w:pPr>
    </w:p>
    <w:p w14:paraId="565CEFD0" w14:textId="209B1B6E" w:rsidR="00B212AF" w:rsidRDefault="00B212AF">
      <w:pPr>
        <w:pStyle w:val="TrackName"/>
        <w:spacing w:line="480" w:lineRule="auto"/>
        <w:rPr>
          <w:rFonts w:ascii="Cambria" w:hAnsi="Cambria"/>
          <w:sz w:val="28"/>
          <w:szCs w:val="22"/>
        </w:rPr>
      </w:pPr>
    </w:p>
    <w:p w14:paraId="79781F1A" w14:textId="089B0BF0" w:rsidR="00B212AF" w:rsidRDefault="00B212AF">
      <w:pPr>
        <w:pStyle w:val="TrackName"/>
        <w:spacing w:line="480" w:lineRule="auto"/>
        <w:rPr>
          <w:rFonts w:ascii="Cambria" w:hAnsi="Cambria"/>
          <w:sz w:val="28"/>
          <w:szCs w:val="22"/>
        </w:rPr>
      </w:pPr>
    </w:p>
    <w:p w14:paraId="3F25B8CD" w14:textId="67CBA4E1" w:rsidR="00B212AF" w:rsidRDefault="00B212AF">
      <w:pPr>
        <w:pStyle w:val="TrackName"/>
        <w:spacing w:line="480" w:lineRule="auto"/>
        <w:rPr>
          <w:rFonts w:ascii="Cambria" w:hAnsi="Cambria"/>
          <w:sz w:val="28"/>
          <w:szCs w:val="22"/>
        </w:rPr>
      </w:pPr>
    </w:p>
    <w:p w14:paraId="0A812907" w14:textId="77777777" w:rsidR="00B212AF" w:rsidRPr="00662469" w:rsidRDefault="00B212AF">
      <w:pPr>
        <w:pStyle w:val="TrackName"/>
        <w:spacing w:line="480" w:lineRule="auto"/>
        <w:rPr>
          <w:rFonts w:ascii="Cambria" w:hAnsi="Cambria"/>
          <w:sz w:val="28"/>
          <w:szCs w:val="22"/>
        </w:rPr>
      </w:pPr>
    </w:p>
    <w:p w14:paraId="4AA51C47" w14:textId="104F9A68" w:rsidR="00203165" w:rsidRPr="00662469" w:rsidRDefault="00203165" w:rsidP="00662469">
      <w:pPr>
        <w:pStyle w:val="Heading1"/>
      </w:pPr>
      <w:bookmarkStart w:id="2" w:name="_Toc11169294"/>
      <w:r w:rsidRPr="00662469">
        <w:lastRenderedPageBreak/>
        <w:t>Introduction</w:t>
      </w:r>
      <w:bookmarkEnd w:id="2"/>
    </w:p>
    <w:p w14:paraId="126F66CA" w14:textId="7B9E413E"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on the principles of openness and co-operation, FLOSS </w:t>
      </w:r>
      <w:r w:rsidR="005E2ABD">
        <w:rPr>
          <w:rFonts w:ascii="Cambria" w:hAnsi="Cambria"/>
        </w:rPr>
        <w:t xml:space="preserve">has 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Eclipse 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368032CD" w:rsidR="00A96B2D" w:rsidRDefault="00486882" w:rsidP="00A96B2D">
      <w:pPr>
        <w:spacing w:line="480" w:lineRule="auto"/>
      </w:pPr>
      <w:r>
        <w:rPr>
          <w:rFonts w:ascii="Cambria" w:hAnsi="Cambria"/>
        </w:rPr>
        <w:t xml:space="preserve">The transformation of FLOSS from being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22C86874"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 xml:space="preserve">In short, developers will be at the center of solving the world’s most pressing challenges. However, the real power comes when every developer can create </w:t>
      </w:r>
      <w:r w:rsidRPr="009B22C6">
        <w:rPr>
          <w:rFonts w:ascii="Cambria" w:hAnsi="Cambria"/>
        </w:rPr>
        <w:lastRenderedPageBreak/>
        <w:t>together, collaborate, share code and build on each other’s work.</w:t>
      </w:r>
      <w:r>
        <w:rPr>
          <w:rFonts w:ascii="Cambria" w:hAnsi="Cambria"/>
        </w:rPr>
        <w:t>”</w:t>
      </w:r>
      <w:r>
        <w:rPr>
          <w:rFonts w:ascii="Cambria" w:hAnsi="Cambria"/>
        </w:rPr>
        <w:fldChar w:fldCharType="begin" w:fldLock="1"/>
      </w:r>
      <w:r w:rsidR="00A44105">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059ABD78" w14:textId="592B4E5D" w:rsidR="0029514F" w:rsidRDefault="004A2A91" w:rsidP="00BC6521">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D51C7B">
        <w:rPr>
          <w:rFonts w:ascii="Cambria" w:hAnsi="Cambria"/>
        </w:rPr>
        <w:t xml:space="preserve"> </w:t>
      </w:r>
      <w:r>
        <w:rPr>
          <w:rFonts w:ascii="Times New Roman" w:hAnsi="Times New Roman"/>
        </w:rPr>
        <w:t xml:space="preserve">Predictably, the FLOSS model of development </w:t>
      </w:r>
      <w:r w:rsidR="00D51C7B">
        <w:rPr>
          <w:rFonts w:ascii="Times New Roman" w:hAnsi="Times New Roman"/>
        </w:rPr>
        <w:t>has</w:t>
      </w:r>
      <w:r>
        <w:rPr>
          <w:rFonts w:ascii="Times New Roman" w:hAnsi="Times New Roman"/>
        </w:rPr>
        <w:t xml:space="preserve"> </w:t>
      </w:r>
      <w:r w:rsidR="00B212AF">
        <w:rPr>
          <w:rFonts w:ascii="Times New Roman" w:hAnsi="Times New Roman"/>
        </w:rPr>
        <w:t>attracted</w:t>
      </w:r>
      <w:r>
        <w:rPr>
          <w:rFonts w:ascii="Times New Roman" w:hAnsi="Times New Roman"/>
        </w:rPr>
        <w:t xml:space="preserve"> considerable attention from other disciplines</w:t>
      </w:r>
      <w:r w:rsidR="00A44105">
        <w:rPr>
          <w:rFonts w:ascii="Times New Roman" w:eastAsia="SimSun" w:hAnsi="Times New Roman" w:cs="Times"/>
        </w:rPr>
        <w:t>.</w:t>
      </w:r>
      <w:r w:rsidR="00625879">
        <w:rPr>
          <w:rFonts w:ascii="Times New Roman" w:eastAsia="SimSun" w:hAnsi="Times New Roman" w:cs="Times"/>
        </w:rPr>
        <w:t xml:space="preserve"> Specifically, the allure of </w:t>
      </w:r>
      <w:r w:rsidR="00625879">
        <w:rPr>
          <w:rFonts w:ascii="Times New Roman" w:hAnsi="Times New Roman"/>
        </w:rPr>
        <w:t>being able to tap</w:t>
      </w:r>
      <w:r w:rsidR="00625879">
        <w:rPr>
          <w:rFonts w:ascii="Times New Roman" w:hAnsi="Times New Roman" w:cs="Times"/>
          <w:color w:val="1A1718"/>
        </w:rPr>
        <w:t xml:space="preserve"> into the vast reserves of skills spread across the globe,</w:t>
      </w:r>
      <w:r w:rsidR="00625879">
        <w:rPr>
          <w:rFonts w:ascii="Times New Roman" w:hAnsi="Times New Roman"/>
        </w:rPr>
        <w:t xml:space="preserve"> enabling </w:t>
      </w:r>
      <w:r w:rsidR="00625879">
        <w:rPr>
          <w:rFonts w:ascii="Times New Roman" w:hAnsi="Times New Roman"/>
        </w:rPr>
        <w:t>the creation products and services of high</w:t>
      </w:r>
      <w:r w:rsidR="00625879">
        <w:rPr>
          <w:rFonts w:ascii="Times New Roman" w:hAnsi="Times New Roman"/>
        </w:rPr>
        <w:t xml:space="preserve"> quality and functionality</w:t>
      </w:r>
      <w:r w:rsidR="00625879">
        <w:rPr>
          <w:rFonts w:ascii="Times New Roman" w:hAnsi="Times New Roman"/>
        </w:rPr>
        <w:t xml:space="preserve"> at a low cost can be appealing for many organizations and industries.</w:t>
      </w:r>
      <w:r w:rsidR="00A44105">
        <w:rPr>
          <w:rFonts w:ascii="Times New Roman" w:eastAsia="SimSun" w:hAnsi="Times New Roman" w:cs="Times"/>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w:t>
      </w:r>
      <w:r w:rsidR="00A44105">
        <w:rPr>
          <w:rFonts w:ascii="Cambria" w:hAnsi="Cambria"/>
        </w:rPr>
        <w:t xml:space="preserve"> </w:t>
      </w:r>
      <w:r w:rsidR="00A44105">
        <w:rPr>
          <w:rFonts w:ascii="Times New Roman" w:hAnsi="Times New Roman"/>
        </w:rPr>
        <w:fldChar w:fldCharType="begin" w:fldLock="1"/>
      </w:r>
      <w:r w:rsidR="00951A49">
        <w:rPr>
          <w:rFonts w:ascii="Times New Roman" w:hAnsi="Times New Roman"/>
        </w:rPr>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Pr>
          <w:rFonts w:ascii="Times New Roman" w:hAnsi="Times New Roman"/>
        </w:rPr>
        <w:fldChar w:fldCharType="separate"/>
      </w:r>
      <w:r w:rsidR="00A44105" w:rsidRPr="00A44105">
        <w:rPr>
          <w:rFonts w:ascii="Times New Roman" w:hAnsi="Times New Roman"/>
          <w:noProof/>
        </w:rPr>
        <w:t>(Munos 2006)</w:t>
      </w:r>
      <w:r w:rsidR="00A44105">
        <w:rPr>
          <w:rFonts w:ascii="Times New Roman" w:hAnsi="Times New Roman"/>
        </w:rPr>
        <w:fldChar w:fldCharType="end"/>
      </w:r>
      <w:r w:rsidR="0040176A" w:rsidRPr="0040176A">
        <w:rPr>
          <w:rFonts w:ascii="Cambria" w:hAnsi="Cambria"/>
        </w:rPr>
        <w:t xml:space="preserve">. </w:t>
      </w:r>
      <w:r w:rsidR="00BC6521" w:rsidRPr="0040176A">
        <w:rPr>
          <w:rFonts w:ascii="Cambria" w:hAnsi="Cambria"/>
        </w:rPr>
        <w:t xml:space="preserve">Although some initiatives (e.g. MMV , DNDi , CAMBIA ) have looked towards adopting an open source approach for drug discovery, they have been successful at adopting it only in the early phases, where ideas and solutions are crowdsourced from the community. </w:t>
      </w:r>
      <w:r w:rsidR="00BC6521">
        <w:rPr>
          <w:rFonts w:ascii="Cambria" w:hAnsi="Cambria"/>
        </w:rPr>
        <w:t xml:space="preserve">While many organizations are considering the FLOSS approach for developing their products, migrating to a model </w:t>
      </w:r>
      <w:r w:rsidR="0029514F">
        <w:rPr>
          <w:rFonts w:ascii="Cambria" w:hAnsi="Cambria"/>
        </w:rPr>
        <w:t xml:space="preserve">of development </w:t>
      </w:r>
      <w:r w:rsidR="00BC6521">
        <w:rPr>
          <w:rFonts w:ascii="Cambria" w:hAnsi="Cambria"/>
        </w:rPr>
        <w:t>that does not conform to traditional contractual</w:t>
      </w:r>
      <w:r w:rsidR="004745A0">
        <w:rPr>
          <w:rFonts w:ascii="Cambria" w:hAnsi="Cambria"/>
        </w:rPr>
        <w:t xml:space="preserve">, governance </w:t>
      </w:r>
      <w:r w:rsidR="00BC6521">
        <w:rPr>
          <w:rFonts w:ascii="Cambria" w:hAnsi="Cambria"/>
        </w:rPr>
        <w:t>mechanisms</w:t>
      </w:r>
      <w:r w:rsidR="004745A0">
        <w:rPr>
          <w:rFonts w:ascii="Cambria" w:hAnsi="Cambria"/>
        </w:rPr>
        <w:t>,</w:t>
      </w:r>
      <w:r w:rsidR="00BC6521">
        <w:rPr>
          <w:rFonts w:ascii="Cambria" w:hAnsi="Cambria"/>
        </w:rPr>
        <w:t xml:space="preserve"> and organizational boundaries </w:t>
      </w:r>
      <w:r w:rsidR="004745A0">
        <w:rPr>
          <w:rFonts w:ascii="Cambria" w:hAnsi="Cambria"/>
        </w:rPr>
        <w:t xml:space="preserve">can seem daunting. </w:t>
      </w:r>
      <w:r w:rsidR="00B212AF" w:rsidRPr="00B212AF">
        <w:rPr>
          <w:rFonts w:ascii="Cambria" w:hAnsi="Cambria"/>
        </w:rPr>
        <w:t xml:space="preserve">Practically, organizations </w:t>
      </w:r>
      <w:r w:rsidR="0029514F">
        <w:rPr>
          <w:rFonts w:ascii="Cambria" w:hAnsi="Cambria"/>
        </w:rPr>
        <w:t xml:space="preserve">are </w:t>
      </w:r>
      <w:r w:rsidR="00B212AF" w:rsidRPr="00B212AF">
        <w:rPr>
          <w:rFonts w:ascii="Cambria" w:hAnsi="Cambria"/>
        </w:rPr>
        <w:t>seek</w:t>
      </w:r>
      <w:r w:rsidR="0029514F">
        <w:rPr>
          <w:rFonts w:ascii="Cambria" w:hAnsi="Cambria"/>
        </w:rPr>
        <w:t>ing</w:t>
      </w:r>
      <w:r w:rsidR="00B212AF" w:rsidRPr="00B212AF">
        <w:rPr>
          <w:rFonts w:ascii="Cambria" w:hAnsi="Cambria"/>
        </w:rPr>
        <w:t xml:space="preserve"> to benefit from the strengths of open collaboration but are unsure about how to integrate it with their own strengths</w:t>
      </w:r>
      <w:r w:rsidR="00625879">
        <w:rPr>
          <w:rFonts w:ascii="Cambria" w:hAnsi="Cambria"/>
        </w:rPr>
        <w:t xml:space="preserve"> and practices that they have painstakingly</w:t>
      </w:r>
      <w:r w:rsidR="0029514F">
        <w:rPr>
          <w:rFonts w:ascii="Cambria" w:hAnsi="Cambria"/>
        </w:rPr>
        <w:t xml:space="preserve"> </w:t>
      </w:r>
      <w:r w:rsidR="005534ED">
        <w:rPr>
          <w:rFonts w:ascii="Cambria" w:hAnsi="Cambria"/>
        </w:rPr>
        <w:t>built over time</w:t>
      </w:r>
      <w:r w:rsidR="00B212AF" w:rsidRPr="00B212AF">
        <w:rPr>
          <w:rFonts w:ascii="Cambria" w:hAnsi="Cambria"/>
        </w:rPr>
        <w:t xml:space="preserve">. </w:t>
      </w:r>
    </w:p>
    <w:p w14:paraId="39676804" w14:textId="2A4804EC" w:rsidR="00827309" w:rsidRDefault="00301A37" w:rsidP="00C3760C">
      <w:pPr>
        <w:spacing w:line="480" w:lineRule="auto"/>
        <w:rPr>
          <w:rFonts w:ascii="Cambria" w:hAnsi="Cambria"/>
        </w:rPr>
      </w:pPr>
      <w:r w:rsidRPr="00301A37">
        <w:rPr>
          <w:rFonts w:ascii="Cambria" w:hAnsi="Cambria"/>
        </w:rPr>
        <w:t xml:space="preserve">As </w:t>
      </w:r>
      <w:r>
        <w:rPr>
          <w:rFonts w:ascii="Cambria" w:hAnsi="Cambria"/>
        </w:rPr>
        <w:t xml:space="preserve">information systems (IS) </w:t>
      </w:r>
      <w:r w:rsidRPr="00301A37">
        <w:rPr>
          <w:rFonts w:ascii="Cambria" w:hAnsi="Cambria"/>
        </w:rPr>
        <w:t xml:space="preserve">researchers, we are in a unique position to enrich the theories surrounding the FLOSS artifact and inform </w:t>
      </w:r>
      <w:r>
        <w:rPr>
          <w:rFonts w:ascii="Cambria" w:hAnsi="Cambria"/>
        </w:rPr>
        <w:t xml:space="preserve">organizations </w:t>
      </w:r>
      <w:r w:rsidRPr="00301A37">
        <w:rPr>
          <w:rFonts w:ascii="Cambria" w:hAnsi="Cambria"/>
        </w:rPr>
        <w:t>on how they can facilitate value by adopting a FLOSS approach to development.</w:t>
      </w:r>
      <w:r w:rsidR="007C6B9B">
        <w:rPr>
          <w:rFonts w:ascii="Cambria" w:hAnsi="Cambria"/>
        </w:rPr>
        <w:t xml:space="preserve"> </w:t>
      </w:r>
      <w:r w:rsidR="00951A49">
        <w:rPr>
          <w:rFonts w:ascii="Cambria" w:hAnsi="Cambria"/>
        </w:rPr>
        <w:t>Re</w:t>
      </w:r>
      <w:r w:rsidR="008F2222">
        <w:rPr>
          <w:rFonts w:ascii="Cambria" w:hAnsi="Cambria"/>
        </w:rPr>
        <w:t>c</w:t>
      </w:r>
      <w:r w:rsidR="00951A49">
        <w:rPr>
          <w:rFonts w:ascii="Cambria" w:hAnsi="Cambria"/>
        </w:rPr>
        <w:t>ent</w:t>
      </w:r>
      <w:r w:rsidR="00B47521">
        <w:rPr>
          <w:rFonts w:ascii="Cambria" w:hAnsi="Cambria"/>
        </w:rPr>
        <w:t xml:space="preserve"> </w:t>
      </w:r>
      <w:r w:rsidR="00284E01">
        <w:rPr>
          <w:rFonts w:ascii="Cambria" w:hAnsi="Cambria"/>
        </w:rPr>
        <w:t xml:space="preserve">IS </w:t>
      </w:r>
      <w:r w:rsidR="00B47521">
        <w:rPr>
          <w:rFonts w:ascii="Cambria" w:hAnsi="Cambria"/>
        </w:rPr>
        <w:t>research</w:t>
      </w:r>
      <w:r w:rsidR="00951A49">
        <w:rPr>
          <w:rFonts w:ascii="Cambria" w:hAnsi="Cambria"/>
        </w:rPr>
        <w:t xml:space="preserve"> on FLOSS communities</w:t>
      </w:r>
      <w:r w:rsidR="00B47521">
        <w:rPr>
          <w:rFonts w:ascii="Cambria" w:hAnsi="Cambria"/>
        </w:rPr>
        <w:t xml:space="preserve"> </w:t>
      </w:r>
      <w:r w:rsidR="00951A49">
        <w:rPr>
          <w:rFonts w:ascii="Cambria" w:hAnsi="Cambria"/>
        </w:rPr>
        <w:t xml:space="preserve">have focused attention on structures of work </w:t>
      </w:r>
      <w:r w:rsidR="00951A49">
        <w:rPr>
          <w:rFonts w:ascii="Cambria" w:hAnsi="Cambria"/>
        </w:rPr>
        <w:fldChar w:fldCharType="begin" w:fldLock="1"/>
      </w:r>
      <w:r w:rsidR="00951A49">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00951A49">
        <w:rPr>
          <w:rFonts w:ascii="Cambria" w:hAnsi="Cambria"/>
        </w:rPr>
        <w:fldChar w:fldCharType="separate"/>
      </w:r>
      <w:r w:rsidR="00951A49" w:rsidRPr="00951A49">
        <w:rPr>
          <w:rFonts w:ascii="Cambria" w:hAnsi="Cambria"/>
          <w:noProof/>
        </w:rPr>
        <w:t>(Howison and Crowston 2014; Lindberg et al. 2016)</w:t>
      </w:r>
      <w:r w:rsidR="00951A49">
        <w:rPr>
          <w:rFonts w:ascii="Cambria" w:hAnsi="Cambria"/>
        </w:rPr>
        <w:fldChar w:fldCharType="end"/>
      </w:r>
      <w:r w:rsidR="00B47521">
        <w:rPr>
          <w:rFonts w:ascii="Cambria" w:hAnsi="Cambria"/>
        </w:rPr>
        <w:t xml:space="preserve">, </w:t>
      </w:r>
      <w:r w:rsidR="00951A49">
        <w:rPr>
          <w:rFonts w:ascii="Cambria" w:hAnsi="Cambria"/>
        </w:rPr>
        <w:t xml:space="preserve">team structure and </w:t>
      </w:r>
      <w:r w:rsidR="00B47521">
        <w:rPr>
          <w:rFonts w:ascii="Cambria" w:hAnsi="Cambria"/>
        </w:rPr>
        <w:t xml:space="preserve">informal </w:t>
      </w:r>
      <w:r w:rsidR="00951A49">
        <w:rPr>
          <w:rFonts w:ascii="Cambria" w:hAnsi="Cambria"/>
        </w:rPr>
        <w:t xml:space="preserve">governance mechanisms </w:t>
      </w:r>
      <w:r w:rsidR="00951A49">
        <w:rPr>
          <w:rFonts w:ascii="Cambria" w:hAnsi="Cambria"/>
        </w:rPr>
        <w:fldChar w:fldCharType="begin" w:fldLock="1"/>
      </w:r>
      <w:r w:rsidR="00951A49">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2004)","plainTextFormattedCitation":"(Rullani and Haefliger 2013; Sagers 2004)","previouslyFormattedCitation":"(Rullani and Haefliger 2013; Sagers 2004)"},"properties":{"noteIndex":0},"schema":"https://github.com/citation-style-language/schema/raw/master/csl-citation.json"}</w:instrText>
      </w:r>
      <w:r w:rsidR="00951A49">
        <w:rPr>
          <w:rFonts w:ascii="Cambria" w:hAnsi="Cambria"/>
        </w:rPr>
        <w:fldChar w:fldCharType="separate"/>
      </w:r>
      <w:r w:rsidR="00951A49" w:rsidRPr="00951A49">
        <w:rPr>
          <w:rFonts w:ascii="Cambria" w:hAnsi="Cambria"/>
          <w:noProof/>
        </w:rPr>
        <w:t>(Rullani and Haefliger 2013; Sagers 2004)</w:t>
      </w:r>
      <w:r w:rsidR="00951A49">
        <w:rPr>
          <w:rFonts w:ascii="Cambria" w:hAnsi="Cambria"/>
        </w:rPr>
        <w:fldChar w:fldCharType="end"/>
      </w:r>
      <w:r w:rsidR="004A4B59">
        <w:rPr>
          <w:rFonts w:ascii="Cambria" w:hAnsi="Cambria"/>
        </w:rPr>
        <w:t>,</w:t>
      </w:r>
      <w:r w:rsidR="00B47521">
        <w:rPr>
          <w:rFonts w:ascii="Cambria" w:hAnsi="Cambria"/>
        </w:rPr>
        <w:t xml:space="preserve"> and </w:t>
      </w:r>
      <w:r w:rsidR="00951A49">
        <w:rPr>
          <w:rFonts w:ascii="Cambria" w:hAnsi="Cambria"/>
        </w:rPr>
        <w:t xml:space="preserve">community </w:t>
      </w:r>
      <w:r w:rsidR="00B47521">
        <w:rPr>
          <w:rFonts w:ascii="Cambria" w:hAnsi="Cambria"/>
        </w:rPr>
        <w:t>ideologies</w:t>
      </w:r>
      <w:r w:rsidR="00951A49">
        <w:rPr>
          <w:rFonts w:ascii="Cambria" w:hAnsi="Cambria"/>
        </w:rPr>
        <w:t xml:space="preserve"> </w:t>
      </w:r>
      <w:r w:rsidR="00951A49">
        <w:rPr>
          <w:rFonts w:ascii="Cambria" w:hAnsi="Cambria"/>
        </w:rPr>
        <w:fldChar w:fldCharType="begin" w:fldLock="1"/>
      </w:r>
      <w:r w:rsidR="006B1BCB">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951A49">
        <w:rPr>
          <w:rFonts w:ascii="Cambria" w:hAnsi="Cambria"/>
        </w:rPr>
        <w:fldChar w:fldCharType="separate"/>
      </w:r>
      <w:r w:rsidR="00951A49" w:rsidRPr="00951A49">
        <w:rPr>
          <w:rFonts w:ascii="Cambria" w:hAnsi="Cambria"/>
          <w:noProof/>
        </w:rPr>
        <w:t>(Daniel et al. 2018)</w:t>
      </w:r>
      <w:r w:rsidR="00951A49">
        <w:rPr>
          <w:rFonts w:ascii="Cambria" w:hAnsi="Cambria"/>
        </w:rPr>
        <w:fldChar w:fldCharType="end"/>
      </w:r>
      <w:r w:rsidR="00B47521">
        <w:rPr>
          <w:rFonts w:ascii="Cambria" w:hAnsi="Cambria"/>
        </w:rPr>
        <w:t xml:space="preserve"> </w:t>
      </w:r>
      <w:r w:rsidR="004F7D28">
        <w:rPr>
          <w:rFonts w:ascii="Cambria" w:hAnsi="Cambria"/>
        </w:rPr>
        <w:t>that</w:t>
      </w:r>
      <w:r w:rsidR="00792D08">
        <w:rPr>
          <w:rFonts w:ascii="Cambria" w:hAnsi="Cambria"/>
        </w:rPr>
        <w:t xml:space="preserve"> have been observed to</w:t>
      </w:r>
      <w:r w:rsidR="004F7D28">
        <w:rPr>
          <w:rFonts w:ascii="Cambria" w:hAnsi="Cambria"/>
        </w:rPr>
        <w:t xml:space="preserve"> play an important role </w:t>
      </w:r>
      <w:r w:rsidR="00B47521">
        <w:rPr>
          <w:rFonts w:ascii="Cambria" w:hAnsi="Cambria"/>
        </w:rPr>
        <w:t>in motivating contributors and overcoming coordination challenges</w:t>
      </w:r>
      <w:r w:rsidR="004F7D28">
        <w:rPr>
          <w:rFonts w:ascii="Cambria" w:hAnsi="Cambria"/>
        </w:rPr>
        <w:t>.</w:t>
      </w:r>
      <w:r w:rsidR="00C3760C">
        <w:rPr>
          <w:rFonts w:ascii="Cambria" w:hAnsi="Cambria"/>
        </w:rPr>
        <w:t xml:space="preserve"> </w:t>
      </w:r>
      <w:r w:rsidR="00C3760C">
        <w:rPr>
          <w:rFonts w:ascii="Cambria" w:hAnsi="Cambria"/>
        </w:rPr>
        <w:t xml:space="preserve">At the core of FLOSS </w:t>
      </w:r>
      <w:r w:rsidR="008F560C">
        <w:rPr>
          <w:rFonts w:ascii="Cambria" w:hAnsi="Cambria"/>
        </w:rPr>
        <w:t>success</w:t>
      </w:r>
      <w:r w:rsidR="00C3760C">
        <w:rPr>
          <w:rFonts w:ascii="Cambria" w:hAnsi="Cambria"/>
        </w:rPr>
        <w:t xml:space="preserve">, is the </w:t>
      </w:r>
      <w:r w:rsidR="000662E3">
        <w:rPr>
          <w:rFonts w:ascii="Cambria" w:hAnsi="Cambria"/>
        </w:rPr>
        <w:t>software</w:t>
      </w:r>
      <w:r w:rsidR="00C3760C">
        <w:rPr>
          <w:rFonts w:ascii="Cambria" w:hAnsi="Cambria"/>
        </w:rPr>
        <w:t xml:space="preserve"> artifact, that creates value </w:t>
      </w:r>
      <w:r w:rsidR="009446D8">
        <w:rPr>
          <w:rFonts w:ascii="Cambria" w:hAnsi="Cambria"/>
        </w:rPr>
        <w:t>through its use in the</w:t>
      </w:r>
      <w:r w:rsidR="00C3760C">
        <w:rPr>
          <w:rFonts w:ascii="Cambria" w:hAnsi="Cambria"/>
        </w:rPr>
        <w:t xml:space="preserve"> community. </w:t>
      </w:r>
      <w:r w:rsidR="005D41F7">
        <w:rPr>
          <w:rFonts w:ascii="Cambria" w:hAnsi="Cambria"/>
        </w:rPr>
        <w:t>And fundament</w:t>
      </w:r>
      <w:r w:rsidR="00520BD7">
        <w:rPr>
          <w:rFonts w:ascii="Cambria" w:hAnsi="Cambria"/>
        </w:rPr>
        <w:t>al</w:t>
      </w:r>
      <w:r w:rsidR="005D41F7">
        <w:rPr>
          <w:rFonts w:ascii="Cambria" w:hAnsi="Cambria"/>
        </w:rPr>
        <w:t xml:space="preserve"> to building the complex FLOSS</w:t>
      </w:r>
      <w:r w:rsidR="009B572E">
        <w:rPr>
          <w:rFonts w:ascii="Cambria" w:hAnsi="Cambria"/>
        </w:rPr>
        <w:t xml:space="preserve"> artifact</w:t>
      </w:r>
      <w:r w:rsidR="005D41F7">
        <w:rPr>
          <w:rFonts w:ascii="Cambria" w:hAnsi="Cambria"/>
        </w:rPr>
        <w:t xml:space="preserve"> is the unique work orchestration mechanisms that </w:t>
      </w:r>
      <w:r w:rsidR="00520BD7">
        <w:rPr>
          <w:rFonts w:ascii="Cambria" w:hAnsi="Cambria"/>
        </w:rPr>
        <w:t xml:space="preserve">emerge to </w:t>
      </w:r>
      <w:r w:rsidR="005D41F7">
        <w:rPr>
          <w:rFonts w:ascii="Cambria" w:hAnsi="Cambria"/>
        </w:rPr>
        <w:t>motivate and</w:t>
      </w:r>
      <w:r w:rsidR="009B572E">
        <w:rPr>
          <w:rFonts w:ascii="Cambria" w:hAnsi="Cambria"/>
        </w:rPr>
        <w:t xml:space="preserve"> </w:t>
      </w:r>
      <w:r w:rsidR="005D41F7">
        <w:rPr>
          <w:rFonts w:ascii="Cambria" w:hAnsi="Cambria"/>
        </w:rPr>
        <w:t>coordinate</w:t>
      </w:r>
      <w:r w:rsidR="009446D8">
        <w:rPr>
          <w:rFonts w:ascii="Cambria" w:hAnsi="Cambria"/>
        </w:rPr>
        <w:t xml:space="preserve"> task work of geographically </w:t>
      </w:r>
      <w:r w:rsidR="000662E3">
        <w:rPr>
          <w:rFonts w:ascii="Cambria" w:hAnsi="Cambria"/>
        </w:rPr>
        <w:t xml:space="preserve">distributed </w:t>
      </w:r>
      <w:r w:rsidR="006B1BCB">
        <w:rPr>
          <w:rFonts w:ascii="Cambria" w:hAnsi="Cambria"/>
        </w:rPr>
        <w:t>individuals and organizations</w:t>
      </w:r>
      <w:r w:rsidR="005D41F7">
        <w:rPr>
          <w:rFonts w:ascii="Cambria" w:hAnsi="Cambria"/>
        </w:rPr>
        <w:t>. Hence</w:t>
      </w:r>
      <w:r w:rsidR="00827309">
        <w:rPr>
          <w:rFonts w:ascii="Cambria" w:hAnsi="Cambria"/>
        </w:rPr>
        <w:t>,</w:t>
      </w:r>
      <w:r w:rsidR="005D41F7">
        <w:rPr>
          <w:rFonts w:ascii="Cambria" w:hAnsi="Cambria"/>
        </w:rPr>
        <w:t xml:space="preserve"> replicating the FLOSS model of development require</w:t>
      </w:r>
      <w:r w:rsidR="00520BD7">
        <w:rPr>
          <w:rFonts w:ascii="Cambria" w:hAnsi="Cambria"/>
        </w:rPr>
        <w:t>s</w:t>
      </w:r>
      <w:r w:rsidR="005D41F7">
        <w:rPr>
          <w:rFonts w:ascii="Cambria" w:hAnsi="Cambria"/>
        </w:rPr>
        <w:t xml:space="preserve"> careful understanding of the work</w:t>
      </w:r>
      <w:r w:rsidR="00FD5CB0">
        <w:rPr>
          <w:rFonts w:ascii="Cambria" w:hAnsi="Cambria"/>
        </w:rPr>
        <w:t xml:space="preserve"> structures that </w:t>
      </w:r>
      <w:r w:rsidR="00827309">
        <w:rPr>
          <w:rFonts w:ascii="Cambria" w:hAnsi="Cambria"/>
        </w:rPr>
        <w:t xml:space="preserve">provide the framework </w:t>
      </w:r>
      <w:r w:rsidR="00F82EDF">
        <w:rPr>
          <w:rFonts w:ascii="Cambria" w:hAnsi="Cambria"/>
        </w:rPr>
        <w:t>for effectively organizing tasks that come from contributors</w:t>
      </w:r>
      <w:r w:rsidR="00827309">
        <w:rPr>
          <w:rFonts w:ascii="Cambria" w:hAnsi="Cambria"/>
        </w:rPr>
        <w:t xml:space="preserve">, the mechanisms </w:t>
      </w:r>
      <w:r w:rsidR="00827309">
        <w:rPr>
          <w:rFonts w:ascii="Cambria" w:hAnsi="Cambria"/>
        </w:rPr>
        <w:lastRenderedPageBreak/>
        <w:t xml:space="preserve">through which it can facilitate value, and the boundaries of its applicability. </w:t>
      </w:r>
      <w:r w:rsidR="00F82EDF">
        <w:rPr>
          <w:rFonts w:ascii="Cambria" w:hAnsi="Cambria"/>
        </w:rPr>
        <w:t xml:space="preserve">Gathered around the FLOSS artifact, is the team of contributors comprised of both individuals and organizations who collaborate to build the software. In the absence of </w:t>
      </w:r>
      <w:r w:rsidR="00246DD2">
        <w:rPr>
          <w:rFonts w:ascii="Cambria" w:hAnsi="Cambria"/>
        </w:rPr>
        <w:t xml:space="preserve">formal </w:t>
      </w:r>
      <w:r w:rsidR="00F82EDF">
        <w:rPr>
          <w:rFonts w:ascii="Cambria" w:hAnsi="Cambria"/>
        </w:rPr>
        <w:t xml:space="preserve">management and </w:t>
      </w:r>
      <w:r w:rsidR="009A74C2">
        <w:rPr>
          <w:rFonts w:ascii="Cambria" w:hAnsi="Cambria"/>
        </w:rPr>
        <w:t>governance</w:t>
      </w:r>
      <w:r w:rsidR="00F82EDF">
        <w:rPr>
          <w:rFonts w:ascii="Cambria" w:hAnsi="Cambria"/>
        </w:rPr>
        <w:t xml:space="preserve"> practices </w:t>
      </w:r>
      <w:r w:rsidR="008F60EA">
        <w:rPr>
          <w:rFonts w:ascii="Cambria" w:hAnsi="Cambria"/>
        </w:rPr>
        <w:t xml:space="preserve">like </w:t>
      </w:r>
      <w:r w:rsidR="008305A5">
        <w:rPr>
          <w:rFonts w:ascii="Cambria" w:hAnsi="Cambria"/>
        </w:rPr>
        <w:t>requirements</w:t>
      </w:r>
      <w:r w:rsidR="008F60EA">
        <w:rPr>
          <w:rFonts w:ascii="Cambria" w:hAnsi="Cambria"/>
        </w:rPr>
        <w:t xml:space="preserve"> </w:t>
      </w:r>
      <w:r w:rsidR="008305A5">
        <w:rPr>
          <w:rFonts w:ascii="Cambria" w:hAnsi="Cambria"/>
        </w:rPr>
        <w:t xml:space="preserve">and </w:t>
      </w:r>
      <w:r w:rsidR="00F82EDF">
        <w:rPr>
          <w:rFonts w:ascii="Cambria" w:hAnsi="Cambria"/>
        </w:rPr>
        <w:t xml:space="preserve">release management, </w:t>
      </w:r>
      <w:r w:rsidR="00941EF8">
        <w:rPr>
          <w:rFonts w:ascii="Cambria" w:hAnsi="Cambria"/>
        </w:rPr>
        <w:t xml:space="preserve">communities of practice sustain themselves by nurturing informal network governance mechanisms like </w:t>
      </w:r>
      <w:r w:rsidR="009A74C2">
        <w:rPr>
          <w:rFonts w:ascii="Cambria" w:hAnsi="Cambria"/>
        </w:rPr>
        <w:t>– access restrictions, collective sanctions, macroculture, and reputation</w:t>
      </w:r>
      <w:r w:rsidR="00941EF8">
        <w:rPr>
          <w:rFonts w:ascii="Cambria" w:hAnsi="Cambria"/>
        </w:rPr>
        <w:t xml:space="preserve"> </w:t>
      </w:r>
      <w:r w:rsidR="00941EF8">
        <w:rPr>
          <w:rFonts w:ascii="Cambria" w:hAnsi="Cambria"/>
        </w:rPr>
        <w:fldChar w:fldCharType="begin" w:fldLock="1"/>
      </w:r>
      <w:r w:rsidR="0063283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Pr>
          <w:rFonts w:ascii="Cambria" w:hAnsi="Cambria"/>
        </w:rPr>
        <w:fldChar w:fldCharType="separate"/>
      </w:r>
      <w:r w:rsidR="00941EF8" w:rsidRPr="00941EF8">
        <w:rPr>
          <w:rFonts w:ascii="Cambria" w:hAnsi="Cambria"/>
          <w:noProof/>
        </w:rPr>
        <w:t>(Jones et al. 1997)</w:t>
      </w:r>
      <w:r w:rsidR="00941EF8">
        <w:rPr>
          <w:rFonts w:ascii="Cambria" w:hAnsi="Cambria"/>
        </w:rPr>
        <w:fldChar w:fldCharType="end"/>
      </w:r>
      <w:r w:rsidR="008F60EA">
        <w:rPr>
          <w:rFonts w:ascii="Cambria" w:hAnsi="Cambria"/>
        </w:rPr>
        <w:t xml:space="preserve">. </w:t>
      </w:r>
      <w:r w:rsidR="009A74C2">
        <w:rPr>
          <w:rFonts w:ascii="Cambria" w:hAnsi="Cambria"/>
        </w:rPr>
        <w:t xml:space="preserve">Understanding how </w:t>
      </w:r>
      <w:r w:rsidR="0028395B">
        <w:rPr>
          <w:rFonts w:ascii="Cambria" w:hAnsi="Cambria"/>
        </w:rPr>
        <w:t>project owners can</w:t>
      </w:r>
      <w:r w:rsidR="00190220">
        <w:rPr>
          <w:rFonts w:ascii="Cambria" w:hAnsi="Cambria"/>
        </w:rPr>
        <w:t xml:space="preserve"> foster</w:t>
      </w:r>
      <w:r w:rsidR="009A74C2">
        <w:rPr>
          <w:rFonts w:ascii="Cambria" w:hAnsi="Cambria"/>
        </w:rPr>
        <w:t xml:space="preserve"> informal network governance mechanisms </w:t>
      </w:r>
      <w:r w:rsidR="00190220">
        <w:rPr>
          <w:rFonts w:ascii="Cambria" w:hAnsi="Cambria"/>
        </w:rPr>
        <w:t>in order to</w:t>
      </w:r>
      <w:r w:rsidR="00EA3E7B">
        <w:rPr>
          <w:rFonts w:ascii="Cambria" w:hAnsi="Cambria"/>
        </w:rPr>
        <w:t xml:space="preserve"> protect social exchange</w:t>
      </w:r>
      <w:r w:rsidR="00190220">
        <w:rPr>
          <w:rFonts w:ascii="Cambria" w:hAnsi="Cambria"/>
        </w:rPr>
        <w:t>s</w:t>
      </w:r>
      <w:r w:rsidR="00EA3E7B">
        <w:rPr>
          <w:rFonts w:ascii="Cambria" w:hAnsi="Cambria"/>
        </w:rPr>
        <w:t xml:space="preserve"> and overcome coordination challenges</w:t>
      </w:r>
      <w:r w:rsidR="00190220">
        <w:rPr>
          <w:rFonts w:ascii="Cambria" w:hAnsi="Cambria"/>
        </w:rPr>
        <w:t xml:space="preserve"> is an important element of sustaining collaboration</w:t>
      </w:r>
      <w:r w:rsidR="0028395B">
        <w:rPr>
          <w:rFonts w:ascii="Cambria" w:hAnsi="Cambria"/>
        </w:rPr>
        <w:t xml:space="preserve"> in open source teams</w:t>
      </w:r>
      <w:r w:rsidR="00EA3E7B">
        <w:rPr>
          <w:rFonts w:ascii="Cambria" w:hAnsi="Cambria"/>
        </w:rPr>
        <w:t xml:space="preserve">.  </w:t>
      </w:r>
      <w:r w:rsidR="008F60EA">
        <w:rPr>
          <w:rFonts w:ascii="Cambria" w:hAnsi="Cambria"/>
        </w:rPr>
        <w:t xml:space="preserve">Encompassing both the work structures and teams </w:t>
      </w:r>
      <w:r w:rsidR="0028395B">
        <w:rPr>
          <w:rFonts w:ascii="Cambria" w:hAnsi="Cambria"/>
        </w:rPr>
        <w:t xml:space="preserve">are </w:t>
      </w:r>
      <w:r w:rsidR="008F60EA">
        <w:rPr>
          <w:rFonts w:ascii="Cambria" w:hAnsi="Cambria"/>
        </w:rPr>
        <w:t>the ideolog</w:t>
      </w:r>
      <w:r w:rsidR="00246DD2">
        <w:rPr>
          <w:rFonts w:ascii="Cambria" w:hAnsi="Cambria"/>
        </w:rPr>
        <w:t>ical undercurrents that shapes the objectives and motivation</w:t>
      </w:r>
      <w:r w:rsidR="00A6151A">
        <w:rPr>
          <w:rFonts w:ascii="Cambria" w:hAnsi="Cambria"/>
        </w:rPr>
        <w:t>s</w:t>
      </w:r>
      <w:r w:rsidR="00246DD2">
        <w:rPr>
          <w:rFonts w:ascii="Cambria" w:hAnsi="Cambria"/>
        </w:rPr>
        <w:t xml:space="preserve"> of the FLOSS community</w:t>
      </w:r>
      <w:r w:rsidR="0063283B">
        <w:rPr>
          <w:rFonts w:ascii="Cambria" w:hAnsi="Cambria"/>
        </w:rPr>
        <w:t xml:space="preserve"> </w:t>
      </w:r>
      <w:r w:rsidR="0063283B">
        <w:rPr>
          <w:rFonts w:ascii="Cambria" w:hAnsi="Cambria"/>
        </w:rPr>
        <w:fldChar w:fldCharType="begin" w:fldLock="1"/>
      </w:r>
      <w:r w:rsidR="00442E69">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Pr>
          <w:rFonts w:ascii="Cambria" w:hAnsi="Cambria"/>
        </w:rPr>
        <w:fldChar w:fldCharType="separate"/>
      </w:r>
      <w:r w:rsidR="0063283B" w:rsidRPr="0063283B">
        <w:rPr>
          <w:rFonts w:ascii="Cambria" w:hAnsi="Cambria"/>
          <w:noProof/>
        </w:rPr>
        <w:t>(Daniel et al. 2018)</w:t>
      </w:r>
      <w:r w:rsidR="0063283B">
        <w:rPr>
          <w:rFonts w:ascii="Cambria" w:hAnsi="Cambria"/>
        </w:rPr>
        <w:fldChar w:fldCharType="end"/>
      </w:r>
      <w:r w:rsidR="00246DD2">
        <w:rPr>
          <w:rFonts w:ascii="Cambria" w:hAnsi="Cambria"/>
        </w:rPr>
        <w:t xml:space="preserve">. </w:t>
      </w:r>
      <w:r w:rsidR="0063283B">
        <w:rPr>
          <w:rFonts w:ascii="Cambria" w:hAnsi="Cambria"/>
        </w:rPr>
        <w:t xml:space="preserve">Given its effect on the motivation of the </w:t>
      </w:r>
      <w:r w:rsidR="00442E69">
        <w:rPr>
          <w:rFonts w:ascii="Cambria" w:hAnsi="Cambria"/>
        </w:rPr>
        <w:t>contributors, ideological</w:t>
      </w:r>
      <w:r w:rsidR="0063283B">
        <w:rPr>
          <w:rFonts w:ascii="Cambria" w:hAnsi="Cambria"/>
        </w:rPr>
        <w:t xml:space="preserve"> changes</w:t>
      </w:r>
      <w:r w:rsidR="009A71EB">
        <w:rPr>
          <w:rFonts w:ascii="Cambria" w:hAnsi="Cambria"/>
        </w:rPr>
        <w:t xml:space="preserve"> are</w:t>
      </w:r>
      <w:r w:rsidR="003E3D16">
        <w:rPr>
          <w:rFonts w:ascii="Cambria" w:hAnsi="Cambria"/>
        </w:rPr>
        <w:t xml:space="preserve"> expected to moderate</w:t>
      </w:r>
      <w:r w:rsidR="0063283B">
        <w:rPr>
          <w:rFonts w:ascii="Cambria" w:hAnsi="Cambria"/>
        </w:rPr>
        <w:t xml:space="preserve"> the value creation mechanisms </w:t>
      </w:r>
      <w:r w:rsidR="003E3D16">
        <w:rPr>
          <w:rFonts w:ascii="Cambria" w:hAnsi="Cambria"/>
        </w:rPr>
        <w:t>associated with different FLOSS attributes, like the project’s work structures.</w:t>
      </w:r>
      <w:r w:rsidR="009A71EB">
        <w:rPr>
          <w:rFonts w:ascii="Cambria" w:hAnsi="Cambria"/>
        </w:rPr>
        <w:t xml:space="preserve"> Therefore, harnessing the full potential of the FLOSS phenomenon</w:t>
      </w:r>
      <w:r w:rsidR="004C2DDF">
        <w:rPr>
          <w:rFonts w:ascii="Cambria" w:hAnsi="Cambria"/>
        </w:rPr>
        <w:t xml:space="preserve"> would require </w:t>
      </w:r>
      <w:r w:rsidR="009A71EB">
        <w:rPr>
          <w:rFonts w:ascii="Cambria" w:hAnsi="Cambria"/>
        </w:rPr>
        <w:t>a clear understanding of the ideolog</w:t>
      </w:r>
      <w:r w:rsidR="004C2DDF">
        <w:rPr>
          <w:rFonts w:ascii="Cambria" w:hAnsi="Cambria"/>
        </w:rPr>
        <w:t>ies that shape the community</w:t>
      </w:r>
      <w:r w:rsidR="009A71EB">
        <w:rPr>
          <w:rFonts w:ascii="Cambria" w:hAnsi="Cambria"/>
        </w:rPr>
        <w:t xml:space="preserve"> </w:t>
      </w:r>
      <w:r w:rsidR="00C40FB1">
        <w:rPr>
          <w:rFonts w:ascii="Cambria" w:hAnsi="Cambria"/>
        </w:rPr>
        <w:t xml:space="preserve">and </w:t>
      </w:r>
      <w:r w:rsidR="00206C71">
        <w:rPr>
          <w:rFonts w:ascii="Cambria" w:hAnsi="Cambria"/>
        </w:rPr>
        <w:t xml:space="preserve">ensuring </w:t>
      </w:r>
      <w:r w:rsidR="009A71EB">
        <w:rPr>
          <w:rFonts w:ascii="Cambria" w:hAnsi="Cambria"/>
        </w:rPr>
        <w:t xml:space="preserve">a seamless fit </w:t>
      </w:r>
      <w:r w:rsidR="00206C71">
        <w:rPr>
          <w:rFonts w:ascii="Cambria" w:hAnsi="Cambria"/>
        </w:rPr>
        <w:t xml:space="preserve">between the ideological needs of the community </w:t>
      </w:r>
      <w:r w:rsidR="00334570">
        <w:rPr>
          <w:rFonts w:ascii="Cambria" w:hAnsi="Cambria"/>
        </w:rPr>
        <w:t>with the</w:t>
      </w:r>
      <w:bookmarkStart w:id="3" w:name="_GoBack"/>
      <w:bookmarkEnd w:id="3"/>
      <w:r w:rsidR="00206C71">
        <w:rPr>
          <w:rFonts w:ascii="Cambria" w:hAnsi="Cambria"/>
        </w:rPr>
        <w:t xml:space="preserve"> </w:t>
      </w:r>
      <w:r w:rsidR="004C2DDF">
        <w:rPr>
          <w:rFonts w:ascii="Cambria" w:hAnsi="Cambria"/>
        </w:rPr>
        <w:t>other project attributes.</w:t>
      </w:r>
      <w:r w:rsidR="009A71EB">
        <w:rPr>
          <w:rFonts w:ascii="Cambria" w:hAnsi="Cambria"/>
        </w:rPr>
        <w:t xml:space="preserve"> </w:t>
      </w:r>
      <w:r w:rsidR="003E3D16">
        <w:rPr>
          <w:rFonts w:ascii="Cambria" w:hAnsi="Cambria"/>
        </w:rPr>
        <w:t xml:space="preserve"> </w:t>
      </w:r>
    </w:p>
    <w:p w14:paraId="06F57943" w14:textId="5168430D" w:rsidR="005D41F7" w:rsidRDefault="003E3D16" w:rsidP="00C3760C">
      <w:pPr>
        <w:spacing w:line="480" w:lineRule="auto"/>
        <w:rPr>
          <w:rFonts w:ascii="Cambria" w:hAnsi="Cambria"/>
        </w:rPr>
      </w:pPr>
      <w:r>
        <w:rPr>
          <w:rFonts w:ascii="Times New Roman" w:eastAsia="SimSun" w:hAnsi="Times New Roman" w:cs="Times"/>
        </w:rPr>
        <w:t xml:space="preserve">This leads us to the central question that this dissertation tries to answer – </w:t>
      </w:r>
      <w:r>
        <w:rPr>
          <w:rFonts w:ascii="Times New Roman" w:hAnsi="Times New Roman"/>
          <w:i/>
          <w:iCs/>
        </w:rPr>
        <w:t xml:space="preserve">What lessons can IS and non-IS organizations learn from the unique value creation mechanisms of FLOSS communities that are associated with - </w:t>
      </w:r>
      <w:r>
        <w:rPr>
          <w:rFonts w:ascii="Times New Roman" w:hAnsi="Times New Roman"/>
          <w:i/>
          <w:iCs/>
          <w:lang w:val="en-GB"/>
        </w:rPr>
        <w:t>a) its structures of work, b) its project team composition and governance and, c) collaborative development platforms?</w:t>
      </w:r>
    </w:p>
    <w:p w14:paraId="3DF66160" w14:textId="7B44F469" w:rsidR="00536AE6" w:rsidRDefault="00536AE6" w:rsidP="00536AE6">
      <w:pPr>
        <w:widowControl w:val="0"/>
        <w:spacing w:line="480" w:lineRule="auto"/>
      </w:pPr>
      <w:r>
        <w:rPr>
          <w:rFonts w:ascii="Times New Roman" w:hAnsi="Times New Roman"/>
        </w:rPr>
        <w:t>Although organizations are beginning to take interest in the open source model of software development, FLOSS research incorporating an organizational perspective is rather limited</w:t>
      </w:r>
      <w:bookmarkStart w:id="4" w:name="__Fieldmark__5820_2156521051"/>
      <w:r>
        <w:rPr>
          <w:rFonts w:ascii="Times New Roman" w:hAnsi="Times New Roman"/>
        </w:rPr>
        <w:t xml:space="preserve"> </w:t>
      </w:r>
      <w:bookmarkStart w:id="5" w:name="__UnoMark__310385_2156521051"/>
      <w:bookmarkStart w:id="6" w:name="__UnoMark__310384_2156521051"/>
      <w:bookmarkStart w:id="7" w:name="__UnoMark__310360_2156521051"/>
      <w:bookmarkStart w:id="8" w:name="__UnoMark__310252_2156521051"/>
      <w:bookmarkStart w:id="9" w:name="__UnoMark__310251_2156521051"/>
      <w:bookmarkStart w:id="10" w:name="__UnoMark__310228_2156521051"/>
      <w:bookmarkStart w:id="11" w:name="__UnoMark__310122_2156521051"/>
      <w:bookmarkStart w:id="12" w:name="__UnoMark__310121_2156521051"/>
      <w:bookmarkStart w:id="13" w:name="__UnoMark__310101_2156521051"/>
      <w:bookmarkStart w:id="14" w:name="__UnoMark__309995_2156521051"/>
      <w:bookmarkStart w:id="15" w:name="__UnoMark__309994_2156521051"/>
      <w:bookmarkStart w:id="16" w:name="__UnoMark__309950_2156521051"/>
      <w:bookmarkStart w:id="17" w:name="__UnoMark__309871_2156521051"/>
      <w:bookmarkStart w:id="18" w:name="__UnoMark__309870_2156521051"/>
      <w:bookmarkStart w:id="19" w:name="__UnoMark__309824_2156521051"/>
      <w:bookmarkStart w:id="20" w:name="__UnoMark__309750_2156521051"/>
      <w:bookmarkStart w:id="21" w:name="__UnoMark__309749_2156521051"/>
      <w:bookmarkEnd w:id="4"/>
      <w:r>
        <w:rPr>
          <w:rFonts w:ascii="Times New Roman" w:hAnsi="Times New Roman"/>
        </w:rPr>
        <w:t>(Crowston et al. 2012)</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rFonts w:ascii="Times New Roman" w:hAnsi="Times New Roman"/>
        </w:rPr>
        <w:t xml:space="preserve">. Organizational participation in FLOSS projects is expected to have strong implications for developers’ motivations, given the coexistence and interactions of institutions and social practices that build on the contributors’ different moral premises </w:t>
      </w:r>
      <w:bookmarkStart w:id="22" w:name="__UnoMark__310387_2156521051"/>
      <w:bookmarkStart w:id="23" w:name="__UnoMark__310386_2156521051"/>
      <w:bookmarkStart w:id="24" w:name="__UnoMark__310337_2156521051"/>
      <w:bookmarkStart w:id="25" w:name="__UnoMark__310254_2156521051"/>
      <w:bookmarkStart w:id="26" w:name="__UnoMark__310253_2156521051"/>
      <w:bookmarkStart w:id="27" w:name="__UnoMark__310220_2156521051"/>
      <w:bookmarkStart w:id="28" w:name="__UnoMark__310124_2156521051"/>
      <w:bookmarkStart w:id="29" w:name="__UnoMark__310123_2156521051"/>
      <w:bookmarkStart w:id="30" w:name="__UnoMark__310088_2156521051"/>
      <w:bookmarkStart w:id="31" w:name="__UnoMark__309997_2156521051"/>
      <w:bookmarkStart w:id="32" w:name="__UnoMark__309996_2156521051"/>
      <w:bookmarkStart w:id="33" w:name="__UnoMark__309969_2156521051"/>
      <w:bookmarkStart w:id="34" w:name="__UnoMark__309873_2156521051"/>
      <w:bookmarkStart w:id="35" w:name="__UnoMark__309872_2156521051"/>
      <w:bookmarkStart w:id="36" w:name="__UnoMark__309854_2156521051"/>
      <w:bookmarkStart w:id="37" w:name="__UnoMark__309752_2156521051"/>
      <w:bookmarkStart w:id="38" w:name="__UnoMark__309751_2156521051"/>
      <w:r>
        <w:rPr>
          <w:rFonts w:ascii="Times New Roman" w:hAnsi="Times New Roman"/>
        </w:rPr>
        <w:t>(Von Krogh et al.2012)</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imes New Roman" w:hAnsi="Times New Roman"/>
        </w:rPr>
        <w:t>. These interactions can result in a trade-off between openness (increasing autonomy and stimulating innovation, creativity, and organizational growth) and control (over platform activities, efficient development practices, and intellectual property right appropriation</w:t>
      </w:r>
      <w:r w:rsidR="00442E69">
        <w:rPr>
          <w:rFonts w:ascii="Times New Roman" w:hAnsi="Times New Roman"/>
        </w:rPr>
        <w:fldChar w:fldCharType="begin" w:fldLock="1"/>
      </w:r>
      <w:r w:rsidR="00442E69">
        <w:rPr>
          <w:rFonts w:ascii="Times New Roman" w:hAnsi="Times New Roman"/>
        </w:rPr>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2011)","plainTextFormattedCitation":"(Engeström 2007; Jarvenpaa and Lang 2011)"},"properties":{"noteIndex":0},"schema":"https://github.com/citation-style-language/schema/raw/master/csl-citation.json"}</w:instrText>
      </w:r>
      <w:r w:rsidR="00442E69">
        <w:rPr>
          <w:rFonts w:ascii="Times New Roman" w:hAnsi="Times New Roman"/>
        </w:rPr>
        <w:fldChar w:fldCharType="separate"/>
      </w:r>
      <w:r w:rsidR="00442E69" w:rsidRPr="00442E69">
        <w:rPr>
          <w:rFonts w:ascii="Times New Roman" w:hAnsi="Times New Roman"/>
          <w:noProof/>
        </w:rPr>
        <w:t>(Engeström 2007; Jarvenpaa and Lang 2011)</w:t>
      </w:r>
      <w:r w:rsidR="00442E69">
        <w:rPr>
          <w:rFonts w:ascii="Times New Roman" w:hAnsi="Times New Roman"/>
        </w:rPr>
        <w:fldChar w:fldCharType="end"/>
      </w:r>
      <w:r>
        <w:rPr>
          <w:rFonts w:ascii="Times New Roman" w:hAnsi="Times New Roman"/>
        </w:rPr>
        <w:t xml:space="preserve">. The trade-off manifests as a boundary management problem that, if effectively managed, can directly influence the innovative and absorptive capacity of the FLOSS community </w:t>
      </w:r>
      <w:bookmarkStart w:id="39" w:name="__UnoMark__310391_2156521051"/>
      <w:bookmarkStart w:id="40" w:name="__UnoMark__310390_2156521051"/>
      <w:bookmarkStart w:id="41" w:name="__UnoMark__310362_2156521051"/>
      <w:bookmarkStart w:id="42" w:name="__UnoMark__310258_2156521051"/>
      <w:bookmarkStart w:id="43" w:name="__UnoMark__310257_2156521051"/>
      <w:bookmarkStart w:id="44" w:name="__UnoMark__310221_2156521051"/>
      <w:bookmarkStart w:id="45" w:name="__UnoMark__310128_2156521051"/>
      <w:bookmarkStart w:id="46" w:name="__UnoMark__310127_2156521051"/>
      <w:bookmarkStart w:id="47" w:name="__UnoMark__310105_2156521051"/>
      <w:bookmarkStart w:id="48" w:name="__UnoMark__310001_2156521051"/>
      <w:bookmarkStart w:id="49" w:name="__UnoMark__310000_2156521051"/>
      <w:bookmarkStart w:id="50" w:name="__UnoMark__309971_2156521051"/>
      <w:bookmarkStart w:id="51" w:name="__UnoMark__309877_2156521051"/>
      <w:bookmarkStart w:id="52" w:name="__UnoMark__309876_2156521051"/>
      <w:bookmarkStart w:id="53" w:name="__UnoMark__309817_2156521051"/>
      <w:bookmarkStart w:id="54" w:name="__UnoMark__309756_2156521051"/>
      <w:bookmarkStart w:id="55" w:name="__UnoMark__309755_2156521051"/>
      <w:bookmarkStart w:id="56" w:name="__Fieldmark__5857_2156521051"/>
      <w:r>
        <w:rPr>
          <w:rFonts w:ascii="Times New Roman" w:hAnsi="Times New Roman"/>
        </w:rPr>
        <w:t>(Teigland et al. 2014)</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Times New Roman" w:hAnsi="Times New Roman"/>
        </w:rPr>
        <w:t>. Given the trade-</w:t>
      </w:r>
      <w:r>
        <w:rPr>
          <w:rFonts w:ascii="Times New Roman" w:hAnsi="Times New Roman"/>
        </w:rPr>
        <w:lastRenderedPageBreak/>
        <w:t xml:space="preserve">off between openness and control when organizations get involved in FLOSS projects, it should be expected that the value creation mechanisms that operate in individual owned projects get altered when organizations own the FLOSS projects. An important aspect of this dissertation is to expand our knowledge regarding organizational participation in FLOSS projects by examining the impact of organizational ownership on the value creation mechanisms that operate in FLOSS projects. </w:t>
      </w:r>
    </w:p>
    <w:p w14:paraId="7C017AB2" w14:textId="77777777" w:rsidR="00D51C7B" w:rsidRDefault="00D51C7B" w:rsidP="0040176A">
      <w:pPr>
        <w:spacing w:line="480" w:lineRule="auto"/>
        <w:rPr>
          <w:rFonts w:ascii="Cambria" w:hAnsi="Cambria"/>
        </w:rPr>
      </w:pPr>
    </w:p>
    <w:p w14:paraId="0B049CD6" w14:textId="0000E8CA" w:rsidR="009750F8" w:rsidRDefault="0040176A" w:rsidP="0040176A">
      <w:pPr>
        <w:spacing w:line="480" w:lineRule="auto"/>
        <w:rPr>
          <w:rFonts w:ascii="Cambria" w:hAnsi="Cambria"/>
        </w:rPr>
      </w:pPr>
      <w:r w:rsidRPr="0040176A">
        <w:rPr>
          <w:rFonts w:ascii="Cambria" w:hAnsi="Cambria"/>
        </w:rPr>
        <w:t xml:space="preserve"> </w:t>
      </w:r>
      <w:r w:rsidR="003F3CD7">
        <w:rPr>
          <w:rFonts w:ascii="Cambria" w:hAnsi="Cambria"/>
        </w:rPr>
        <w:t xml:space="preserve">Why </w:t>
      </w:r>
      <w:r w:rsidRPr="0040176A">
        <w:rPr>
          <w:rFonts w:ascii="Cambria" w:hAnsi="Cambria"/>
        </w:rPr>
        <w:t xml:space="preserve">artifact such as its work, governance structures, and </w:t>
      </w:r>
      <w:r w:rsidR="00B84E22">
        <w:rPr>
          <w:rFonts w:ascii="Cambria" w:hAnsi="Cambria"/>
        </w:rPr>
        <w:t>communities.</w:t>
      </w:r>
    </w:p>
    <w:p w14:paraId="1AE7424A" w14:textId="15948663" w:rsidR="003364EA" w:rsidRDefault="003F3CD7" w:rsidP="0040176A">
      <w:pPr>
        <w:spacing w:line="480" w:lineRule="auto"/>
        <w:rPr>
          <w:rFonts w:ascii="Cambria" w:hAnsi="Cambria"/>
        </w:rPr>
      </w:pPr>
      <w:r>
        <w:rPr>
          <w:rFonts w:ascii="Cambria" w:hAnsi="Cambria"/>
        </w:rPr>
        <w:t>Less work on ideologies.. moreover conflicting findings with license choice</w:t>
      </w:r>
    </w:p>
    <w:p w14:paraId="27361EE3" w14:textId="3AF68925" w:rsidR="00B84E22" w:rsidRDefault="00B84E22" w:rsidP="0040176A">
      <w:pPr>
        <w:spacing w:line="480" w:lineRule="auto"/>
        <w:rPr>
          <w:rFonts w:ascii="Cambria" w:hAnsi="Cambria"/>
        </w:rPr>
      </w:pPr>
      <w:r>
        <w:rPr>
          <w:rFonts w:ascii="Cambria" w:hAnsi="Cambria"/>
        </w:rPr>
        <w:t xml:space="preserve">OPEN SOURCE Since the </w:t>
      </w:r>
    </w:p>
    <w:p w14:paraId="416BC211" w14:textId="77777777" w:rsidR="0058743F" w:rsidRDefault="0058743F" w:rsidP="0058743F">
      <w:pPr>
        <w:spacing w:line="480" w:lineRule="auto"/>
        <w:rPr>
          <w:rFonts w:ascii="Cambria" w:hAnsi="Cambria"/>
        </w:rPr>
      </w:pPr>
      <w:r w:rsidRPr="008644FB">
        <w:rPr>
          <w:rFonts w:ascii="Cambria" w:hAnsi="Cambria"/>
        </w:rPr>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Building on the theory of collaboration through open superposition,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5E00E02A" w14:textId="77777777" w:rsidR="0058743F" w:rsidRPr="008644FB" w:rsidRDefault="0058743F" w:rsidP="0058743F">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and network governance, this essay studies the influence of source code access </w:t>
      </w:r>
      <w:r>
        <w:rPr>
          <w:rFonts w:ascii="Cambria" w:hAnsi="Cambria"/>
        </w:rPr>
        <w:t xml:space="preserve">restrictions </w:t>
      </w:r>
      <w:r>
        <w:rPr>
          <w:rFonts w:ascii="Cambria" w:hAnsi="Cambria"/>
        </w:rPr>
        <w:lastRenderedPageBreak/>
        <w:t xml:space="preserve">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62A48ADD" w14:textId="77777777" w:rsidR="0058743F" w:rsidRPr="008644FB" w:rsidRDefault="0058743F" w:rsidP="0058743F">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important role that ideologies play in shaping the relationship between work structures and success of the FLOSS projects. </w:t>
      </w:r>
    </w:p>
    <w:p w14:paraId="1EF83153" w14:textId="77777777" w:rsidR="0058743F" w:rsidRDefault="0058743F" w:rsidP="0040176A">
      <w:pPr>
        <w:spacing w:line="480" w:lineRule="auto"/>
      </w:pPr>
    </w:p>
    <w:p w14:paraId="14A2DD84" w14:textId="698BF452" w:rsidR="009750F8" w:rsidRDefault="0040176A" w:rsidP="0040176A">
      <w:pPr>
        <w:spacing w:line="480" w:lineRule="auto"/>
        <w:jc w:val="center"/>
      </w:pPr>
      <w:r>
        <w:rPr>
          <w:noProof/>
        </w:rPr>
        <w:lastRenderedPageBreak/>
        <w:drawing>
          <wp:inline distT="0" distB="0" distL="0" distR="0" wp14:anchorId="3928DBEF" wp14:editId="345D52F8">
            <wp:extent cx="3069368" cy="15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2866" cy="1611104"/>
                    </a:xfrm>
                    <a:prstGeom prst="rect">
                      <a:avLst/>
                    </a:prstGeom>
                    <a:noFill/>
                  </pic:spPr>
                </pic:pic>
              </a:graphicData>
            </a:graphic>
          </wp:inline>
        </w:drawing>
      </w:r>
    </w:p>
    <w:p w14:paraId="2BF158CB" w14:textId="2D1120F3" w:rsidR="00654FC8" w:rsidRDefault="00654FC8" w:rsidP="00662469">
      <w:pPr>
        <w:pStyle w:val="Heading2"/>
      </w:pPr>
      <w:bookmarkStart w:id="57" w:name="_Toc11169295"/>
      <w:r w:rsidRPr="00662469">
        <w:t>Structure of The Dissertation</w:t>
      </w:r>
      <w:bookmarkEnd w:id="57"/>
    </w:p>
    <w:p w14:paraId="46DE0A21" w14:textId="451CBAF0"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bookmarkStart w:id="58" w:name="_Toc11169296"/>
      <w:r>
        <w:lastRenderedPageBreak/>
        <w:t>Three Essays at a Glance</w:t>
      </w:r>
      <w:bookmarkEnd w:id="58"/>
    </w:p>
    <w:p w14:paraId="43B9405C" w14:textId="00AE2BB0" w:rsidR="003755A5" w:rsidRPr="003755A5" w:rsidRDefault="003755A5" w:rsidP="003755A5">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bookmarkStart w:id="59" w:name="_Toc11169297"/>
      <w:r w:rsidRPr="003001A3">
        <w:rPr>
          <w:i/>
          <w:iCs/>
          <w:sz w:val="24"/>
          <w:szCs w:val="18"/>
        </w:rPr>
        <w:t>Essay 1: Work Structures of Open Source Projects</w:t>
      </w:r>
      <w:bookmarkEnd w:id="59"/>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21E033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D61862">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bookmarkStart w:id="60" w:name="_Toc11169298"/>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bookmarkEnd w:id="60"/>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D61862">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D61862">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 the proportion of core contributors increases from 0 to 1, the hazard rates increases by 0.96 ,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bookmarkStart w:id="61" w:name="_Toc11169299"/>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bookmarkEnd w:id="61"/>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lastRenderedPageBreak/>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3AD87D0F"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D61862">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lastRenderedPageBreak/>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supports the moderatin</w:t>
            </w:r>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bookmarkStart w:id="62" w:name="_Toc11169300"/>
      <w:r>
        <w:t>Essay 1</w:t>
      </w:r>
      <w:bookmarkEnd w:id="62"/>
    </w:p>
    <w:p w14:paraId="1FEC2F74" w14:textId="345017A0" w:rsidR="00BB5149" w:rsidRDefault="00BB5149" w:rsidP="00BB5149">
      <w:pPr>
        <w:pStyle w:val="Heading1"/>
      </w:pPr>
      <w:bookmarkStart w:id="63" w:name="_Toc11169301"/>
      <w:r>
        <w:t>Essay 2</w:t>
      </w:r>
      <w:bookmarkEnd w:id="63"/>
    </w:p>
    <w:p w14:paraId="38AAD777" w14:textId="0E8AB7EF" w:rsidR="00BB5149" w:rsidRPr="00BB5149" w:rsidRDefault="00BB5149" w:rsidP="00BB5149">
      <w:pPr>
        <w:pStyle w:val="Heading1"/>
      </w:pPr>
      <w:bookmarkStart w:id="64" w:name="_Toc11169302"/>
      <w:r>
        <w:t>Essay 3</w:t>
      </w:r>
      <w:bookmarkEnd w:id="64"/>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A7513" w14:textId="77777777" w:rsidR="00F44CAB" w:rsidRDefault="00F44CAB">
      <w:pPr>
        <w:spacing w:after="0"/>
      </w:pPr>
      <w:r>
        <w:separator/>
      </w:r>
    </w:p>
  </w:endnote>
  <w:endnote w:type="continuationSeparator" w:id="0">
    <w:p w14:paraId="538BCD8E" w14:textId="77777777" w:rsidR="00F44CAB" w:rsidRDefault="00F44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FA04A" w14:textId="77777777" w:rsidR="00F44CAB" w:rsidRDefault="00F44CAB">
      <w:r>
        <w:separator/>
      </w:r>
    </w:p>
  </w:footnote>
  <w:footnote w:type="continuationSeparator" w:id="0">
    <w:p w14:paraId="22C0197A" w14:textId="77777777" w:rsidR="00F44CAB" w:rsidRDefault="00F44CAB">
      <w:r>
        <w:continuationSeparator/>
      </w:r>
    </w:p>
  </w:footnote>
  <w:footnote w:id="1">
    <w:p w14:paraId="34724441" w14:textId="77777777" w:rsidR="00D61862" w:rsidRPr="004007E4" w:rsidRDefault="00D61862"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D61862" w:rsidRPr="00F32076" w:rsidRDefault="00D61862">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0114"/>
    <w:rsid w:val="00052107"/>
    <w:rsid w:val="000662E3"/>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90220"/>
    <w:rsid w:val="001A2B10"/>
    <w:rsid w:val="001B1AE4"/>
    <w:rsid w:val="001E1E99"/>
    <w:rsid w:val="001E5268"/>
    <w:rsid w:val="001F4F56"/>
    <w:rsid w:val="00203165"/>
    <w:rsid w:val="00206C71"/>
    <w:rsid w:val="0024267A"/>
    <w:rsid w:val="00246DD2"/>
    <w:rsid w:val="00272C08"/>
    <w:rsid w:val="002747C1"/>
    <w:rsid w:val="0028395B"/>
    <w:rsid w:val="00284E01"/>
    <w:rsid w:val="002853DC"/>
    <w:rsid w:val="00292263"/>
    <w:rsid w:val="002944A8"/>
    <w:rsid w:val="0029514F"/>
    <w:rsid w:val="0029773A"/>
    <w:rsid w:val="002A4038"/>
    <w:rsid w:val="002E2536"/>
    <w:rsid w:val="003001A3"/>
    <w:rsid w:val="00301A37"/>
    <w:rsid w:val="0030650A"/>
    <w:rsid w:val="00315746"/>
    <w:rsid w:val="00317E08"/>
    <w:rsid w:val="00320121"/>
    <w:rsid w:val="003265C0"/>
    <w:rsid w:val="00334570"/>
    <w:rsid w:val="003364EA"/>
    <w:rsid w:val="003755A5"/>
    <w:rsid w:val="00377F57"/>
    <w:rsid w:val="00384A76"/>
    <w:rsid w:val="003E35AD"/>
    <w:rsid w:val="003E3D16"/>
    <w:rsid w:val="003E4780"/>
    <w:rsid w:val="003F3CD7"/>
    <w:rsid w:val="003F5946"/>
    <w:rsid w:val="003F6BDB"/>
    <w:rsid w:val="0040176A"/>
    <w:rsid w:val="004040D9"/>
    <w:rsid w:val="00407087"/>
    <w:rsid w:val="004203B2"/>
    <w:rsid w:val="004208E0"/>
    <w:rsid w:val="0043374C"/>
    <w:rsid w:val="00442E69"/>
    <w:rsid w:val="00446C50"/>
    <w:rsid w:val="004537EE"/>
    <w:rsid w:val="00454AB0"/>
    <w:rsid w:val="00467FA3"/>
    <w:rsid w:val="004745A0"/>
    <w:rsid w:val="00475072"/>
    <w:rsid w:val="00486882"/>
    <w:rsid w:val="004A2A91"/>
    <w:rsid w:val="004A38C9"/>
    <w:rsid w:val="004A4B59"/>
    <w:rsid w:val="004A6593"/>
    <w:rsid w:val="004B30CC"/>
    <w:rsid w:val="004B60B8"/>
    <w:rsid w:val="004C0517"/>
    <w:rsid w:val="004C2DDF"/>
    <w:rsid w:val="004D194B"/>
    <w:rsid w:val="004F1AAA"/>
    <w:rsid w:val="004F64AA"/>
    <w:rsid w:val="004F7D28"/>
    <w:rsid w:val="0051178C"/>
    <w:rsid w:val="00520BD7"/>
    <w:rsid w:val="005242A9"/>
    <w:rsid w:val="005270A0"/>
    <w:rsid w:val="00536AE6"/>
    <w:rsid w:val="00537C2F"/>
    <w:rsid w:val="005472AC"/>
    <w:rsid w:val="00552877"/>
    <w:rsid w:val="005534ED"/>
    <w:rsid w:val="00571D88"/>
    <w:rsid w:val="00581361"/>
    <w:rsid w:val="0058743F"/>
    <w:rsid w:val="0059349A"/>
    <w:rsid w:val="005A0D0F"/>
    <w:rsid w:val="005B10FB"/>
    <w:rsid w:val="005B1B02"/>
    <w:rsid w:val="005D41F7"/>
    <w:rsid w:val="005D6C3E"/>
    <w:rsid w:val="005E2ABD"/>
    <w:rsid w:val="005E5C82"/>
    <w:rsid w:val="005F3A32"/>
    <w:rsid w:val="00602DD2"/>
    <w:rsid w:val="00625879"/>
    <w:rsid w:val="0063283B"/>
    <w:rsid w:val="00632AD8"/>
    <w:rsid w:val="006422CD"/>
    <w:rsid w:val="00652EC4"/>
    <w:rsid w:val="00654FC8"/>
    <w:rsid w:val="00662469"/>
    <w:rsid w:val="006B1BCB"/>
    <w:rsid w:val="006B60CA"/>
    <w:rsid w:val="006C4885"/>
    <w:rsid w:val="006D1970"/>
    <w:rsid w:val="006D45A2"/>
    <w:rsid w:val="006D56A6"/>
    <w:rsid w:val="006F3B14"/>
    <w:rsid w:val="00710E39"/>
    <w:rsid w:val="007114FE"/>
    <w:rsid w:val="00714D28"/>
    <w:rsid w:val="0074151B"/>
    <w:rsid w:val="007529A1"/>
    <w:rsid w:val="00792D08"/>
    <w:rsid w:val="007B70BA"/>
    <w:rsid w:val="007C6B9B"/>
    <w:rsid w:val="007F26E3"/>
    <w:rsid w:val="00814795"/>
    <w:rsid w:val="008250CD"/>
    <w:rsid w:val="00827309"/>
    <w:rsid w:val="008305A5"/>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D0615"/>
    <w:rsid w:val="008E2052"/>
    <w:rsid w:val="008E6A09"/>
    <w:rsid w:val="008F2222"/>
    <w:rsid w:val="008F560C"/>
    <w:rsid w:val="008F60EA"/>
    <w:rsid w:val="009007A4"/>
    <w:rsid w:val="00904608"/>
    <w:rsid w:val="00913F85"/>
    <w:rsid w:val="00941EF8"/>
    <w:rsid w:val="0094460D"/>
    <w:rsid w:val="009446D8"/>
    <w:rsid w:val="00951A49"/>
    <w:rsid w:val="009559FE"/>
    <w:rsid w:val="009632E5"/>
    <w:rsid w:val="009750F8"/>
    <w:rsid w:val="009902D8"/>
    <w:rsid w:val="009A6804"/>
    <w:rsid w:val="009A71EB"/>
    <w:rsid w:val="009A74C2"/>
    <w:rsid w:val="009B22AC"/>
    <w:rsid w:val="009B22C6"/>
    <w:rsid w:val="009B572E"/>
    <w:rsid w:val="009C121B"/>
    <w:rsid w:val="009C585A"/>
    <w:rsid w:val="009D7900"/>
    <w:rsid w:val="009E6FA8"/>
    <w:rsid w:val="009F393C"/>
    <w:rsid w:val="00A35711"/>
    <w:rsid w:val="00A44105"/>
    <w:rsid w:val="00A4603E"/>
    <w:rsid w:val="00A55C8C"/>
    <w:rsid w:val="00A56EE8"/>
    <w:rsid w:val="00A6151A"/>
    <w:rsid w:val="00A6261B"/>
    <w:rsid w:val="00A96B2D"/>
    <w:rsid w:val="00B01036"/>
    <w:rsid w:val="00B03989"/>
    <w:rsid w:val="00B212AF"/>
    <w:rsid w:val="00B30E28"/>
    <w:rsid w:val="00B47521"/>
    <w:rsid w:val="00B54839"/>
    <w:rsid w:val="00B74374"/>
    <w:rsid w:val="00B84E22"/>
    <w:rsid w:val="00B902B7"/>
    <w:rsid w:val="00BB5149"/>
    <w:rsid w:val="00BC6521"/>
    <w:rsid w:val="00BD52D4"/>
    <w:rsid w:val="00BF2C9B"/>
    <w:rsid w:val="00C10A3B"/>
    <w:rsid w:val="00C272D6"/>
    <w:rsid w:val="00C34CC0"/>
    <w:rsid w:val="00C3760C"/>
    <w:rsid w:val="00C40FB1"/>
    <w:rsid w:val="00C41B70"/>
    <w:rsid w:val="00C66D05"/>
    <w:rsid w:val="00C82CE8"/>
    <w:rsid w:val="00C86476"/>
    <w:rsid w:val="00C93EF4"/>
    <w:rsid w:val="00CA4371"/>
    <w:rsid w:val="00CA64AC"/>
    <w:rsid w:val="00CB5A0A"/>
    <w:rsid w:val="00CC1184"/>
    <w:rsid w:val="00CD0B86"/>
    <w:rsid w:val="00CD503B"/>
    <w:rsid w:val="00CD6F7D"/>
    <w:rsid w:val="00CE0F18"/>
    <w:rsid w:val="00CE3C2E"/>
    <w:rsid w:val="00CE412B"/>
    <w:rsid w:val="00CE6813"/>
    <w:rsid w:val="00CE7F61"/>
    <w:rsid w:val="00CF2FAD"/>
    <w:rsid w:val="00D06878"/>
    <w:rsid w:val="00D13F50"/>
    <w:rsid w:val="00D25B5F"/>
    <w:rsid w:val="00D50C59"/>
    <w:rsid w:val="00D51C7B"/>
    <w:rsid w:val="00D564CF"/>
    <w:rsid w:val="00D5787B"/>
    <w:rsid w:val="00D61862"/>
    <w:rsid w:val="00D71F11"/>
    <w:rsid w:val="00D74E92"/>
    <w:rsid w:val="00D93AAA"/>
    <w:rsid w:val="00DA0488"/>
    <w:rsid w:val="00DA6B64"/>
    <w:rsid w:val="00DC5A78"/>
    <w:rsid w:val="00DD4DB5"/>
    <w:rsid w:val="00DE1382"/>
    <w:rsid w:val="00DE20CA"/>
    <w:rsid w:val="00E04979"/>
    <w:rsid w:val="00E2216C"/>
    <w:rsid w:val="00E658B2"/>
    <w:rsid w:val="00E73FFA"/>
    <w:rsid w:val="00EA09E7"/>
    <w:rsid w:val="00EA3E7B"/>
    <w:rsid w:val="00EB2F44"/>
    <w:rsid w:val="00EB6C0B"/>
    <w:rsid w:val="00EC6839"/>
    <w:rsid w:val="00EF0162"/>
    <w:rsid w:val="00EF43C4"/>
    <w:rsid w:val="00F1076D"/>
    <w:rsid w:val="00F313BE"/>
    <w:rsid w:val="00F32076"/>
    <w:rsid w:val="00F34348"/>
    <w:rsid w:val="00F34DA3"/>
    <w:rsid w:val="00F44CAB"/>
    <w:rsid w:val="00F46CD7"/>
    <w:rsid w:val="00F55213"/>
    <w:rsid w:val="00F64ACA"/>
    <w:rsid w:val="00F6760C"/>
    <w:rsid w:val="00F82EDF"/>
    <w:rsid w:val="00FB62C6"/>
    <w:rsid w:val="00FD211B"/>
    <w:rsid w:val="00FD5CB0"/>
    <w:rsid w:val="00FD6038"/>
    <w:rsid w:val="00FE1C08"/>
    <w:rsid w:val="00FF1B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2FC1-84C4-4AE4-AD22-0451BBE4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16</Pages>
  <Words>19982</Words>
  <Characters>113901</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133616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156</cp:revision>
  <cp:lastPrinted>2007-01-24T08:32:00Z</cp:lastPrinted>
  <dcterms:created xsi:type="dcterms:W3CDTF">2019-06-10T06:57:00Z</dcterms:created>
  <dcterms:modified xsi:type="dcterms:W3CDTF">2019-06-13T15:15:00Z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