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proofErr w:type="spellStart"/>
            <w:r w:rsidR="005048CB">
              <w:rPr>
                <w:rFonts w:eastAsia="Calibri"/>
                <w:color w:val="auto"/>
                <w:sz w:val="18"/>
                <w:szCs w:val="18"/>
                <w:lang w:val="fr-FR"/>
              </w:rPr>
              <w:t>TiSEM</w:t>
            </w:r>
            <w:proofErr w:type="spellEnd"/>
            <w:r w:rsidR="005048CB">
              <w:rPr>
                <w:rFonts w:eastAsia="Calibri"/>
                <w:color w:val="auto"/>
                <w:sz w:val="18"/>
                <w:szCs w:val="18"/>
                <w:lang w:val="fr-FR"/>
              </w:rPr>
              <w:t xml:space="preserve"> Tilburg </w:t>
            </w:r>
            <w:proofErr w:type="spellStart"/>
            <w:r w:rsidR="005048CB">
              <w:rPr>
                <w:rFonts w:eastAsia="Calibri"/>
                <w:color w:val="auto"/>
                <w:sz w:val="18"/>
                <w:szCs w:val="18"/>
                <w:lang w:val="fr-FR"/>
              </w:rPr>
              <w:t>University</w:t>
            </w:r>
            <w:proofErr w:type="spellEnd"/>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proofErr w:type="spellStart"/>
            <w:r w:rsidR="00480F67">
              <w:rPr>
                <w:rFonts w:eastAsia="Calibri"/>
                <w:color w:val="auto"/>
                <w:sz w:val="18"/>
                <w:szCs w:val="18"/>
                <w:lang w:val="fr-FR"/>
              </w:rPr>
              <w:t>Hillol</w:t>
            </w:r>
            <w:proofErr w:type="spellEnd"/>
            <w:r w:rsidR="00480F67">
              <w:rPr>
                <w:rFonts w:eastAsia="Calibri"/>
                <w:color w:val="auto"/>
                <w:sz w:val="18"/>
                <w:szCs w:val="18"/>
                <w:lang w:val="fr-FR"/>
              </w:rPr>
              <w:t xml:space="preserve">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Xitong</w:t>
            </w:r>
            <w:proofErr w:type="spellEnd"/>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proofErr w:type="spellStart"/>
            <w:r w:rsidR="005157DD" w:rsidRPr="005157DD">
              <w:rPr>
                <w:rFonts w:eastAsia="Calibri"/>
                <w:color w:val="auto"/>
                <w:sz w:val="18"/>
                <w:szCs w:val="18"/>
                <w:lang w:val="fr-FR"/>
              </w:rPr>
              <w:t>Srivastva</w:t>
            </w:r>
            <w:proofErr w:type="spellEnd"/>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Shirish</w:t>
            </w:r>
            <w:proofErr w:type="spellEnd"/>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w:t>
      </w:r>
      <w:proofErr w:type="gramStart"/>
      <w:r>
        <w:t>potential..</w:t>
      </w:r>
      <w:proofErr w:type="gramEnd"/>
      <w:r>
        <w:t xml:space="preserve"> and giving me an opportunity to join and thrive in the PhD program. If I was in his </w:t>
      </w:r>
      <w:proofErr w:type="gramStart"/>
      <w:r>
        <w:t>place</w:t>
      </w:r>
      <w:proofErr w:type="gramEnd"/>
      <w:r>
        <w:t xml:space="preserve"> I may not have me this </w:t>
      </w:r>
      <w:proofErr w:type="spellStart"/>
      <w:r>
        <w:t>opppurtunity</w:t>
      </w:r>
      <w:proofErr w:type="spellEnd"/>
      <w:r>
        <w:t xml:space="preserve">. Thank you for being someone I wanted to emulate. </w:t>
      </w:r>
    </w:p>
    <w:p w14:paraId="5876725D" w14:textId="4A02B67A" w:rsidR="0058743F" w:rsidRDefault="00594A3C" w:rsidP="0078285B">
      <w:pPr>
        <w:pStyle w:val="TableContents"/>
      </w:pPr>
      <w:r>
        <w:t xml:space="preserve">To add to </w:t>
      </w:r>
      <w:proofErr w:type="gramStart"/>
      <w:r>
        <w:t>the  problems</w:t>
      </w:r>
      <w:proofErr w:type="gramEnd"/>
      <w:r>
        <w:t xml:space="preserve">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And lastly, my parents, who are still giving up so much for seeing this happen. My mother who I want become</w:t>
      </w:r>
      <w:proofErr w:type="gramStart"/>
      <w:r>
        <w:t xml:space="preserve"> </w:t>
      </w:r>
      <w:r w:rsidR="00715460">
        <w:t>..</w:t>
      </w:r>
      <w:proofErr w:type="gramEnd"/>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6CA8585F"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terms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16E81360"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bookmarkStart w:id="5" w:name="_GoBack"/>
            <w:bookmarkEnd w:id="5"/>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lastRenderedPageBreak/>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1"/>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2CD3289"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w:t>
      </w:r>
      <w:r w:rsidR="001F49F4">
        <w:t>3</w:t>
      </w:r>
      <w:r>
        <w:t xml:space="preserve">.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t>Results and Discussion</w:t>
      </w:r>
      <w:bookmarkEnd w:id="196"/>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5C097650"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3115CC">
      <w:pPr>
        <w:pStyle w:val="ListParagraph"/>
        <w:numPr>
          <w:ilvl w:val="0"/>
          <w:numId w:val="18"/>
        </w:numPr>
      </w:pPr>
      <w:r w:rsidRPr="003115CC">
        <w:t>How do work structures influence the success of FLOSS projects?</w:t>
      </w:r>
    </w:p>
    <w:p w14:paraId="2F7E22DE" w14:textId="2D57D460" w:rsidR="003115CC" w:rsidRPr="003115CC" w:rsidRDefault="003115CC" w:rsidP="003115CC">
      <w:pPr>
        <w:pStyle w:val="ListParagraph"/>
        <w:numPr>
          <w:ilvl w:val="0"/>
          <w:numId w:val="18"/>
        </w:numPr>
        <w:spacing w:line="360" w:lineRule="auto"/>
      </w:pPr>
      <w:r w:rsidRPr="003115CC">
        <w:t>How do informal governance mechanisms that emerge in FLOSS teams influence the survival of FLOSS projects?</w:t>
      </w:r>
    </w:p>
    <w:p w14:paraId="5C1FA34F" w14:textId="1BBD5C55" w:rsidR="003115CC" w:rsidRDefault="003115CC" w:rsidP="0008246D">
      <w:pPr>
        <w:pStyle w:val="ListParagraph"/>
        <w:numPr>
          <w:ilvl w:val="0"/>
          <w:numId w:val="18"/>
        </w:numPr>
      </w:pPr>
      <w:r w:rsidRPr="003115CC">
        <w:t>How do ideological shifts transform the value creation mechanisms associated with FLOSS work structures?</w:t>
      </w:r>
    </w:p>
    <w:p w14:paraId="0BE5B8C7" w14:textId="6D2698BC"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55547A">
        <w:t>we</w:t>
      </w:r>
      <w:r w:rsidR="004C4614">
        <w:t xml:space="preserve"> </w:t>
      </w:r>
      <w:r w:rsidR="005D09ED">
        <w:t>highlight the difficulties in scaling</w:t>
      </w:r>
      <w:r w:rsidR="004C4614">
        <w:t xml:space="preserve"> the mechanisms operating at the individual level</w:t>
      </w:r>
      <w:r w:rsidR="00E767A7">
        <w:t xml:space="preserve"> (e.g. mechanisms associated with theories from Psychology) </w:t>
      </w:r>
      <w:r w:rsidR="004C4614">
        <w:t xml:space="preserve">to the team or project level. </w:t>
      </w:r>
      <w:r w:rsidR="00E767A7">
        <w:t xml:space="preserve">The </w:t>
      </w:r>
      <w:r w:rsidR="004C4614">
        <w:t>difficulties in scaling these mechanisms up to the project level manifest as boundary conditions describing the application of theories from one level of analysis to another</w:t>
      </w:r>
      <w:r w:rsidR="00E767A7">
        <w:t>, which this essay attempts to uncover</w:t>
      </w:r>
      <w:r w:rsidR="004C4614">
        <w:t xml:space="preserve">.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E767A7">
        <w:t xml:space="preserve">we find 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p>
    <w:p w14:paraId="2C483519" w14:textId="77777777" w:rsidR="00E80C39" w:rsidRDefault="00F857C4" w:rsidP="00E80C39">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lastRenderedPageBreak/>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E80C39" w:rsidRPr="0078285B">
        <w:t xml:space="preserve">Cognizance of these influences can </w:t>
      </w:r>
      <w:r w:rsidR="00E80C39">
        <w:t xml:space="preserve">help organizations </w:t>
      </w:r>
      <w:r w:rsidR="00E80C39" w:rsidRPr="0078285B">
        <w:t>establish the delicate balance between openness and control (</w:t>
      </w:r>
      <w:proofErr w:type="spellStart"/>
      <w:r w:rsidR="00E80C39" w:rsidRPr="0078285B">
        <w:fldChar w:fldCharType="begin" w:fldLock="1"/>
      </w:r>
      <w:r w:rsidR="00E80C3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E80C39" w:rsidRPr="0078285B">
        <w:fldChar w:fldCharType="separate"/>
      </w:r>
      <w:r w:rsidR="00E80C39" w:rsidRPr="0078285B">
        <w:rPr>
          <w:noProof/>
        </w:rPr>
        <w:t>Engeström</w:t>
      </w:r>
      <w:proofErr w:type="spellEnd"/>
      <w:r w:rsidR="00E80C39" w:rsidRPr="0078285B">
        <w:rPr>
          <w:noProof/>
        </w:rPr>
        <w:t xml:space="preserve"> 2007, Jarvenpaa and Lang 2011)</w:t>
      </w:r>
      <w:r w:rsidR="00E80C39" w:rsidRPr="0078285B">
        <w:fldChar w:fldCharType="end"/>
      </w:r>
      <w:r w:rsidR="00E80C39" w:rsidRPr="0078285B">
        <w:t xml:space="preserve">, which is an important antecedent to the success of FLOSS projects </w:t>
      </w:r>
      <w:r w:rsidR="00E80C39" w:rsidRPr="0078285B">
        <w:fldChar w:fldCharType="begin" w:fldLock="1"/>
      </w:r>
      <w:r w:rsidR="00E80C3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E80C39" w:rsidRPr="0078285B">
        <w:fldChar w:fldCharType="separate"/>
      </w:r>
      <w:r w:rsidR="00E80C39" w:rsidRPr="0078285B">
        <w:rPr>
          <w:noProof/>
        </w:rPr>
        <w:t>(Teigland et al. 2014)</w:t>
      </w:r>
      <w:r w:rsidR="00E80C39" w:rsidRPr="0078285B">
        <w:fldChar w:fldCharType="end"/>
      </w:r>
      <w:r w:rsidR="00E80C39" w:rsidRPr="0078285B">
        <w:t>.</w:t>
      </w:r>
    </w:p>
    <w:p w14:paraId="1BF1D0B0" w14:textId="7CBE5177" w:rsidR="00F857C4" w:rsidRDefault="00F857C4" w:rsidP="003A5623">
      <w:pPr>
        <w:rPr>
          <w:rFonts w:eastAsia="SimSun"/>
        </w:rPr>
      </w:pP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w:t>
      </w:r>
      <w:r>
        <w:lastRenderedPageBreak/>
        <w:t xml:space="preserve">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0F77D7E5"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w:t>
                  </w:r>
                  <w:proofErr w:type="gramStart"/>
                  <w:r w:rsidRPr="00554D2C">
                    <w:rPr>
                      <w:rFonts w:ascii="Garamond" w:hAnsi="Garamond" w:cs="Garamond"/>
                      <w:color w:val="000000"/>
                      <w:szCs w:val="22"/>
                      <w:lang w:val="fr-FR"/>
                    </w:rPr>
                    <w:t>une influence sur</w:t>
                  </w:r>
                  <w:proofErr w:type="gramEnd"/>
                  <w:r w:rsidRPr="00554D2C">
                    <w:rPr>
                      <w:rFonts w:ascii="Garamond" w:hAnsi="Garamond" w:cs="Garamond"/>
                      <w:color w:val="000000"/>
                      <w:szCs w:val="22"/>
                      <w:lang w:val="fr-FR"/>
                    </w:rPr>
                    <w:t xml:space="preserve">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D9B92" w14:textId="77777777" w:rsidR="00E13177" w:rsidRDefault="00E13177" w:rsidP="0078285B">
      <w:r>
        <w:separator/>
      </w:r>
    </w:p>
  </w:endnote>
  <w:endnote w:type="continuationSeparator" w:id="0">
    <w:p w14:paraId="0EC47352" w14:textId="77777777" w:rsidR="00E13177" w:rsidRDefault="00E13177"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529E7" w14:textId="77777777" w:rsidR="00E13177" w:rsidRDefault="00E13177" w:rsidP="0078285B">
      <w:r>
        <w:separator/>
      </w:r>
    </w:p>
  </w:footnote>
  <w:footnote w:type="continuationSeparator" w:id="0">
    <w:p w14:paraId="186982F6" w14:textId="77777777" w:rsidR="00E13177" w:rsidRDefault="00E13177"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773E5"/>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44B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DE3300"/>
    <w:rsid w:val="00E01807"/>
    <w:rsid w:val="00E029EB"/>
    <w:rsid w:val="00E04979"/>
    <w:rsid w:val="00E13177"/>
    <w:rsid w:val="00E1704C"/>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362F5-207B-4A42-B0BC-C7F97370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154</Pages>
  <Words>301554</Words>
  <Characters>1718861</Characters>
  <Application>Microsoft Office Word</Application>
  <DocSecurity>0</DocSecurity>
  <Lines>14323</Lines>
  <Paragraphs>4032</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167</cp:revision>
  <cp:lastPrinted>2007-01-24T08:32:00Z</cp:lastPrinted>
  <dcterms:created xsi:type="dcterms:W3CDTF">2019-06-20T17:48:00Z</dcterms:created>
  <dcterms:modified xsi:type="dcterms:W3CDTF">2019-06-26T04:28:00Z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