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Network for Free Things (vpn)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\\augustus\tomcat$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Disciplines of Systems Programming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Operating Systems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Compilers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Database Management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Writing internals of word processor(?)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--recovering data if system failure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Virtual Machines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