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Cognitive Reframing Reference Guide</w:t>
      </w:r>
    </w:p>
    <w:p>
      <w:pPr>
        <w:pStyle w:val="Heading2"/>
      </w:pPr>
      <w:r>
        <w:t>📝 Quick Reference Guide</w:t>
      </w:r>
    </w:p>
    <w:p>
      <w:r>
        <w:t>Use this guide to quickly identify and shift unhelpful thoughts using Cognitive Reappraisal and Contrastive Thinking.</w:t>
      </w:r>
    </w:p>
    <w:p>
      <w:pPr>
        <w:pStyle w:val="Heading3"/>
      </w:pPr>
      <w:r>
        <w:t>🔹 Cognitive Reappraisal (Emotion-Based Reframing)</w:t>
      </w:r>
    </w:p>
    <w:p>
      <w:r>
        <w:t>- **Goal:** Change the emotional meaning of a thought.</w:t>
      </w:r>
    </w:p>
    <w:p>
      <w:r>
        <w:t>- **Best For:** Emotional regulation, reducing anxiety, self-perception shifts.</w:t>
      </w:r>
    </w:p>
    <w:p>
      <w:r>
        <w:t>- **How to Use:**</w:t>
      </w:r>
    </w:p>
    <w:p>
      <w:pPr>
        <w:pStyle w:val="ListNumber"/>
      </w:pPr>
      <w:r>
        <w:t xml:space="preserve">  1. Identify an emotional reaction to a thought or situation.</w:t>
      </w:r>
    </w:p>
    <w:p>
      <w:pPr>
        <w:pStyle w:val="ListNumber"/>
      </w:pPr>
      <w:r>
        <w:t xml:space="preserve">  2. Ask: ‘How else can I see this?’</w:t>
      </w:r>
    </w:p>
    <w:p>
      <w:pPr>
        <w:pStyle w:val="ListNumber"/>
      </w:pPr>
      <w:r>
        <w:t xml:space="preserve">  3. Reframe the meaning: Find an empowering or neutral interpretation.</w:t>
      </w:r>
    </w:p>
    <w:p>
      <w:pPr>
        <w:pStyle w:val="ListNumber"/>
      </w:pPr>
      <w:r>
        <w:t xml:space="preserve">  4. Reinforce the new interpretation by internalizing it.</w:t>
      </w:r>
    </w:p>
    <w:p>
      <w:r>
        <w:t>✅ **Example:** ‘I failed’ → ‘I learned something valuable for next time.’</w:t>
      </w:r>
    </w:p>
    <w:p>
      <w:pPr>
        <w:pStyle w:val="Heading3"/>
      </w:pPr>
      <w:r>
        <w:t>🔹 Contrastive Thinking (Logic-Based Reframing)</w:t>
      </w:r>
    </w:p>
    <w:p>
      <w:r>
        <w:t>- **Goal:** Compare an assumption to an extreme opposite to challenge its accuracy.</w:t>
      </w:r>
    </w:p>
    <w:p>
      <w:r>
        <w:t>- **Best For:** Breaking limiting beliefs, logical problem-solving, shifting perspective.</w:t>
      </w:r>
    </w:p>
    <w:p>
      <w:r>
        <w:t>- **How to Use:**</w:t>
      </w:r>
    </w:p>
    <w:p>
      <w:pPr>
        <w:pStyle w:val="ListNumber"/>
      </w:pPr>
      <w:r>
        <w:t xml:space="preserve">  1. Identify a limiting thought or assumption.</w:t>
      </w:r>
    </w:p>
    <w:p>
      <w:pPr>
        <w:pStyle w:val="ListNumber"/>
      </w:pPr>
      <w:r>
        <w:t xml:space="preserve">  2. Ask: ‘Compared to what?’ or ‘What if I took the opposite perspective?’</w:t>
      </w:r>
    </w:p>
    <w:p>
      <w:pPr>
        <w:pStyle w:val="ListNumber"/>
      </w:pPr>
      <w:r>
        <w:t xml:space="preserve">  3. Compare the thought with an extreme opposite or an alternative view.</w:t>
      </w:r>
    </w:p>
    <w:p>
      <w:pPr>
        <w:pStyle w:val="ListNumber"/>
      </w:pPr>
      <w:r>
        <w:t xml:space="preserve">  4. Shift focus to the most accurate and empowering perspective.</w:t>
      </w:r>
    </w:p>
    <w:p>
      <w:r>
        <w:t>✅ **Example:** ‘I’m not making progress’ → ‘Compared to someone who hasn’t started, I’m already ahead.’</w:t>
      </w:r>
    </w:p>
    <w:p>
      <w:pPr>
        <w:pStyle w:val="Heading2"/>
      </w:pPr>
      <w:r>
        <w:t>🛠️ Step-by-Step Guide for Thought Reframing</w:t>
      </w:r>
    </w:p>
    <w:p>
      <w:r>
        <w:t>Use this process to analyze and shift thoughts in real time.</w:t>
      </w:r>
    </w:p>
    <w:p>
      <w:r>
        <w:t>### **Step 1: Identify the Thought**</w:t>
      </w:r>
    </w:p>
    <w:p>
      <w:r>
        <w:t>- Recognize a thought that is causing doubt, stress, or hesitation.</w:t>
      </w:r>
    </w:p>
    <w:p>
      <w:r>
        <w:t>- Ask: ‘Does this thought support my goal?’ If not, move to Step 2.</w:t>
      </w:r>
    </w:p>
    <w:p>
      <w:r>
        <w:t>### **Step 2: Analyze It**</w:t>
      </w:r>
    </w:p>
    <w:p>
      <w:r>
        <w:t>- Determine whether the thought is emotion-based or logic-based:</w:t>
      </w:r>
    </w:p>
    <w:p>
      <w:pPr>
        <w:pStyle w:val="ListBullet"/>
      </w:pPr>
      <w:r>
        <w:t xml:space="preserve">  - If it affects how you feel → Use Cognitive Reappraisal.</w:t>
      </w:r>
    </w:p>
    <w:p>
      <w:pPr>
        <w:pStyle w:val="ListBullet"/>
      </w:pPr>
      <w:r>
        <w:t xml:space="preserve">  - If it is based on an assumption → Use Contrastive Thinking.</w:t>
      </w:r>
    </w:p>
    <w:p>
      <w:r>
        <w:t>### **Step 3: Reframe the Thought**</w:t>
      </w:r>
    </w:p>
    <w:p>
      <w:r>
        <w:t>- **For Emotional Thoughts (Cognitive Reappraisal):** Change the meaning of the situation to a more empowering one.</w:t>
      </w:r>
    </w:p>
    <w:p>
      <w:r>
        <w:t>- **For Logical Thoughts (Contrastive Thinking):** Compare it to an extreme opposite to challenge its accuracy.</w:t>
      </w:r>
    </w:p>
    <w:p>
      <w:r>
        <w:t>### **Step 4: Reinforce the New Thought**</w:t>
      </w:r>
    </w:p>
    <w:p>
      <w:r>
        <w:t>- Repeat the reframe until it becomes automatic.</w:t>
      </w:r>
    </w:p>
    <w:p>
      <w:r>
        <w:t>- Use it as a default response when encountering similar thoughts in the future.</w:t>
      </w:r>
    </w:p>
    <w:p>
      <w:r>
        <w:t>### **Example Application:**</w:t>
      </w:r>
    </w:p>
    <w:p>
      <w:r>
        <w:t>- Thought: ‘I’m not smart enough to figure this out.’</w:t>
      </w:r>
    </w:p>
    <w:p>
      <w:r>
        <w:t>- **Analysis:** This is a limiting belief, so I use Contrastive Thinking.</w:t>
      </w:r>
    </w:p>
    <w:p>
      <w:r>
        <w:t>- **Reframe:** ‘Compared to someone who never tries, I’m already ahead. Intelligence is about persistence, not innate talent.’</w:t>
      </w:r>
    </w:p>
    <w:p>
      <w:r>
        <w:t>- **Reinforcement:** ‘I might not have the answer yet, but I am actively learning and improving.’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