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highlight w:val="blue"/>
          <w:rtl w:val="0"/>
        </w:rPr>
        <w:t xml:space="preserve">Jenkins</w:t>
      </w:r>
      <w:r w:rsidDel="00000000" w:rsidR="00000000" w:rsidRPr="00000000">
        <w:rPr>
          <w:highlight w:val="blue"/>
          <w:rtl w:val="0"/>
        </w:rPr>
        <w:t xml:space="preserve"> Explained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and install Jenkins from Jenkins download select Generic.java.package and download 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prompt type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java -jar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provide the location of the war file or just drag and drop the file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downloaded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want to open Jenkins in </w:t>
      </w:r>
      <w:r w:rsidDel="00000000" w:rsidR="00000000" w:rsidRPr="00000000">
        <w:rPr>
          <w:rtl w:val="0"/>
        </w:rPr>
        <w:t xml:space="preserve">different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portal </w:t>
      </w:r>
      <w:r w:rsidDel="00000000" w:rsidR="00000000" w:rsidRPr="00000000">
        <w:rPr>
          <w:rtl w:val="0"/>
        </w:rPr>
        <w:t xml:space="preserve">provided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-httpPort=9090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,9090 is a port id we can also give 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java -jar C:\Users\nikhi\Downloads\jenkins.war -httpPort=9090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project, go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new item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enter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and select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free style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none and go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advance option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select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use custom workspace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provide the path of project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go to build and select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invoke top level maven targets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in goals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provide the maven commands which need to be performed such as test, </w:t>
      </w:r>
      <w:r w:rsidDel="00000000" w:rsidR="00000000" w:rsidRPr="00000000">
        <w:rPr>
          <w:rtl w:val="0"/>
        </w:rPr>
        <w:t xml:space="preserve">test -P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highlight w:val="blue"/>
          <w:rtl w:val="0"/>
        </w:rPr>
        <w:t xml:space="preserve">Scheduling the execution of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configure and select build Triggers and </w:t>
      </w:r>
      <w:r w:rsidDel="00000000" w:rsidR="00000000" w:rsidRPr="00000000">
        <w:rPr>
          <w:rtl w:val="0"/>
        </w:rPr>
        <w:t xml:space="preserve">choose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periodically option in </w:t>
      </w:r>
      <w:r w:rsidDel="00000000" w:rsidR="00000000" w:rsidRPr="00000000">
        <w:rPr>
          <w:rtl w:val="0"/>
        </w:rPr>
        <w:t xml:space="preserve">Schedule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provide the </w:t>
      </w:r>
      <w:r w:rsidDel="00000000" w:rsidR="00000000" w:rsidRPr="00000000">
        <w:rPr>
          <w:rtl w:val="0"/>
        </w:rPr>
        <w:t xml:space="preserve">scheduled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format to set the time min: hour: date: month: day week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  in 1 hour (0-59)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 in 1 day (0-23)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in month (1-31)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 in a year (1-12)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on the week (0-7) where o and 7 are Sunday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say we want to start the execution daily at 4 just give *4***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say we want to start the execution daily at 4 .20 just give   20 4***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say we want to start the execution on the 11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at 4 20 just give 20 4 11**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say we want to start the execution on oct 11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at 4 20 just give 20 4 11 10*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say we want to start the execution on Oct 11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at 4 20 every Sunday  just give 20 4 11 10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Note:-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shd w:fill="f9f9f9" w:val="clear"/>
          <w:rtl w:val="0"/>
        </w:rPr>
        <w:t xml:space="preserve"> If we give just hour each minute it will trigger the execution to avoid that provide H in that hour so it will execute only once in a 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Quattrocento Sans" w:cs="Quattrocento Sans" w:eastAsia="Quattrocento Sans" w:hAnsi="Quattrocento Sans"/>
          <w:b w:val="1"/>
          <w:color w:val="c4a000"/>
          <w:sz w:val="21"/>
          <w:szCs w:val="21"/>
          <w:shd w:fill="f9f9f9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c4a000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Quattrocento Sans" w:cs="Quattrocento Sans" w:eastAsia="Quattrocento Sans" w:hAnsi="Quattrocento Sans"/>
          <w:b w:val="1"/>
          <w:color w:val="c4a000"/>
          <w:sz w:val="21"/>
          <w:szCs w:val="21"/>
          <w:shd w:fill="f9f9f9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c4a000"/>
          <w:sz w:val="21"/>
          <w:szCs w:val="21"/>
          <w:shd w:fill="f9f9f9" w:val="clear"/>
          <w:rtl w:val="0"/>
        </w:rPr>
        <w:t xml:space="preserve">Do you really mean "every minute" when you say "* 1 * * *"? Perhaps you meant "H 1 * * *" to poll once per hour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24CD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24CD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dsLf1BK/thWZNU4QpFHHc7rx+w==">AMUW2mXal6KpQOYsTkyMHnx89BVmo7Llm3xqF3eT4MaeS/b1M2oyrwDnMJHqdstQ7Whj7vXULOMqMZPphyQbAw7htC5gKvcFlkrAx7kf1qRmdcFJYkzbeK89DtyYNH9rHPht2Py+N97C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2023-11-08T08:24:00Z</dcterms:created>
  <dc:creator>User</dc:creator>
</cp:coreProperties>
</file>