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2"/>
        <w:gridCol w:w="3396"/>
        <w:gridCol w:w="3563"/>
        <w:gridCol w:w="3018"/>
      </w:tblGrid>
      <w:tr>
        <w:trPr>
          <w:trHeight w:val="126" w:hRule="atLeast"/>
        </w:trPr>
        <w:tc>
          <w:tcPr>
            <w:tcW w:w="10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</w:r>
          </w:p>
        </w:tc>
        <w:tc>
          <w:tcPr>
            <w:tcW w:w="339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Abuja, Nigeria</w:t>
            </w:r>
          </w:p>
        </w:tc>
        <w:tc>
          <w:tcPr>
            <w:tcW w:w="356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40"/>
              </w:rPr>
            </w:pPr>
            <w:r>
              <w:rPr>
                <w:rFonts w:eastAsia="Times New Roman" w:cs="Calibri"/>
                <w:b/>
                <w:smallCaps/>
                <w:spacing w:val="40"/>
                <w:sz w:val="28"/>
                <w:szCs w:val="40"/>
              </w:rPr>
              <w:t>Leonard mafeni</w:t>
            </w:r>
          </w:p>
        </w:tc>
        <w:tc>
          <w:tcPr>
            <w:tcW w:w="301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(+234) 916 254 2645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smallCaps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komemafeni944@gmail.com</w:t>
            </w:r>
          </w:p>
        </w:tc>
      </w:tr>
      <w:tr>
        <w:trPr>
          <w:trHeight w:val="210" w:hRule="atLeast"/>
        </w:trPr>
        <w:tc>
          <w:tcPr>
            <w:tcW w:w="10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</w:r>
          </w:p>
        </w:tc>
        <w:tc>
          <w:tcPr>
            <w:tcW w:w="9977" w:type="dxa"/>
            <w:gridSpan w:val="3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smallCaps/>
              </w:rPr>
            </w:pPr>
            <w:r>
              <w:rPr>
                <w:rFonts w:eastAsia="Times New Roman" w:cs="Calibri"/>
                <w:b/>
                <w:smallCaps/>
              </w:rPr>
              <w:t>Work Experience</w:t>
            </w:r>
          </w:p>
        </w:tc>
      </w:tr>
      <w:tr>
        <w:trPr>
          <w:trHeight w:val="285" w:hRule="atLeast"/>
        </w:trPr>
        <w:tc>
          <w:tcPr>
            <w:tcW w:w="10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sz w:val="20"/>
                <w:szCs w:val="20"/>
              </w:rPr>
            </w:pPr>
            <w:r>
              <w:rPr>
                <w:rFonts w:eastAsia="Times New Roman" w:cs="Calibri"/>
                <w:b/>
                <w:sz w:val="20"/>
                <w:szCs w:val="20"/>
              </w:rPr>
            </w:r>
          </w:p>
        </w:tc>
        <w:tc>
          <w:tcPr>
            <w:tcW w:w="3396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sz w:val="20"/>
                <w:szCs w:val="20"/>
              </w:rPr>
            </w:pPr>
            <w:r>
              <w:rPr>
                <w:rFonts w:eastAsia="Times New Roman" w:cs="Calibri"/>
                <w:b/>
                <w:sz w:val="20"/>
                <w:szCs w:val="20"/>
              </w:rPr>
              <w:t>Alphatech Hub Integrated Services Ltd.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Frontend Dev, Intern</w:t>
            </w:r>
          </w:p>
        </w:tc>
        <w:tc>
          <w:tcPr>
            <w:tcW w:w="3563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</w:r>
          </w:p>
        </w:tc>
        <w:tc>
          <w:tcPr>
            <w:tcW w:w="3018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right"/>
              <w:outlineLvl w:val="1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Abuja,Nigeria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right"/>
              <w:outlineLvl w:val="1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July 2023 – September 2023</w:t>
            </w:r>
          </w:p>
        </w:tc>
      </w:tr>
      <w:tr>
        <w:trPr>
          <w:trHeight w:val="692" w:hRule="atLeast"/>
        </w:trPr>
        <w:tc>
          <w:tcPr>
            <w:tcW w:w="102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180" w:left="252"/>
              <w:jc w:val="both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</w:r>
          </w:p>
        </w:tc>
        <w:tc>
          <w:tcPr>
            <w:tcW w:w="9977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180" w:left="252"/>
              <w:jc w:val="both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Working with HTML and CSS, performed a refresher in house course to ensure I still understood the basic concepts of web design.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180" w:left="252"/>
              <w:jc w:val="both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Learnt about Tailwind CSS and how to use it to improve development pace.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180" w:left="252"/>
              <w:jc w:val="both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Created a commissioned dashboard using react and tailwind</w:t>
            </w:r>
          </w:p>
        </w:tc>
      </w:tr>
      <w:tr>
        <w:trPr>
          <w:trHeight w:val="150" w:hRule="atLeast"/>
        </w:trPr>
        <w:tc>
          <w:tcPr>
            <w:tcW w:w="10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iCs/>
              </w:rPr>
            </w:pPr>
            <w:r>
              <w:rPr>
                <w:rFonts w:eastAsia="Times New Roman" w:cs="Calibri"/>
                <w:b/>
                <w:bCs/>
                <w:iCs/>
              </w:rPr>
            </w:r>
          </w:p>
        </w:tc>
        <w:tc>
          <w:tcPr>
            <w:tcW w:w="339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sz w:val="20"/>
                <w:szCs w:val="20"/>
              </w:rPr>
            </w:pPr>
            <w:r>
              <w:rPr>
                <w:rFonts w:eastAsia="Times New Roman" w:cs="Calibri"/>
                <w:b/>
                <w:sz w:val="20"/>
                <w:szCs w:val="20"/>
              </w:rPr>
              <w:t>Alphatech Hub Integrated Services Ltd.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Frontend Dev, Intern</w:t>
            </w:r>
          </w:p>
        </w:tc>
        <w:tc>
          <w:tcPr>
            <w:tcW w:w="356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</w:r>
          </w:p>
        </w:tc>
        <w:tc>
          <w:tcPr>
            <w:tcW w:w="301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Abuja Nigeria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July 2022 – September 2022</w:t>
            </w:r>
          </w:p>
        </w:tc>
      </w:tr>
      <w:tr>
        <w:trPr>
          <w:trHeight w:val="525" w:hRule="atLeast"/>
        </w:trPr>
        <w:tc>
          <w:tcPr>
            <w:tcW w:w="102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180" w:left="252"/>
              <w:jc w:val="both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</w:r>
          </w:p>
        </w:tc>
        <w:tc>
          <w:tcPr>
            <w:tcW w:w="9977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180" w:left="252"/>
              <w:jc w:val="both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Worked on a commissioned betting dashboard using react, learning the component based systems and how to effectively make responsive websites with CSS.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180" w:left="252"/>
              <w:jc w:val="both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Created a landing page for the same company, learning how to take images and styles from figma and applying them to the project.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180" w:left="252"/>
              <w:jc w:val="both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Created a terms and conditions page for the same company, filling out the information by adding data from a server endpoint.</w:t>
            </w:r>
          </w:p>
          <w:p>
            <w:pPr>
              <w:pStyle w:val="Normal"/>
              <w:spacing w:lineRule="auto" w:line="240" w:before="0" w:after="0"/>
              <w:ind w:left="72"/>
              <w:rPr>
                <w:rFonts w:ascii="Calibri" w:hAnsi="Calibri" w:eastAsia="Times New Roman" w:cs="Calibri"/>
                <w:sz w:val="14"/>
                <w:szCs w:val="14"/>
              </w:rPr>
            </w:pPr>
            <w:r>
              <w:rPr>
                <w:rFonts w:eastAsia="Times New Roman" w:cs="Calibri"/>
                <w:sz w:val="14"/>
                <w:szCs w:val="14"/>
              </w:rPr>
            </w:r>
            <w:bookmarkStart w:id="0" w:name="_Hlk161265011"/>
            <w:bookmarkStart w:id="1" w:name="_Hlk161265011"/>
            <w:bookmarkEnd w:id="1"/>
          </w:p>
        </w:tc>
      </w:tr>
      <w:tr>
        <w:trPr/>
        <w:tc>
          <w:tcPr>
            <w:tcW w:w="10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mallCaps/>
              </w:rPr>
            </w:pPr>
            <w:r>
              <w:rPr>
                <w:rFonts w:eastAsia="Times New Roman" w:cs="Calibri"/>
                <w:smallCaps/>
              </w:rPr>
            </w:r>
          </w:p>
        </w:tc>
        <w:tc>
          <w:tcPr>
            <w:tcW w:w="9977" w:type="dxa"/>
            <w:gridSpan w:val="3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mallCaps/>
              </w:rPr>
            </w:pPr>
            <w:r>
              <w:rPr>
                <w:rFonts w:eastAsia="Times New Roman" w:cs="Calibri"/>
                <w:b/>
                <w:smallCaps/>
              </w:rPr>
              <w:t>Education</w:t>
            </w:r>
          </w:p>
        </w:tc>
      </w:tr>
      <w:tr>
        <w:trPr/>
        <w:tc>
          <w:tcPr>
            <w:tcW w:w="10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</w:r>
          </w:p>
        </w:tc>
        <w:tc>
          <w:tcPr>
            <w:tcW w:w="3396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Abuja, Nigeria</w:t>
            </w:r>
          </w:p>
        </w:tc>
        <w:tc>
          <w:tcPr>
            <w:tcW w:w="3563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72"/>
              <w:jc w:val="center"/>
              <w:rPr>
                <w:rFonts w:ascii="Calibri" w:hAnsi="Calibri"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Nile University of Nigeria</w:t>
            </w:r>
          </w:p>
        </w:tc>
        <w:tc>
          <w:tcPr>
            <w:tcW w:w="3018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Nov. 2020 – Oct. 2024</w:t>
            </w:r>
          </w:p>
        </w:tc>
      </w:tr>
      <w:tr>
        <w:trPr>
          <w:trHeight w:val="70" w:hRule="atLeast"/>
        </w:trPr>
        <w:tc>
          <w:tcPr>
            <w:tcW w:w="102" w:type="dxa"/>
            <w:tcBorders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hanging="180" w:left="252"/>
              <w:rPr>
                <w:rFonts w:ascii="Calibri" w:hAnsi="Calibri" w:eastAsia="Times New Roman" w:cs="Calibri"/>
                <w:szCs w:val="20"/>
              </w:rPr>
            </w:pPr>
            <w:r>
              <w:rPr>
                <w:rFonts w:eastAsia="Times New Roman" w:cs="Calibri"/>
                <w:szCs w:val="20"/>
              </w:rPr>
            </w:r>
          </w:p>
        </w:tc>
        <w:tc>
          <w:tcPr>
            <w:tcW w:w="9977" w:type="dxa"/>
            <w:gridSpan w:val="3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hanging="180" w:left="252"/>
              <w:rPr>
                <w:rFonts w:ascii="Calibri" w:hAnsi="Calibri" w:eastAsia="Times New Roman" w:cs="Calibri"/>
                <w:szCs w:val="20"/>
              </w:rPr>
            </w:pPr>
            <w:r>
              <w:rPr>
                <w:rFonts w:eastAsia="Times New Roman" w:cs="Calibri"/>
                <w:szCs w:val="20"/>
              </w:rPr>
              <w:t>B.Sc. in Software Engineering, Ongoing.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4"/>
                <w:szCs w:val="2"/>
              </w:rPr>
            </w:pPr>
            <w:r>
              <w:rPr>
                <w:rFonts w:eastAsia="Times New Roman" w:cs="Calibri"/>
                <w:sz w:val="4"/>
                <w:szCs w:val="2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hanging="180" w:left="252"/>
              <w:rPr>
                <w:rFonts w:ascii="Calibri" w:hAnsi="Calibri" w:eastAsia="Times New Roman" w:cs="Calibri"/>
                <w:szCs w:val="20"/>
              </w:rPr>
            </w:pPr>
            <w:r>
              <w:rPr>
                <w:rFonts w:eastAsia="Times New Roman" w:cs="Calibri"/>
                <w:szCs w:val="20"/>
              </w:rPr>
              <w:t>Undergraduate Coursework: Operating Systems; Databases; Data Structures and Algorithms; Comp. Architecture; System Analysis and Design; Software Engineering Process; Data Communications and Networking; Software Testing and Quality Assurance; Web Application Development; Object-Oriented Analysis and Design; Engineering Mobile Applications; Discrete Structures; Software Architecture and Design; Software Reverse Engineering; Human-Computer Interaction; Software Configuration and Maintenance; Software Project Management; Software Engineering Security.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Cs w:val="20"/>
              </w:rPr>
            </w:pPr>
            <w:r>
              <w:rPr>
                <w:rFonts w:eastAsia="Times New Roman" w:cs="Calibri"/>
                <w:szCs w:val="20"/>
              </w:rPr>
            </w:r>
          </w:p>
        </w:tc>
      </w:tr>
      <w:tr>
        <w:trPr/>
        <w:tc>
          <w:tcPr>
            <w:tcW w:w="10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mallCaps/>
              </w:rPr>
            </w:pPr>
            <w:r>
              <w:rPr>
                <w:rFonts w:eastAsia="Times New Roman" w:cs="Calibri"/>
                <w:smallCaps/>
              </w:rPr>
            </w:r>
          </w:p>
        </w:tc>
        <w:tc>
          <w:tcPr>
            <w:tcW w:w="9977" w:type="dxa"/>
            <w:gridSpan w:val="3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mallCaps/>
              </w:rPr>
            </w:pPr>
            <w:r>
              <w:rPr>
                <w:rFonts w:eastAsia="Times New Roman" w:cs="Calibri"/>
                <w:b/>
                <w:smallCaps/>
              </w:rPr>
              <w:t>Technical Experience</w:t>
            </w:r>
          </w:p>
        </w:tc>
      </w:tr>
      <w:tr>
        <w:trPr/>
        <w:tc>
          <w:tcPr>
            <w:tcW w:w="10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smallCaps/>
                <w:spacing w:val="86"/>
              </w:rPr>
            </w:pPr>
            <w:r>
              <w:rPr>
                <w:rFonts w:eastAsia="Times New Roman" w:cs="Calibri"/>
                <w:b/>
                <w:smallCaps/>
                <w:spacing w:val="86"/>
              </w:rPr>
            </w:r>
          </w:p>
        </w:tc>
        <w:tc>
          <w:tcPr>
            <w:tcW w:w="9977" w:type="dxa"/>
            <w:gridSpan w:val="3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smallCaps/>
                <w:spacing w:val="86"/>
              </w:rPr>
            </w:pPr>
            <w:r>
              <w:rPr>
                <w:rFonts w:eastAsia="Times New Roman" w:cs="Calibri"/>
                <w:b/>
              </w:rPr>
              <w:t>Projects</w:t>
            </w:r>
          </w:p>
        </w:tc>
      </w:tr>
      <w:tr>
        <w:trPr>
          <w:trHeight w:val="132" w:hRule="atLeast"/>
        </w:trPr>
        <w:tc>
          <w:tcPr>
            <w:tcW w:w="102" w:type="dxa"/>
            <w:tcBorders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hanging="180" w:left="252"/>
              <w:rPr>
                <w:rFonts w:ascii="Calibri" w:hAnsi="Calibri" w:eastAsia="Times New Roman" w:cs="Calibri"/>
                <w:szCs w:val="20"/>
              </w:rPr>
            </w:pPr>
            <w:r>
              <w:rPr>
                <w:rFonts w:eastAsia="Times New Roman" w:cs="Calibri"/>
                <w:szCs w:val="20"/>
              </w:rPr>
            </w:r>
          </w:p>
        </w:tc>
        <w:tc>
          <w:tcPr>
            <w:tcW w:w="9977" w:type="dxa"/>
            <w:gridSpan w:val="3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hanging="180" w:left="252"/>
              <w:rPr>
                <w:rFonts w:ascii="Calibri" w:hAnsi="Calibri" w:eastAsia="Times New Roman" w:cs="Calibri"/>
                <w:szCs w:val="20"/>
              </w:rPr>
            </w:pPr>
            <w:r>
              <w:rPr>
                <w:rFonts w:eastAsia="Times New Roman" w:cs="Calibri"/>
                <w:b/>
                <w:szCs w:val="20"/>
              </w:rPr>
              <w:t xml:space="preserve">StudyBug </w:t>
            </w:r>
            <w:r>
              <w:rPr>
                <w:rFonts w:eastAsia="Times New Roman" w:cs="Calibri"/>
                <w:szCs w:val="20"/>
              </w:rPr>
              <w:t>(2023, Ongoing). An interactive online learning platform for focused study sessions and custom AI based learning. Django, Tailwind, HTMX (</w:t>
            </w:r>
            <w:hyperlink r:id="rId2">
              <w:r>
                <w:rPr>
                  <w:rStyle w:val="Hyperlink"/>
                  <w:rFonts w:eastAsia="Times New Roman" w:cs="Calibri"/>
                  <w:szCs w:val="20"/>
                </w:rPr>
                <w:t>studybug.me</w:t>
              </w:r>
            </w:hyperlink>
            <w:r>
              <w:rPr>
                <w:rFonts w:eastAsia="Times New Roman" w:cs="Calibri"/>
                <w:szCs w:val="20"/>
              </w:rPr>
              <w:t>)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hanging="180" w:left="252"/>
              <w:rPr>
                <w:rFonts w:ascii="Calibri" w:hAnsi="Calibri" w:eastAsia="Times New Roman" w:cs="Calibri"/>
                <w:szCs w:val="20"/>
              </w:rPr>
            </w:pPr>
            <w:r>
              <w:rPr>
                <w:rFonts w:eastAsia="Times New Roman" w:cs="Calibri"/>
                <w:b/>
                <w:bCs/>
                <w:szCs w:val="20"/>
              </w:rPr>
              <w:t>SabiFinance</w:t>
            </w:r>
            <w:r>
              <w:rPr>
                <w:rFonts w:eastAsia="Times New Roman" w:cs="Calibri"/>
                <w:szCs w:val="20"/>
              </w:rPr>
              <w:t>(In development). A gamified personal finance management system, written in lua and the lapis web framework.(</w:t>
            </w:r>
            <w:hyperlink r:id="rId3">
              <w:r>
                <w:rPr>
                  <w:rStyle w:val="Hyperlink"/>
                  <w:rFonts w:eastAsia="Times New Roman" w:cs="Calibri"/>
                  <w:szCs w:val="20"/>
                </w:rPr>
                <w:t>https://personal-finance-tracker-ck6t.onrender.com</w:t>
              </w:r>
            </w:hyperlink>
            <w:r>
              <w:rPr>
                <w:rFonts w:eastAsia="Times New Roman" w:cs="Calibri"/>
                <w:szCs w:val="20"/>
              </w:rPr>
              <w:t>)</w:t>
            </w:r>
          </w:p>
        </w:tc>
      </w:tr>
      <w:tr>
        <w:trPr>
          <w:trHeight w:val="70" w:hRule="atLeast"/>
        </w:trPr>
        <w:tc>
          <w:tcPr>
            <w:tcW w:w="102" w:type="dxa"/>
            <w:tcBorders/>
          </w:tcPr>
          <w:p>
            <w:pPr>
              <w:pStyle w:val="Normal"/>
              <w:spacing w:lineRule="auto" w:line="240" w:before="0" w:after="0"/>
              <w:ind w:hanging="180" w:left="252"/>
              <w:rPr>
                <w:rFonts w:ascii="Calibri" w:hAnsi="Calibri" w:eastAsia="Times New Roman" w:cs="Calibri"/>
                <w:bCs/>
                <w:szCs w:val="20"/>
              </w:rPr>
            </w:pPr>
            <w:r>
              <w:rPr>
                <w:rFonts w:eastAsia="Times New Roman" w:cs="Calibri"/>
                <w:bCs/>
                <w:szCs w:val="20"/>
              </w:rPr>
            </w:r>
          </w:p>
        </w:tc>
        <w:tc>
          <w:tcPr>
            <w:tcW w:w="9977" w:type="dxa"/>
            <w:gridSpan w:val="3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180" w:left="252"/>
              <w:rPr>
                <w:rFonts w:ascii="Calibri" w:hAnsi="Calibri" w:eastAsia="Times New Roman" w:cs="Calibri"/>
                <w:bCs/>
                <w:szCs w:val="20"/>
              </w:rPr>
            </w:pPr>
            <w:r>
              <w:rPr>
                <w:rFonts w:eastAsia="Times New Roman" w:cs="Calibri"/>
                <w:b/>
                <w:smallCaps/>
              </w:rPr>
              <w:t>Technical Skills</w:t>
            </w:r>
          </w:p>
        </w:tc>
      </w:tr>
      <w:tr>
        <w:trPr>
          <w:trHeight w:val="70" w:hRule="atLeast"/>
        </w:trPr>
        <w:tc>
          <w:tcPr>
            <w:tcW w:w="102" w:type="dxa"/>
            <w:tcBorders/>
          </w:tcPr>
          <w:p>
            <w:pPr>
              <w:pStyle w:val="Normal"/>
              <w:spacing w:lineRule="auto" w:line="240" w:before="0" w:after="0"/>
              <w:ind w:hanging="180" w:left="252"/>
              <w:rPr>
                <w:rFonts w:ascii="Calibri" w:hAnsi="Calibri" w:eastAsia="Times New Roman" w:cs="Calibri"/>
                <w:bCs/>
                <w:szCs w:val="20"/>
              </w:rPr>
            </w:pPr>
            <w:r>
              <w:rPr>
                <w:rFonts w:eastAsia="Times New Roman" w:cs="Calibri"/>
                <w:bCs/>
                <w:szCs w:val="20"/>
              </w:rPr>
            </w:r>
          </w:p>
        </w:tc>
        <w:tc>
          <w:tcPr>
            <w:tcW w:w="9977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hanging="180" w:left="252"/>
              <w:rPr>
                <w:rFonts w:ascii="Calibri" w:hAnsi="Calibri" w:eastAsia="Times New Roman" w:cs="Calibri"/>
                <w:bCs/>
                <w:szCs w:val="20"/>
              </w:rPr>
            </w:pPr>
            <w:r>
              <w:rPr>
                <w:rFonts w:eastAsia="Times New Roman" w:cs="Calibri"/>
                <w:b/>
                <w:szCs w:val="20"/>
              </w:rPr>
              <w:t>Programming</w:t>
            </w:r>
            <w:r>
              <w:rPr>
                <w:rFonts w:eastAsia="Times New Roman" w:cs="Calibri"/>
                <w:bCs/>
                <w:szCs w:val="20"/>
              </w:rPr>
              <w:t>: Lua; Ruby; Go; HTML; CSS(Tailwind); MySQL; SQLite; Django; React</w:t>
            </w:r>
          </w:p>
          <w:p>
            <w:pPr>
              <w:pStyle w:val="Normal"/>
              <w:spacing w:lineRule="auto" w:line="240" w:before="0" w:after="0"/>
              <w:ind w:hanging="180" w:left="252"/>
              <w:rPr>
                <w:rFonts w:ascii="Calibri" w:hAnsi="Calibri" w:eastAsia="Times New Roman" w:cs="Calibri"/>
                <w:bCs/>
                <w:szCs w:val="20"/>
              </w:rPr>
            </w:pPr>
            <w:r>
              <w:rPr>
                <w:b/>
                <w:bCs/>
              </w:rPr>
              <w:t>Software</w:t>
            </w:r>
            <w:r>
              <w:rPr>
                <w:rFonts w:eastAsia="Times New Roman" w:cs="Calibri"/>
                <w:bCs/>
                <w:szCs w:val="20"/>
              </w:rPr>
              <w:t>: Visual Studio Code; Neovim; Helix; Git;</w:t>
            </w:r>
          </w:p>
          <w:p>
            <w:pPr>
              <w:pStyle w:val="Normal"/>
              <w:spacing w:lineRule="auto" w:line="240" w:before="0" w:after="0"/>
              <w:ind w:hanging="180" w:left="252"/>
              <w:rPr>
                <w:rFonts w:ascii="Calibri" w:hAnsi="Calibri" w:eastAsia="Times New Roman" w:cs="Calibri"/>
                <w:bCs/>
                <w:szCs w:val="20"/>
              </w:rPr>
            </w:pPr>
            <w:r>
              <w:rPr>
                <w:b/>
                <w:bCs/>
              </w:rPr>
              <w:t>Operating Systems</w:t>
            </w:r>
            <w:r>
              <w:rPr>
                <w:rFonts w:eastAsia="Times New Roman" w:cs="Calibri"/>
                <w:bCs/>
                <w:szCs w:val="20"/>
              </w:rPr>
              <w:t>: Windows, Linux.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"/>
          <w:szCs w:val="2"/>
        </w:rPr>
      </w:pPr>
      <w:r>
        <w:rPr>
          <w:rFonts w:eastAsia="Times New Roman" w:cs="Calibri"/>
          <w:sz w:val="2"/>
          <w:szCs w:val="2"/>
        </w:rPr>
        <w:tab/>
        <w:tab/>
      </w:r>
    </w:p>
    <w:sectPr>
      <w:type w:val="nextPage"/>
      <w:pgSz w:w="12240" w:h="15840"/>
      <w:pgMar w:left="1080" w:right="1080" w:gutter="0" w:header="0" w:top="630" w:footer="0" w:bottom="108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2"/>
        <w:szCs w:val="12"/>
        <w:color w:val="00006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2"/>
        <w:szCs w:val="12"/>
        <w:color w:val="00006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cs="Symbol" w:hint="default"/>
        <w:sz w:val="12"/>
        <w:szCs w:val="12"/>
        <w:color w:val="000066"/>
      </w:r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6d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722e36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22e3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51832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22e36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tudybug.me/" TargetMode="External"/><Relationship Id="rId3" Type="http://schemas.openxmlformats.org/officeDocument/2006/relationships/hyperlink" Target="https://personal-finance-tracker-ck6t.onrender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3B3D0BBC49454E83ED68E084F7F7CE" ma:contentTypeVersion="13" ma:contentTypeDescription="Create a new document." ma:contentTypeScope="" ma:versionID="c5e5f663a396e05379ca582399c998d8">
  <xsd:schema xmlns:xsd="http://www.w3.org/2001/XMLSchema" xmlns:xs="http://www.w3.org/2001/XMLSchema" xmlns:p="http://schemas.microsoft.com/office/2006/metadata/properties" xmlns:ns2="67e7dd4a-7e4e-4d1c-b9ed-c57505f9a34b" xmlns:ns3="b0ed4370-cf6c-4019-b543-d0e3ccac1e35" targetNamespace="http://schemas.microsoft.com/office/2006/metadata/properties" ma:root="true" ma:fieldsID="d6f6f3e901eb2b2ed0919006542de70e" ns2:_="" ns3:_="">
    <xsd:import namespace="67e7dd4a-7e4e-4d1c-b9ed-c57505f9a34b"/>
    <xsd:import namespace="b0ed4370-cf6c-4019-b543-d0e3ccac1e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7dd4a-7e4e-4d1c-b9ed-c57505f9a3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e2b029db-d2b2-46aa-98ca-9a5658f9ae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d4370-cf6c-4019-b543-d0e3ccac1e3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bd334dc-6184-475d-b635-7252e70e8a70}" ma:internalName="TaxCatchAll" ma:showField="CatchAllData" ma:web="b0ed4370-cf6c-4019-b543-d0e3ccac1e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e7dd4a-7e4e-4d1c-b9ed-c57505f9a34b">
      <Terms xmlns="http://schemas.microsoft.com/office/infopath/2007/PartnerControls"/>
    </lcf76f155ced4ddcb4097134ff3c332f>
    <TaxCatchAll xmlns="b0ed4370-cf6c-4019-b543-d0e3ccac1e35" xsi:nil="true"/>
    <ReferenceId xmlns="67e7dd4a-7e4e-4d1c-b9ed-c57505f9a34b" xsi:nil="true"/>
  </documentManagement>
</p:properties>
</file>

<file path=customXml/itemProps1.xml><?xml version="1.0" encoding="utf-8"?>
<ds:datastoreItem xmlns:ds="http://schemas.openxmlformats.org/officeDocument/2006/customXml" ds:itemID="{24A9ADE0-4CB9-4599-8D85-70B5F50E38E1}"/>
</file>

<file path=customXml/itemProps2.xml><?xml version="1.0" encoding="utf-8"?>
<ds:datastoreItem xmlns:ds="http://schemas.openxmlformats.org/officeDocument/2006/customXml" ds:itemID="{1D6B8FAF-4DD1-4849-BFDE-545D05930600}"/>
</file>

<file path=customXml/itemProps3.xml><?xml version="1.0" encoding="utf-8"?>
<ds:datastoreItem xmlns:ds="http://schemas.openxmlformats.org/officeDocument/2006/customXml" ds:itemID="{2A4D372D-32EF-4EBF-B603-C83325ABFF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Application>LibreOffice/24.2.2.2$Linux_X86_64 LibreOffice_project/d56cc158d8a96260b836f100ef4b4ef25d6f1a01</Application>
  <AppVersion>15.0000</AppVersion>
  <Pages>1</Pages>
  <Words>298</Words>
  <Characters>1893</Characters>
  <CharactersWithSpaces>2149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2023-06-26T21:22:00Z</dcterms:created>
  <dc:creator>Idris</dc:creator>
  <dc:description/>
  <dc:language>en-GB</dc:language>
  <cp:lastModifiedBy/>
  <dcterms:modified xsi:type="dcterms:W3CDTF">2024-04-28T20:53:21Z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0x0101001D3B3D0BBC49454E83ED68E084F7F7CE</vt:lpwstr>
  </property>
</Properties>
</file>