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06" w:rsidRPr="00141806" w:rsidRDefault="00141806" w:rsidP="00102E4E">
      <w:pPr>
        <w:rPr>
          <w:color w:val="454545"/>
          <w:sz w:val="24"/>
          <w:szCs w:val="24"/>
        </w:rPr>
      </w:pPr>
      <w:r w:rsidRPr="00141806">
        <w:rPr>
          <w:rFonts w:hint="eastAsia"/>
        </w:rPr>
        <w:t>在</w:t>
      </w:r>
      <w:proofErr w:type="gramStart"/>
      <w:r w:rsidRPr="00141806">
        <w:rPr>
          <w:rFonts w:hint="eastAsia"/>
        </w:rPr>
        <w:t>讲结合</w:t>
      </w:r>
      <w:proofErr w:type="gramEnd"/>
      <w:r w:rsidRPr="00141806">
        <w:rPr>
          <w:rFonts w:hint="eastAsia"/>
        </w:rPr>
        <w:t>性之前，先提一下c语言的运算符及其优先级关系。</w:t>
      </w:r>
    </w:p>
    <w:p w:rsidR="00141806" w:rsidRPr="00141806" w:rsidRDefault="00141806" w:rsidP="00102E4E">
      <w:pPr>
        <w:rPr>
          <w:rFonts w:ascii="Arial" w:eastAsia="Times New Roman" w:hAnsi="Arial" w:cs="Arial" w:hint="eastAsia"/>
          <w:color w:val="454545"/>
        </w:rPr>
      </w:pPr>
      <w:r w:rsidRPr="00141806">
        <w:rPr>
          <w:rFonts w:ascii="Arial" w:eastAsia="Times New Roman" w:hAnsi="Arial" w:cs="Arial"/>
          <w:color w:val="FF0000"/>
          <w:sz w:val="27"/>
          <w:szCs w:val="27"/>
        </w:rPr>
        <w:t>C</w:t>
      </w:r>
      <w:r w:rsidRPr="00141806">
        <w:rPr>
          <w:rFonts w:cs="微软雅黑" w:hint="eastAsia"/>
          <w:color w:val="FF0000"/>
          <w:sz w:val="27"/>
          <w:szCs w:val="27"/>
        </w:rPr>
        <w:t>语言运算符优先</w:t>
      </w:r>
      <w:r w:rsidRPr="00141806">
        <w:rPr>
          <w:rFonts w:cs="微软雅黑"/>
          <w:color w:val="FF0000"/>
          <w:sz w:val="27"/>
          <w:szCs w:val="27"/>
        </w:rPr>
        <w:t>级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812"/>
        <w:gridCol w:w="2135"/>
        <w:gridCol w:w="3002"/>
        <w:gridCol w:w="1077"/>
        <w:gridCol w:w="1341"/>
      </w:tblGrid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优先级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名称或含义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使用形式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结合方向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说明</w:t>
            </w: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数组下标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数组名</w:t>
            </w:r>
            <w:r w:rsidRPr="00141806">
              <w:rPr>
                <w:rFonts w:ascii="Arial" w:eastAsia="Times New Roman" w:hAnsi="Arial" w:cs="Arial"/>
                <w:color w:val="000000"/>
              </w:rPr>
              <w:t>[</w:t>
            </w:r>
            <w:r w:rsidRPr="00141806">
              <w:rPr>
                <w:rFonts w:cs="微软雅黑"/>
                <w:color w:val="000000"/>
              </w:rPr>
              <w:t>常量表达式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圆括号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(</w:t>
            </w:r>
            <w:r w:rsidRPr="00141806">
              <w:rPr>
                <w:rFonts w:cs="微软雅黑"/>
                <w:color w:val="000000"/>
              </w:rPr>
              <w:t>表达式）</w:t>
            </w:r>
            <w:r w:rsidRPr="00141806">
              <w:rPr>
                <w:rFonts w:ascii="Arial" w:eastAsia="Times New Roman" w:hAnsi="Arial" w:cs="Arial"/>
                <w:color w:val="000000"/>
              </w:rPr>
              <w:t>/</w:t>
            </w:r>
            <w:r w:rsidRPr="00141806">
              <w:rPr>
                <w:rFonts w:cs="微软雅黑"/>
                <w:color w:val="000000"/>
              </w:rPr>
              <w:t>函数名</w:t>
            </w:r>
            <w:r w:rsidRPr="00141806">
              <w:rPr>
                <w:rFonts w:ascii="Arial" w:eastAsia="Times New Roman" w:hAnsi="Arial" w:cs="Arial"/>
                <w:color w:val="000000"/>
              </w:rPr>
              <w:t>(</w:t>
            </w:r>
            <w:r w:rsidRPr="00141806">
              <w:rPr>
                <w:rFonts w:cs="微软雅黑"/>
                <w:color w:val="000000"/>
              </w:rPr>
              <w:t>形参表</w:t>
            </w:r>
            <w:r w:rsidRPr="00141806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成员选择（对象）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对象</w:t>
            </w:r>
            <w:r w:rsidRPr="00141806">
              <w:rPr>
                <w:rFonts w:ascii="Arial" w:eastAsia="Times New Roman" w:hAnsi="Arial" w:cs="Arial"/>
                <w:color w:val="000000"/>
              </w:rPr>
              <w:t>.</w:t>
            </w:r>
            <w:r w:rsidRPr="00141806">
              <w:rPr>
                <w:rFonts w:cs="微软雅黑"/>
                <w:color w:val="000000"/>
              </w:rPr>
              <w:t>成员名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成员选择（指针）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对象指针</w:t>
            </w:r>
            <w:r w:rsidRPr="00141806">
              <w:rPr>
                <w:rFonts w:ascii="Arial" w:eastAsia="Times New Roman" w:hAnsi="Arial" w:cs="Arial"/>
                <w:color w:val="000000"/>
              </w:rPr>
              <w:t>-&gt;</w:t>
            </w:r>
            <w:r w:rsidRPr="00141806">
              <w:rPr>
                <w:rFonts w:cs="微软雅黑"/>
                <w:color w:val="000000"/>
              </w:rPr>
              <w:t>成员名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负号运算符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FF0000"/>
              </w:rPr>
              <w:t>右到左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单目运算符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按位取反运算符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~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自增运算符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++</w:t>
            </w:r>
            <w:r w:rsidRPr="00141806">
              <w:rPr>
                <w:rFonts w:cs="微软雅黑"/>
                <w:color w:val="000000"/>
              </w:rPr>
              <w:t>变量名</w:t>
            </w:r>
            <w:r w:rsidRPr="00141806">
              <w:rPr>
                <w:rFonts w:ascii="Arial" w:eastAsia="Times New Roman" w:hAnsi="Arial" w:cs="Arial"/>
                <w:color w:val="000000"/>
              </w:rPr>
              <w:t>/</w:t>
            </w:r>
            <w:r w:rsidRPr="00141806">
              <w:rPr>
                <w:rFonts w:cs="微软雅黑"/>
                <w:color w:val="000000"/>
              </w:rPr>
              <w:t>变量名</w:t>
            </w:r>
            <w:r w:rsidRPr="00141806">
              <w:rPr>
                <w:rFonts w:ascii="Arial" w:eastAsia="Times New Roman" w:hAnsi="Arial" w:cs="Arial"/>
                <w:color w:val="000000"/>
              </w:rPr>
              <w:t>++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自减运算符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  <w:r w:rsidRPr="00141806">
              <w:rPr>
                <w:rFonts w:cs="微软雅黑"/>
                <w:color w:val="000000"/>
              </w:rPr>
              <w:t>变量名</w:t>
            </w:r>
            <w:r w:rsidRPr="00141806">
              <w:rPr>
                <w:rFonts w:ascii="Arial" w:eastAsia="Times New Roman" w:hAnsi="Arial" w:cs="Arial"/>
                <w:color w:val="000000"/>
              </w:rPr>
              <w:t>/</w:t>
            </w:r>
            <w:r w:rsidRPr="00141806">
              <w:rPr>
                <w:rFonts w:cs="微软雅黑"/>
                <w:color w:val="000000"/>
              </w:rPr>
              <w:t>变量名</w:t>
            </w: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取值运算符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*</w:t>
            </w:r>
            <w:r w:rsidRPr="00141806">
              <w:rPr>
                <w:rFonts w:cs="微软雅黑"/>
                <w:color w:val="000000"/>
              </w:rPr>
              <w:t>指针变量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取地址运算符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&amp;</w:t>
            </w:r>
            <w:r w:rsidRPr="00141806">
              <w:rPr>
                <w:rFonts w:cs="微软雅黑"/>
                <w:color w:val="000000"/>
              </w:rPr>
              <w:t>变量名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逻辑非运算符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41806">
              <w:rPr>
                <w:rFonts w:ascii="Arial" w:eastAsia="Times New Roman" w:hAnsi="Arial" w:cs="Arial"/>
                <w:color w:val="000000"/>
              </w:rPr>
              <w:t>!</w:t>
            </w:r>
            <w:r w:rsidRPr="00141806">
              <w:rPr>
                <w:rFonts w:cs="微软雅黑"/>
                <w:color w:val="000000"/>
              </w:rPr>
              <w:t>表达式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(</w:t>
            </w:r>
            <w:r w:rsidRPr="00141806">
              <w:rPr>
                <w:rFonts w:cs="微软雅黑"/>
                <w:color w:val="0000FF"/>
              </w:rPr>
              <w:t>类型</w:t>
            </w:r>
            <w:r w:rsidRPr="00141806">
              <w:rPr>
                <w:rFonts w:ascii="Arial" w:eastAsia="Times New Roman" w:hAnsi="Arial" w:cs="Arial"/>
                <w:color w:val="0000FF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强制类型转换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(</w:t>
            </w:r>
            <w:r w:rsidRPr="00141806">
              <w:rPr>
                <w:rFonts w:cs="微软雅黑"/>
                <w:color w:val="000000"/>
              </w:rPr>
              <w:t>数据类型</w:t>
            </w:r>
            <w:r w:rsidRPr="00141806">
              <w:rPr>
                <w:rFonts w:ascii="Arial" w:eastAsia="Times New Roman" w:hAnsi="Arial" w:cs="Arial"/>
                <w:color w:val="000000"/>
              </w:rPr>
              <w:t>)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41806">
              <w:rPr>
                <w:rFonts w:ascii="Arial" w:eastAsia="Times New Roman" w:hAnsi="Arial" w:cs="Arial"/>
                <w:color w:val="0000FF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长度运算符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41806">
              <w:rPr>
                <w:rFonts w:ascii="Arial" w:eastAsia="Times New Roman" w:hAnsi="Arial" w:cs="Arial"/>
                <w:color w:val="000000"/>
              </w:rPr>
              <w:t>sizeof</w:t>
            </w:r>
            <w:proofErr w:type="spellEnd"/>
            <w:r w:rsidRPr="00141806">
              <w:rPr>
                <w:rFonts w:ascii="Arial" w:eastAsia="Times New Roman" w:hAnsi="Arial" w:cs="Arial"/>
                <w:color w:val="000000"/>
              </w:rPr>
              <w:t>(</w:t>
            </w: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/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*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余数（取模）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整型表达式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%</w:t>
            </w:r>
            <w:r w:rsidRPr="00141806">
              <w:rPr>
                <w:rFonts w:cs="微软雅黑"/>
                <w:color w:val="000000"/>
              </w:rPr>
              <w:t>整型表达式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+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-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&lt;&lt;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&lt;&lt;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&gt;&gt;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右移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&gt;&gt;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大于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&gt;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大于等于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&gt;=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小于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&lt;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小于等于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&lt;=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==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FF"/>
              </w:rPr>
              <w:t>！</w:t>
            </w:r>
            <w:r w:rsidRPr="00141806">
              <w:rPr>
                <w:rFonts w:ascii="Arial" w:eastAsia="Times New Roman" w:hAnsi="Arial" w:cs="Arial"/>
                <w:color w:val="0000FF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不等于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 xml:space="preserve">!= 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按位与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&amp;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41806">
              <w:rPr>
                <w:rFonts w:cs="微软雅黑"/>
                <w:color w:val="000000"/>
              </w:rPr>
              <w:t>按位异或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^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按位或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|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逻辑与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&amp;&amp;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逻辑或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||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双目运算符</w:t>
            </w: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条件运算符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1?</w:t>
            </w:r>
          </w:p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 xml:space="preserve">2: </w:t>
            </w: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FF0000"/>
              </w:rPr>
              <w:t>右到左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FF0000"/>
              </w:rPr>
              <w:t>三目运算符</w:t>
            </w: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FF0000"/>
              </w:rPr>
              <w:lastRenderedPageBreak/>
              <w:t> </w:t>
            </w:r>
          </w:p>
        </w:tc>
      </w:tr>
      <w:tr w:rsidR="00141806" w:rsidRPr="00141806" w:rsidTr="0014180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赋值运算符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FF0000"/>
              </w:rPr>
              <w:t>右到左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除后赋值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/=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41806">
              <w:rPr>
                <w:rFonts w:cs="微软雅黑"/>
                <w:color w:val="000000"/>
              </w:rPr>
              <w:t>乘后赋值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*=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41806">
              <w:rPr>
                <w:rFonts w:cs="微软雅黑"/>
                <w:color w:val="000000"/>
              </w:rPr>
              <w:t>取模后赋值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%=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加后赋值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+=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减后赋值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-=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左移后赋值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&lt;&lt;=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右移后赋值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&gt;&gt;=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按位与后赋值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&amp;=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41806">
              <w:rPr>
                <w:rFonts w:cs="微软雅黑"/>
                <w:color w:val="000000"/>
              </w:rPr>
              <w:t>按位异或</w:t>
            </w:r>
            <w:proofErr w:type="gramEnd"/>
            <w:r w:rsidRPr="00141806">
              <w:rPr>
                <w:rFonts w:cs="微软雅黑"/>
                <w:color w:val="000000"/>
              </w:rPr>
              <w:t>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^=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FF"/>
              </w:rPr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按位或后赋值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变量</w:t>
            </w:r>
            <w:r w:rsidRPr="00141806">
              <w:rPr>
                <w:rFonts w:ascii="Arial" w:eastAsia="Times New Roman" w:hAnsi="Arial" w:cs="Arial"/>
                <w:color w:val="000000"/>
              </w:rPr>
              <w:t>|=</w:t>
            </w:r>
            <w:r w:rsidRPr="00141806">
              <w:rPr>
                <w:rFonts w:cs="微软雅黑"/>
                <w:color w:val="000000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  <w:tr w:rsidR="00141806" w:rsidRPr="00141806" w:rsidTr="00141806">
        <w:tc>
          <w:tcPr>
            <w:tcW w:w="91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41806" w:rsidRPr="00141806" w:rsidTr="0014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FF"/>
              </w:rPr>
              <w:t>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逗号运算符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,</w:t>
            </w:r>
            <w:r w:rsidRPr="00141806">
              <w:rPr>
                <w:rFonts w:cs="微软雅黑"/>
                <w:color w:val="000000"/>
              </w:rPr>
              <w:t>表达式</w:t>
            </w:r>
            <w:r w:rsidRPr="00141806">
              <w:rPr>
                <w:rFonts w:ascii="Arial" w:eastAsia="Times New Roman" w:hAnsi="Arial" w:cs="Arial"/>
                <w:color w:val="000000"/>
              </w:rPr>
              <w:t>,…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cs="微软雅黑"/>
                <w:color w:val="000000"/>
              </w:rPr>
              <w:t>左到右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1806" w:rsidRPr="00141806" w:rsidRDefault="00141806" w:rsidP="00102E4E">
            <w:pPr>
              <w:rPr>
                <w:rFonts w:ascii="Arial" w:eastAsia="Times New Roman" w:hAnsi="Arial" w:cs="Arial"/>
                <w:color w:val="000000"/>
              </w:rPr>
            </w:pPr>
            <w:r w:rsidRPr="00141806">
              <w:rPr>
                <w:rFonts w:ascii="Arial" w:eastAsia="Times New Roman" w:hAnsi="Arial" w:cs="Arial"/>
                <w:color w:val="000000"/>
              </w:rPr>
              <w:t>--</w:t>
            </w:r>
          </w:p>
        </w:tc>
      </w:tr>
    </w:tbl>
    <w:p w:rsidR="00141806" w:rsidRPr="00141806" w:rsidRDefault="00141806" w:rsidP="00102E4E">
      <w:pPr>
        <w:rPr>
          <w:rFonts w:ascii="Arial" w:eastAsia="Times New Roman" w:hAnsi="Arial" w:cs="Arial"/>
          <w:color w:val="454545"/>
        </w:rPr>
      </w:pPr>
      <w:r w:rsidRPr="00141806">
        <w:rPr>
          <w:rFonts w:cs="微软雅黑" w:hint="eastAsia"/>
          <w:color w:val="FF0000"/>
          <w:sz w:val="27"/>
          <w:szCs w:val="27"/>
        </w:rPr>
        <w:t>说明</w:t>
      </w:r>
      <w:r w:rsidRPr="00141806">
        <w:rPr>
          <w:rFonts w:cs="微软雅黑"/>
          <w:color w:val="FF0000"/>
          <w:sz w:val="27"/>
          <w:szCs w:val="27"/>
        </w:rPr>
        <w:t>：</w:t>
      </w:r>
    </w:p>
    <w:p w:rsidR="00141806" w:rsidRPr="00141806" w:rsidRDefault="00141806" w:rsidP="00102E4E">
      <w:pPr>
        <w:rPr>
          <w:rFonts w:ascii="Arial" w:eastAsia="Times New Roman" w:hAnsi="Arial" w:cs="Arial"/>
          <w:color w:val="454545"/>
          <w:sz w:val="24"/>
          <w:szCs w:val="24"/>
        </w:rPr>
      </w:pPr>
      <w:r w:rsidRPr="00141806">
        <w:rPr>
          <w:rFonts w:ascii="Arial" w:eastAsia="Times New Roman" w:hAnsi="Arial" w:cs="Arial"/>
          <w:color w:val="FF0000"/>
          <w:sz w:val="27"/>
          <w:szCs w:val="27"/>
        </w:rPr>
        <w:t>  </w:t>
      </w:r>
    </w:p>
    <w:p w:rsidR="00141806" w:rsidRPr="00141806" w:rsidRDefault="00141806" w:rsidP="00102E4E">
      <w:pPr>
        <w:rPr>
          <w:color w:val="454545"/>
          <w:sz w:val="24"/>
          <w:szCs w:val="24"/>
        </w:rPr>
      </w:pPr>
      <w:r w:rsidRPr="00141806">
        <w:rPr>
          <w:rFonts w:hint="eastAsia"/>
          <w:color w:val="454545"/>
          <w:sz w:val="24"/>
          <w:szCs w:val="24"/>
        </w:rPr>
        <w:t> </w:t>
      </w:r>
      <w:r w:rsidRPr="00141806">
        <w:rPr>
          <w:rFonts w:hint="eastAsia"/>
          <w:color w:val="3366FF"/>
        </w:rPr>
        <w:t>   运算符共分为15级，1级优先级最高，15级优先级最低。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3366FF"/>
        </w:rPr>
        <w:t>    同一优先级的运算符，运算次序由结合方向所决定。(结合性：2 13 14 是从右至左 其他都是 从左至右)</w:t>
      </w:r>
      <w:r w:rsidRPr="00141806">
        <w:rPr>
          <w:rFonts w:hint="eastAsia"/>
          <w:color w:val="3366FF"/>
        </w:rPr>
        <w:br/>
        <w:t>    简单记就是：！ &gt; 算术运算符 &gt; 关系运算符 &gt; &amp;&amp; &gt; || &gt; 赋值运算符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3366FF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FF0000"/>
        </w:rPr>
        <w:t>再详细一点，附带一个口诀。(网上找的)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括号成员第一;               </w:t>
      </w:r>
      <w:r w:rsidRPr="00141806">
        <w:rPr>
          <w:rFonts w:hint="eastAsia"/>
          <w:color w:val="CC6600"/>
        </w:rPr>
        <w:t> //</w:t>
      </w:r>
      <w:proofErr w:type="gramStart"/>
      <w:r w:rsidRPr="00141806">
        <w:rPr>
          <w:rFonts w:hint="eastAsia"/>
          <w:color w:val="CC6600"/>
        </w:rPr>
        <w:t>括号运算符[</w:t>
      </w:r>
      <w:proofErr w:type="gramEnd"/>
      <w:r w:rsidRPr="00141806">
        <w:rPr>
          <w:rFonts w:hint="eastAsia"/>
          <w:color w:val="CC6600"/>
        </w:rPr>
        <w:t>]() 成员运算符. -&gt;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全体单目第二;              </w:t>
      </w:r>
      <w:r w:rsidRPr="00141806">
        <w:rPr>
          <w:rFonts w:hint="eastAsia"/>
          <w:color w:val="CC6600"/>
        </w:rPr>
        <w:t>//所有的单目运算符比如++、 --、 +(正)、 -(负) 、指针运算*、&amp;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乘除余三,加减四;        </w:t>
      </w:r>
      <w:r w:rsidRPr="00141806">
        <w:rPr>
          <w:rFonts w:hint="eastAsia"/>
          <w:color w:val="CC6600"/>
        </w:rPr>
        <w:t> //这个"余"是指取余运算即%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移位五，关系六;          </w:t>
      </w:r>
      <w:r w:rsidRPr="00141806">
        <w:rPr>
          <w:rFonts w:hint="eastAsia"/>
          <w:color w:val="CC6600"/>
        </w:rPr>
        <w:t>//移位运算符：&lt;&lt; &gt;&gt; ，关系：&gt; &lt; &gt;= &lt;= 等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等于(与)不等排第七;      </w:t>
      </w:r>
      <w:r w:rsidRPr="00141806">
        <w:rPr>
          <w:rFonts w:hint="eastAsia"/>
          <w:color w:val="CC6600"/>
        </w:rPr>
        <w:t xml:space="preserve">//即== </w:t>
      </w:r>
      <w:proofErr w:type="gramStart"/>
      <w:r w:rsidRPr="00141806">
        <w:rPr>
          <w:rFonts w:hint="eastAsia"/>
          <w:color w:val="CC6600"/>
        </w:rPr>
        <w:t>和!=</w:t>
      </w:r>
      <w:proofErr w:type="gramEnd"/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lastRenderedPageBreak/>
        <w:t>位与异或和位或;   "三分天下"</w:t>
      </w:r>
      <w:proofErr w:type="gramStart"/>
      <w:r w:rsidRPr="00141806">
        <w:rPr>
          <w:rFonts w:hint="eastAsia"/>
          <w:color w:val="009900"/>
        </w:rPr>
        <w:t>八九十;   </w:t>
      </w:r>
      <w:proofErr w:type="gramEnd"/>
      <w:r w:rsidRPr="00141806">
        <w:rPr>
          <w:rFonts w:hint="eastAsia"/>
          <w:color w:val="009900"/>
        </w:rPr>
        <w:t> </w:t>
      </w:r>
      <w:r w:rsidRPr="00141806">
        <w:rPr>
          <w:rFonts w:hint="eastAsia"/>
          <w:color w:val="CC6600"/>
        </w:rPr>
        <w:t> //这几个都是位运算: 位与(&amp;)异或(^)位或(|) 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逻辑或跟与;             </w:t>
      </w:r>
      <w:r w:rsidRPr="00141806">
        <w:rPr>
          <w:rFonts w:hint="eastAsia"/>
          <w:color w:val="CC6600"/>
        </w:rPr>
        <w:t> //逻辑运算符:|| 和 &amp;&amp;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十二和十一;           </w:t>
      </w:r>
      <w:r w:rsidRPr="00141806">
        <w:rPr>
          <w:rFonts w:hint="eastAsia"/>
          <w:color w:val="CC6600"/>
        </w:rPr>
        <w:t>//</w:t>
      </w:r>
      <w:proofErr w:type="gramStart"/>
      <w:r w:rsidRPr="00141806">
        <w:rPr>
          <w:rFonts w:hint="eastAsia"/>
          <w:color w:val="CC6600"/>
        </w:rPr>
        <w:t>注意顺序:优先级</w:t>
      </w:r>
      <w:proofErr w:type="gramEnd"/>
      <w:r w:rsidRPr="00141806">
        <w:rPr>
          <w:rFonts w:hint="eastAsia"/>
          <w:color w:val="CC6600"/>
        </w:rPr>
        <w:t>(||) 底于 优先级(&amp;&amp;) 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条件高于赋值,               </w:t>
      </w:r>
      <w:r w:rsidRPr="00141806">
        <w:rPr>
          <w:rFonts w:hint="eastAsia"/>
          <w:color w:val="CC6600"/>
        </w:rPr>
        <w:t> //三目运算符优先级排到13 位只比赋值运算符和","高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9900"/>
        </w:rPr>
        <w:t>逗号运算级最低!     </w:t>
      </w:r>
      <w:r w:rsidRPr="00141806">
        <w:rPr>
          <w:rFonts w:hint="eastAsia"/>
          <w:color w:val="CC6600"/>
        </w:rPr>
        <w:t>   //逗号运算符优先级最低</w:t>
      </w:r>
      <w:r w:rsidRPr="00141806">
        <w:rPr>
          <w:rFonts w:hint="eastAsia"/>
          <w:color w:val="009900"/>
        </w:rPr>
        <w:t> 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CC6600"/>
        </w:rPr>
        <w:t>如果想详细了解运算符优先级的关系，我想上面的表格和口诀足以了。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CC6600"/>
        </w:rPr>
        <w:t>有了以上的基础，我们回归本篇文章的主题－－－结合性。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CC6600"/>
        </w:rPr>
        <w:t>观察上述运算符表格我们不难发现，在优先级相同的列表中，有的不止存在一种运算符，那当这两种运算符碰到一起了，该怎么计算呢？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CC6600"/>
        </w:rPr>
        <w:t>又或者，两个相同的运算符在一起，该怎么进行运算呢？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CC6600"/>
        </w:rPr>
        <w:t>要解决这些问题，就必须了解结合性了。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  <w:sz w:val="27"/>
          <w:szCs w:val="27"/>
        </w:rPr>
        <w:t>C 语言与其他高级语言相比, 一个显著的特点就是其运算符特别丰富, 共有34 种运算符。C 语言将这34 种运算符规定了不同的优先级别和结合性。优先级是用来标识运算符在表达式中的运算顺序的, 在求解表达式的值的时候, 总是先按运算符的优先次序由高到低进行操作, 可是, 当一个运算对象两侧的运算符优先级别相同时, 则按运算符的结合性来确定表达式的运算顺序。 </w:t>
      </w:r>
      <w:r w:rsidRPr="00141806">
        <w:rPr>
          <w:rFonts w:hint="eastAsia"/>
          <w:color w:val="454545"/>
          <w:sz w:val="27"/>
          <w:szCs w:val="27"/>
        </w:rPr>
        <w:br/>
        <w:t>运算符的结合性指同一优先级的运算符在表达式中操作的组织方向, 即: </w:t>
      </w:r>
      <w:r w:rsidRPr="00141806">
        <w:rPr>
          <w:rFonts w:hint="eastAsia"/>
          <w:color w:val="FF0000"/>
          <w:sz w:val="27"/>
          <w:szCs w:val="27"/>
        </w:rPr>
        <w:t>当一个运算对象两侧运算符的优先级别相同时, 运算对象与运算</w:t>
      </w:r>
      <w:r w:rsidRPr="00141806">
        <w:rPr>
          <w:rFonts w:hint="eastAsia"/>
          <w:color w:val="FF0000"/>
          <w:sz w:val="27"/>
          <w:szCs w:val="27"/>
        </w:rPr>
        <w:lastRenderedPageBreak/>
        <w:t>符的结合顺序,</w:t>
      </w:r>
      <w:r w:rsidRPr="00141806">
        <w:rPr>
          <w:rFonts w:hint="eastAsia"/>
          <w:color w:val="454545"/>
          <w:sz w:val="27"/>
          <w:szCs w:val="27"/>
        </w:rPr>
        <w:t> C 语言规定了各种运算符的结合方向( 结合性) 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大多数运算符结合方向是“自左至右”, 即: 先左后右, 例如a- </w:t>
      </w:r>
      <w:proofErr w:type="spellStart"/>
      <w:r w:rsidRPr="00141806">
        <w:rPr>
          <w:rFonts w:hint="eastAsia"/>
          <w:color w:val="454545"/>
        </w:rPr>
        <w:t>b+c</w:t>
      </w:r>
      <w:proofErr w:type="spellEnd"/>
      <w:r w:rsidRPr="00141806">
        <w:rPr>
          <w:rFonts w:hint="eastAsia"/>
          <w:color w:val="454545"/>
        </w:rPr>
        <w:t>, b 两侧有- 和+两种运算符的优先级相同, 按先左后</w:t>
      </w:r>
      <w:proofErr w:type="gramStart"/>
      <w:r w:rsidRPr="00141806">
        <w:rPr>
          <w:rFonts w:hint="eastAsia"/>
          <w:color w:val="454545"/>
        </w:rPr>
        <w:t>右结合</w:t>
      </w:r>
      <w:proofErr w:type="gramEnd"/>
      <w:r w:rsidRPr="00141806">
        <w:rPr>
          <w:rFonts w:hint="eastAsia"/>
          <w:color w:val="454545"/>
        </w:rPr>
        <w:t>方向, b 先与减号结合, 执行a- b 的运算, 再执行加c 的运算。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除了自左至右的结合性外, C 语言有三类运算符参与运算的结合方向是从右至左。即: 单目运算符, 条件运算符, 以及赋值运算符。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关于结合性的概念在其他高级语言中是没有的, 这是C语言的特点之一,特别是从右至</w:t>
      </w:r>
      <w:proofErr w:type="gramStart"/>
      <w:r w:rsidRPr="00141806">
        <w:rPr>
          <w:rFonts w:hint="eastAsia"/>
          <w:color w:val="454545"/>
        </w:rPr>
        <w:t>左结合</w:t>
      </w:r>
      <w:proofErr w:type="gramEnd"/>
      <w:r w:rsidRPr="00141806">
        <w:rPr>
          <w:rFonts w:hint="eastAsia"/>
          <w:color w:val="454545"/>
        </w:rPr>
        <w:t>性容易出错, 下面通过几个具体的运算符来剖析C 语言运算符的结合性。 </w:t>
      </w:r>
      <w:r w:rsidRPr="00141806">
        <w:rPr>
          <w:rFonts w:hint="eastAsia"/>
          <w:color w:val="454545"/>
        </w:rPr>
        <w:br/>
        <w:t>若a 是一个变量, 则++a 或a++和- - a 或a- - 分别称为前置加或后置加运算和前置减或后置减运算, 且++a 或a++等价于a=a+1, - - a 或a- - 等价于a=a- 1, 即都是使该变量的值增加1 或减少1。由此可知, 对一个变量实行前置或后置运算, 其运算结构是相同的, 但当它们与其他运算结合在一个表达式中时, 其运算值就不同了。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前置运算是变量</w:t>
      </w:r>
      <w:proofErr w:type="gramStart"/>
      <w:r w:rsidRPr="00141806">
        <w:rPr>
          <w:rFonts w:hint="eastAsia"/>
          <w:color w:val="454545"/>
        </w:rPr>
        <w:t>的值先加</w:t>
      </w:r>
      <w:proofErr w:type="gramEnd"/>
      <w:r w:rsidRPr="00141806">
        <w:rPr>
          <w:rFonts w:hint="eastAsia"/>
          <w:color w:val="454545"/>
        </w:rPr>
        <w:t>1 或减1, 然后将改变后的变量值参与其他运算, 如x=5; y=8; c=++x*y; 运算后, c 的值是</w:t>
      </w:r>
      <w:proofErr w:type="gramStart"/>
      <w:r w:rsidRPr="00141806">
        <w:rPr>
          <w:rFonts w:hint="eastAsia"/>
          <w:color w:val="454545"/>
        </w:rPr>
        <w:t>48,x</w:t>
      </w:r>
      <w:proofErr w:type="gramEnd"/>
      <w:r w:rsidRPr="00141806">
        <w:rPr>
          <w:rFonts w:hint="eastAsia"/>
          <w:color w:val="454545"/>
        </w:rPr>
        <w:t> 的值是6,y 的值是8。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而后置运算是变量</w:t>
      </w:r>
      <w:proofErr w:type="gramStart"/>
      <w:r w:rsidRPr="00141806">
        <w:rPr>
          <w:rFonts w:hint="eastAsia"/>
          <w:color w:val="454545"/>
        </w:rPr>
        <w:t>的值先参与</w:t>
      </w:r>
      <w:proofErr w:type="gramEnd"/>
      <w:r w:rsidRPr="00141806">
        <w:rPr>
          <w:rFonts w:hint="eastAsia"/>
          <w:color w:val="454545"/>
        </w:rPr>
        <w:t>有关运算, 然后将变量本身的值加1 减1, 即参加运算的是该变量变化前的值。如x=5; y=8; c=x++*</w:t>
      </w:r>
      <w:proofErr w:type="gramStart"/>
      <w:r w:rsidRPr="00141806">
        <w:rPr>
          <w:rFonts w:hint="eastAsia"/>
          <w:color w:val="454545"/>
        </w:rPr>
        <w:t>y;运算后</w:t>
      </w:r>
      <w:proofErr w:type="gramEnd"/>
      <w:r w:rsidRPr="00141806">
        <w:rPr>
          <w:rFonts w:hint="eastAsia"/>
          <w:color w:val="454545"/>
        </w:rPr>
        <w:t>, c 的值是40,x 的值是6, y 的值是8。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454545"/>
        </w:rPr>
        <w:t>值得注意的是, 前置、后置运算只能用于变量, 不能用于常量和表达式, 且结合方向是从右至左。如当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=6 时, 求- 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++的值和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 的值。由于“- ”(负号) “++”为同一个优先级, 故应理解为- (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++), 又因是后置加, 所以先有- 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++的值为- 6, 然后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 增值1 为7, 即</w:t>
      </w:r>
      <w:proofErr w:type="spellStart"/>
      <w:r w:rsidRPr="00141806">
        <w:rPr>
          <w:rFonts w:hint="eastAsia"/>
          <w:color w:val="454545"/>
        </w:rPr>
        <w:t>i</w:t>
      </w:r>
      <w:proofErr w:type="spellEnd"/>
      <w:r w:rsidRPr="00141806">
        <w:rPr>
          <w:rFonts w:hint="eastAsia"/>
          <w:color w:val="454545"/>
        </w:rPr>
        <w:t>=7。</w:t>
      </w:r>
      <w:r w:rsidRPr="00141806">
        <w:rPr>
          <w:rFonts w:hint="eastAsia"/>
          <w:color w:val="454545"/>
        </w:rPr>
        <w:br/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3333FF"/>
        </w:rPr>
        <w:t>讲到这里，大家应该都明白了吧。说白了，许多操作符的优先级都是相同的。这时，操作符的结合性就开始发挥作用了。在表达式中如果有几个优先级相同的操作符，结合性就起仲裁的作用，由它决定哪个操作符先执行。先执行，可以</w:t>
      </w:r>
      <w:proofErr w:type="gramStart"/>
      <w:r w:rsidRPr="00141806">
        <w:rPr>
          <w:rFonts w:hint="eastAsia"/>
          <w:color w:val="3333FF"/>
        </w:rPr>
        <w:t>看做</w:t>
      </w:r>
      <w:proofErr w:type="gramEnd"/>
      <w:r w:rsidRPr="00141806">
        <w:rPr>
          <w:rFonts w:hint="eastAsia"/>
          <w:color w:val="3333FF"/>
        </w:rPr>
        <w:t>是加上括号。比如，右结合（从右</w:t>
      </w:r>
      <w:bookmarkStart w:id="0" w:name="_GoBack"/>
      <w:bookmarkEnd w:id="0"/>
      <w:r w:rsidRPr="00141806">
        <w:rPr>
          <w:rFonts w:hint="eastAsia"/>
          <w:color w:val="3333FF"/>
        </w:rPr>
        <w:t>到左），那就是，把右边的运算用括号先</w:t>
      </w:r>
      <w:proofErr w:type="gramStart"/>
      <w:r w:rsidRPr="00141806">
        <w:rPr>
          <w:rFonts w:hint="eastAsia"/>
          <w:color w:val="3333FF"/>
        </w:rPr>
        <w:t>括</w:t>
      </w:r>
      <w:proofErr w:type="gramEnd"/>
      <w:r w:rsidRPr="00141806">
        <w:rPr>
          <w:rFonts w:hint="eastAsia"/>
          <w:color w:val="3333FF"/>
        </w:rPr>
        <w:t>起来，再与左边的进行计算，这样自然是先执行右边的了。  比如   </w:t>
      </w:r>
      <w:proofErr w:type="spellStart"/>
      <w:r w:rsidRPr="00141806">
        <w:rPr>
          <w:rFonts w:hint="eastAsia"/>
          <w:color w:val="3333FF"/>
        </w:rPr>
        <w:t>int</w:t>
      </w:r>
      <w:proofErr w:type="spellEnd"/>
      <w:r w:rsidRPr="00141806">
        <w:rPr>
          <w:rFonts w:hint="eastAsia"/>
          <w:color w:val="3333FF"/>
        </w:rPr>
        <w:t xml:space="preserve"> </w:t>
      </w:r>
      <w:proofErr w:type="spellStart"/>
      <w:r w:rsidRPr="00141806">
        <w:rPr>
          <w:rFonts w:hint="eastAsia"/>
          <w:color w:val="3333FF"/>
        </w:rPr>
        <w:t>a,b</w:t>
      </w:r>
      <w:proofErr w:type="spellEnd"/>
      <w:r w:rsidRPr="00141806">
        <w:rPr>
          <w:rFonts w:hint="eastAsia"/>
          <w:color w:val="3333FF"/>
        </w:rPr>
        <w:t>=1,c=2;         a=b=</w:t>
      </w:r>
      <w:proofErr w:type="gramStart"/>
      <w:r w:rsidRPr="00141806">
        <w:rPr>
          <w:rFonts w:hint="eastAsia"/>
          <w:color w:val="3333FF"/>
        </w:rPr>
        <w:t>c;  这里</w:t>
      </w:r>
      <w:proofErr w:type="gramEnd"/>
      <w:r w:rsidRPr="00141806">
        <w:rPr>
          <w:rFonts w:hint="eastAsia"/>
          <w:color w:val="3333FF"/>
        </w:rPr>
        <w:t>'='的结合性是从右到左。 故a=b=c; 可变为a=(b=c);  即a=2。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6600"/>
        </w:rPr>
        <w:t>差不多就讲这些了。  </w:t>
      </w:r>
    </w:p>
    <w:p w:rsidR="00141806" w:rsidRPr="00141806" w:rsidRDefault="00141806" w:rsidP="00102E4E">
      <w:pPr>
        <w:rPr>
          <w:rFonts w:hint="eastAsia"/>
          <w:color w:val="454545"/>
          <w:sz w:val="24"/>
          <w:szCs w:val="24"/>
        </w:rPr>
      </w:pPr>
      <w:r w:rsidRPr="00141806">
        <w:rPr>
          <w:rFonts w:hint="eastAsia"/>
          <w:color w:val="006600"/>
        </w:rPr>
        <w:t>总的来说，掌握上述优先级，结合性是有一定用处的，但也不是必须的。 毕竟，咱们有()这个大招不是，哪里不确定，哪里补()就是了。</w:t>
      </w:r>
    </w:p>
    <w:p w:rsidR="0034040C" w:rsidRDefault="0034040C" w:rsidP="00102E4E"/>
    <w:sectPr w:rsidR="0034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AB"/>
    <w:rsid w:val="00102E4E"/>
    <w:rsid w:val="00141806"/>
    <w:rsid w:val="0034040C"/>
    <w:rsid w:val="00F2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00C5-A2BE-4124-ABB9-DB0FFEF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8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杨玉光</dc:creator>
  <cp:keywords/>
  <dc:description/>
  <cp:lastModifiedBy>杨玉光</cp:lastModifiedBy>
  <cp:revision>3</cp:revision>
  <dcterms:created xsi:type="dcterms:W3CDTF">2017-10-01T02:13:00Z</dcterms:created>
  <dcterms:modified xsi:type="dcterms:W3CDTF">2017-10-01T02:15:00Z</dcterms:modified>
</cp:coreProperties>
</file>