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188" w:rsidRDefault="00FC4664" w:rsidP="00FC4664">
      <w:r>
        <w:t>Flow Chart</w:t>
      </w:r>
    </w:p>
    <w:p w:rsidR="00B624F4" w:rsidRDefault="00B624F4" w:rsidP="008A7188"/>
    <w:p w:rsidR="00B624F4" w:rsidRDefault="00A34AED" w:rsidP="008A7188">
      <w:r>
        <w:pict>
          <v:group id="_x0000_s1027" editas="canvas" style="width:546.1pt;height:280.8pt;mso-position-horizontal-relative:char;mso-position-vertical-relative:line" coordorigin="136,802" coordsize="10922,561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36;top:802;width:10922;height:5616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443;top:2914;width:576;height:1" o:connectortype="straight">
              <v:stroke endarrow="block"/>
            </v:shape>
            <v:shape id="_x0000_s1030" type="#_x0000_t32" style="position:absolute;left:2129;top:2950;width:864;height:2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33" type="#_x0000_t33" style="position:absolute;left:4736;top:922;width:624;height:2441;rotation:270" o:connectortype="elbow" adj="-132473,-21724,-132473">
              <v:stroke endarrow="block"/>
            </v:shape>
            <v:shape id="_x0000_s1035" type="#_x0000_t33" style="position:absolute;left:3954;top:3336;width:594;height:848;rotation:90;flip:x" o:connectortype="elbow" adj="-139164,88208,-139164">
              <v:stroke endarrow="block"/>
            </v:shape>
            <v:shape id="_x0000_s1036" type="#_x0000_t32" style="position:absolute;left:5827;top:4057;width:637;height:1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0" type="#_x0000_t34" style="position:absolute;left:6181;top:3415;width:217;height:2077;rotation:90;flip:y" o:connectortype="elbow" adj="-35834,-47443,729423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1019;top:2627;width:1152;height:576">
              <v:textbox>
                <w:txbxContent>
                  <w:p w:rsidR="00B624F4" w:rsidRDefault="00B624F4">
                    <w:r>
                      <w:t>Block 1</w:t>
                    </w:r>
                  </w:p>
                </w:txbxContent>
              </v:textbox>
            </v:shape>
            <v:shape id="_x0000_s1043" type="#_x0000_t202" style="position:absolute;left:6268;top:1543;width:1152;height:576">
              <v:textbox>
                <w:txbxContent>
                  <w:p w:rsidR="00B624F4" w:rsidRDefault="00B624F4">
                    <w:r>
                      <w:t>Block 2</w:t>
                    </w:r>
                  </w:p>
                </w:txbxContent>
              </v:textbox>
            </v:shape>
            <v:shape id="_x0000_s1044" type="#_x0000_t202" style="position:absolute;left:4675;top:3769;width:1152;height:576">
              <v:textbox>
                <w:txbxContent>
                  <w:p w:rsidR="00B624F4" w:rsidRDefault="00FC4664">
                    <w:r>
                      <w:t>Block 3</w:t>
                    </w:r>
                  </w:p>
                </w:txbxContent>
              </v:textbox>
            </v:shape>
            <v:group id="_x0000_s1048" style="position:absolute;left:2963;top:2455;width:1728;height:1008" coordorigin="2963,2455" coordsize="1728,1008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031" type="#_x0000_t4" style="position:absolute;left:2963;top:2455;width:1728;height:1008"/>
              <v:shape id="_x0000_s1045" type="#_x0000_t202" style="position:absolute;left:3274;top:2752;width:1039;height:381" stroked="f">
                <v:textbox>
                  <w:txbxContent>
                    <w:p w:rsidR="00B624F4" w:rsidRDefault="00B624F4">
                      <w:r>
                        <w:t>Cond 1</w:t>
                      </w:r>
                    </w:p>
                  </w:txbxContent>
                </v:textbox>
              </v:shape>
            </v:group>
            <v:group id="_x0000_s1049" style="position:absolute;left:6464;top:3554;width:1728;height:1008" coordorigin="2963,2455" coordsize="1728,1008">
              <v:shape id="_x0000_s1050" type="#_x0000_t4" style="position:absolute;left:2963;top:2455;width:1728;height:1008"/>
              <v:shape id="_x0000_s1051" type="#_x0000_t202" style="position:absolute;left:3274;top:2752;width:1039;height:381" stroked="f">
                <v:textbox>
                  <w:txbxContent>
                    <w:p w:rsidR="00FC4664" w:rsidRDefault="00FC4664">
                      <w:r>
                        <w:t>Cond 3</w:t>
                      </w:r>
                    </w:p>
                  </w:txbxContent>
                </v:textbox>
              </v:shape>
            </v:group>
            <v:shape id="_x0000_s1056" type="#_x0000_t202" style="position:absolute;left:8618;top:2627;width:1152;height:576">
              <v:textbox>
                <w:txbxContent>
                  <w:p w:rsidR="00FC4664" w:rsidRDefault="00FC4664">
                    <w:r>
                      <w:t>Block 4</w:t>
                    </w:r>
                  </w:p>
                </w:txbxContent>
              </v:textbox>
            </v:shape>
            <v:shape id="_x0000_s1058" type="#_x0000_t33" style="position:absolute;left:8192;top:3203;width:1002;height:855;flip:y" o:connectortype="elbow" adj="-176594,102518,-176594">
              <v:stroke endarrow="block"/>
            </v:shape>
            <v:shape id="_x0000_s1059" type="#_x0000_t33" style="position:absolute;left:7420;top:1831;width:1774;height:796" o:connectortype="elbow" adj="-90345,-49685,-90345">
              <v:stroke endarrow="block"/>
            </v:shape>
            <v:shape id="_x0000_s1060" type="#_x0000_t32" style="position:absolute;left:9770;top:2948;width:864;height:2" o:connectortype="straight">
              <v:stroke endarrow="block"/>
            </v:shape>
            <w10:wrap type="none"/>
            <w10:anchorlock/>
          </v:group>
        </w:pict>
      </w:r>
    </w:p>
    <w:p w:rsidR="009A5FB7" w:rsidRDefault="009A5FB7" w:rsidP="008A7188">
      <w:r>
        <w:t xml:space="preserve">~~~~~~~~~~~~~~~~~~~~~~~~~~~~~~~~~~~~~~~~~~~~~~~~~~~~~~~~ </w:t>
      </w:r>
    </w:p>
    <w:p w:rsidR="009A5FB7" w:rsidRDefault="009A5FB7" w:rsidP="008A7188">
      <w:r>
        <w:t>Computer</w:t>
      </w:r>
    </w:p>
    <w:p w:rsidR="009A5FB7" w:rsidRDefault="009A5FB7" w:rsidP="008A7188"/>
    <w:p w:rsidR="009A5FB7" w:rsidRDefault="009A5FB7" w:rsidP="008A7188">
      <w:r w:rsidRPr="00C723E4">
        <w:rPr>
          <w:noProof/>
          <w:color w:val="8DB3E2" w:themeColor="text2" w:themeTint="66"/>
        </w:rPr>
      </w:r>
      <w:r w:rsidR="0077633A" w:rsidRPr="00C723E4">
        <w:rPr>
          <w:color w:val="8DB3E2" w:themeColor="text2" w:themeTint="66"/>
        </w:rPr>
        <w:pict>
          <v:group id="_x0000_s1063" editas="canvas" style="width:400.8pt;height:138.55pt;mso-position-horizontal-relative:char;mso-position-vertical-relative:line" coordorigin="136,7363" coordsize="8016,2771">
            <o:lock v:ext="edit" aspectratio="t"/>
            <v:shape id="_x0000_s1062" type="#_x0000_t75" style="position:absolute;left:136;top:7363;width:8016;height:2771" o:preferrelative="f">
              <v:fill o:detectmouseclick="t"/>
              <v:path o:extrusionok="t" o:connecttype="none"/>
              <o:lock v:ext="edit" text="t"/>
            </v:shape>
            <v:shape id="_x0000_s1064" type="#_x0000_t202" style="position:absolute;left:256;top:7466;width:1154;height:432">
              <v:textbox>
                <w:txbxContent>
                  <w:p w:rsidR="009A5FB7" w:rsidRDefault="009A5FB7" w:rsidP="009A5FB7">
                    <w:pPr>
                      <w:jc w:val="center"/>
                    </w:pPr>
                    <w:r>
                      <w:t>Input</w:t>
                    </w:r>
                  </w:p>
                </w:txbxContent>
              </v:textbox>
            </v:shape>
            <v:shape id="_x0000_s1065" type="#_x0000_t202" style="position:absolute;left:2266;top:7466;width:1154;height:432">
              <v:textbox>
                <w:txbxContent>
                  <w:p w:rsidR="009A5FB7" w:rsidRDefault="009A5FB7" w:rsidP="009A5FB7">
                    <w:pPr>
                      <w:jc w:val="center"/>
                    </w:pPr>
                    <w:r>
                      <w:t>Output</w:t>
                    </w:r>
                  </w:p>
                </w:txbxContent>
              </v:textbox>
            </v:shape>
            <v:shape id="_x0000_s1066" type="#_x0000_t202" style="position:absolute;left:1263;top:8417;width:1154;height:432">
              <v:textbox>
                <w:txbxContent>
                  <w:p w:rsidR="009A5FB7" w:rsidRDefault="009A5FB7" w:rsidP="009A5FB7">
                    <w:pPr>
                      <w:jc w:val="center"/>
                    </w:pPr>
                    <w:r>
                      <w:t>CPU</w:t>
                    </w:r>
                  </w:p>
                </w:txbxContent>
              </v:textbox>
            </v:shape>
            <v:shape id="_x0000_s1067" type="#_x0000_t202" style="position:absolute;left:1263;top:9449;width:1154;height:432">
              <v:textbox>
                <w:txbxContent>
                  <w:p w:rsidR="009A5FB7" w:rsidRDefault="009A5FB7" w:rsidP="009A5FB7">
                    <w:pPr>
                      <w:jc w:val="center"/>
                    </w:pPr>
                    <w:r>
                      <w:t>Memory</w:t>
                    </w:r>
                  </w:p>
                </w:txbxContent>
              </v:textbox>
            </v:shape>
            <v:shape id="_x0000_s1068" type="#_x0000_t32" style="position:absolute;left:833;top:7898;width:430;height:735" o:connectortype="straight">
              <v:stroke endarrow="block"/>
            </v:shape>
            <v:shape id="_x0000_s1069" type="#_x0000_t32" style="position:absolute;left:2417;top:7898;width:426;height:735;flip:y" o:connectortype="straight">
              <v:stroke endarrow="block"/>
            </v:shape>
            <v:shape id="_x0000_s1070" type="#_x0000_t32" style="position:absolute;left:1840;top:8849;width:1;height:600" o:connectortype="straight">
              <v:stroke startarrow="block" endarrow="block"/>
            </v:shape>
            <v:shape id="_x0000_s1071" type="#_x0000_t202" style="position:absolute;left:4034;top:8138;width:1154;height:432">
              <v:textbox>
                <w:txbxContent>
                  <w:p w:rsidR="009A5FB7" w:rsidRPr="009A5FB7" w:rsidRDefault="00F91BB3" w:rsidP="009A5FB7">
                    <w:pPr>
                      <w:ind w:left="-180" w:right="-1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0100 11</w:t>
                    </w:r>
                    <w:r w:rsidR="009A5FB7" w:rsidRPr="009A5FB7">
                      <w:rPr>
                        <w:sz w:val="16"/>
                      </w:rPr>
                      <w:t>10</w:t>
                    </w:r>
                  </w:p>
                </w:txbxContent>
              </v:textbox>
            </v:shape>
            <v:shape id="_x0000_s1072" type="#_x0000_t202" style="position:absolute;left:4034;top:8570;width:1154;height:432">
              <v:textbox>
                <w:txbxContent>
                  <w:p w:rsidR="009A5FB7" w:rsidRPr="009A5FB7" w:rsidRDefault="00F91BB3" w:rsidP="009A5FB7">
                    <w:pPr>
                      <w:ind w:left="-180" w:right="-1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0111</w:t>
                    </w:r>
                    <w:r w:rsidR="009A5FB7" w:rsidRPr="009A5FB7">
                      <w:rPr>
                        <w:sz w:val="16"/>
                      </w:rPr>
                      <w:t xml:space="preserve"> 1010</w:t>
                    </w:r>
                  </w:p>
                </w:txbxContent>
              </v:textbox>
            </v:shape>
            <v:shape id="_x0000_s1073" type="#_x0000_t202" style="position:absolute;left:4034;top:9002;width:1154;height:432">
              <v:textbox>
                <w:txbxContent>
                  <w:p w:rsidR="009A5FB7" w:rsidRPr="009A5FB7" w:rsidRDefault="00F91BB3" w:rsidP="009A5FB7">
                    <w:pPr>
                      <w:ind w:left="-180" w:right="-1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1010 1001</w:t>
                    </w:r>
                  </w:p>
                </w:txbxContent>
              </v:textbox>
            </v:shape>
            <v:shape id="_x0000_s1074" type="#_x0000_t202" style="position:absolute;left:4034;top:9434;width:1154;height:432">
              <v:textbox>
                <w:txbxContent>
                  <w:p w:rsidR="009A5FB7" w:rsidRPr="009A5FB7" w:rsidRDefault="009A5FB7" w:rsidP="009A5FB7">
                    <w:pPr>
                      <w:ind w:left="-180" w:right="-1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. . . </w:t>
                    </w:r>
                  </w:p>
                  <w:p w:rsidR="009A5FB7" w:rsidRPr="009A5FB7" w:rsidRDefault="009A5FB7" w:rsidP="009A5FB7"/>
                </w:txbxContent>
              </v:textbox>
            </v:shape>
            <v:shape id="_x0000_s1079" type="#_x0000_t202" style="position:absolute;left:5646;top:8140;width:1154;height:432">
              <v:textbox>
                <w:txbxContent>
                  <w:p w:rsidR="009A5FB7" w:rsidRPr="009A5FB7" w:rsidRDefault="009A5FB7" w:rsidP="009A5FB7">
                    <w:pPr>
                      <w:ind w:left="-180" w:right="-1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mov ax, 1</w:t>
                    </w:r>
                  </w:p>
                </w:txbxContent>
              </v:textbox>
            </v:shape>
            <v:shape id="_x0000_s1080" type="#_x0000_t202" style="position:absolute;left:5646;top:8572;width:1154;height:432">
              <v:textbox>
                <w:txbxContent>
                  <w:p w:rsidR="009A5FB7" w:rsidRPr="009A5FB7" w:rsidRDefault="009A5FB7" w:rsidP="009A5FB7">
                    <w:pPr>
                      <w:ind w:left="-180" w:right="-1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add ax, 5</w:t>
                    </w:r>
                  </w:p>
                </w:txbxContent>
              </v:textbox>
            </v:shape>
            <v:shape id="_x0000_s1081" type="#_x0000_t202" style="position:absolute;left:5646;top:9004;width:1154;height:432">
              <v:textbox>
                <w:txbxContent>
                  <w:p w:rsidR="009A5FB7" w:rsidRPr="009A5FB7" w:rsidRDefault="009A5FB7" w:rsidP="009A5FB7">
                    <w:pPr>
                      <w:ind w:left="-180" w:right="-1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mul ax, 2</w:t>
                    </w:r>
                  </w:p>
                </w:txbxContent>
              </v:textbox>
            </v:shape>
            <v:shape id="_x0000_s1082" type="#_x0000_t202" style="position:absolute;left:5646;top:9436;width:1154;height:432">
              <v:textbox>
                <w:txbxContent>
                  <w:p w:rsidR="009A5FB7" w:rsidRPr="009A5FB7" w:rsidRDefault="009A5FB7" w:rsidP="009A5FB7">
                    <w:pPr>
                      <w:ind w:left="-180" w:right="-1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. . . </w:t>
                    </w:r>
                  </w:p>
                  <w:p w:rsidR="009A5FB7" w:rsidRPr="009A5FB7" w:rsidRDefault="009A5FB7" w:rsidP="009A5FB7"/>
                </w:txbxContent>
              </v:textbox>
            </v:shape>
            <v:shape id="_x0000_s1090" type="#_x0000_t202" style="position:absolute;left:6998;top:8154;width:1154;height:432" stroked="f">
              <v:textbox>
                <w:txbxContent>
                  <w:p w:rsidR="00F91BB3" w:rsidRPr="00F91BB3" w:rsidRDefault="00F91BB3" w:rsidP="00F91BB3">
                    <w:pPr>
                      <w:ind w:left="-180" w:right="-1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X = 1</w:t>
                    </w:r>
                  </w:p>
                </w:txbxContent>
              </v:textbox>
            </v:shape>
            <v:shape id="_x0000_s1091" type="#_x0000_t202" style="position:absolute;left:6998;top:8584;width:1154;height:432" stroked="f">
              <v:textbox>
                <w:txbxContent>
                  <w:p w:rsidR="00F91BB3" w:rsidRPr="009A5FB7" w:rsidRDefault="00F91BB3" w:rsidP="009A5FB7">
                    <w:pPr>
                      <w:ind w:left="-180" w:right="-1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(X+5)*2</w:t>
                    </w:r>
                  </w:p>
                </w:txbxContent>
              </v:textbox>
            </v:shape>
            <v:shape id="_x0000_s1092" type="#_x0000_t32" style="position:absolute;left:2843;top:9572;width:849;height:1" o:connectortype="straight" strokeweight="1.5pt">
              <v:stroke dashstyle="1 1" startarrow="open" endarrow="open" endcap="round"/>
            </v:shape>
            <v:shape id="_x0000_s1093" type="#_x0000_t202" style="position:absolute;left:4034;top:7606;width:1008;height:432" stroked="f">
              <v:textbox>
                <w:txbxContent>
                  <w:p w:rsidR="0077633A" w:rsidRPr="00DE6C60" w:rsidRDefault="0077633A" w:rsidP="00F91BB3">
                    <w:pPr>
                      <w:ind w:left="-180" w:right="-120"/>
                      <w:rPr>
                        <w:color w:val="548DD4" w:themeColor="text2" w:themeTint="99"/>
                        <w:sz w:val="16"/>
                      </w:rPr>
                    </w:pPr>
                    <w:r w:rsidRPr="00DE6C60">
                      <w:rPr>
                        <w:color w:val="548DD4" w:themeColor="text2" w:themeTint="99"/>
                        <w:sz w:val="16"/>
                      </w:rPr>
                      <w:t>Binary</w:t>
                    </w:r>
                  </w:p>
                </w:txbxContent>
              </v:textbox>
            </v:shape>
            <v:shape id="_x0000_s1094" type="#_x0000_t202" style="position:absolute;left:5646;top:7494;width:1008;height:576" stroked="f">
              <v:textbox>
                <w:txbxContent>
                  <w:p w:rsidR="0077633A" w:rsidRPr="00DE6C60" w:rsidRDefault="0077633A" w:rsidP="00F91BB3">
                    <w:pPr>
                      <w:ind w:left="-180" w:right="-120"/>
                      <w:rPr>
                        <w:color w:val="548DD4" w:themeColor="text2" w:themeTint="99"/>
                        <w:sz w:val="16"/>
                      </w:rPr>
                    </w:pPr>
                    <w:r w:rsidRPr="00DE6C60">
                      <w:rPr>
                        <w:color w:val="548DD4" w:themeColor="text2" w:themeTint="99"/>
                        <w:sz w:val="16"/>
                      </w:rPr>
                      <w:t>Machine Language</w:t>
                    </w:r>
                  </w:p>
                </w:txbxContent>
              </v:textbox>
            </v:shape>
            <v:shape id="_x0000_s1095" type="#_x0000_t202" style="position:absolute;left:6998;top:7564;width:1008;height:576" stroked="f">
              <v:textbox>
                <w:txbxContent>
                  <w:p w:rsidR="00E00D22" w:rsidRPr="00DE6C60" w:rsidRDefault="00E00D22" w:rsidP="00F91BB3">
                    <w:pPr>
                      <w:ind w:left="-180" w:right="-120"/>
                      <w:rPr>
                        <w:color w:val="548DD4" w:themeColor="text2" w:themeTint="99"/>
                        <w:sz w:val="16"/>
                      </w:rPr>
                    </w:pPr>
                    <w:r w:rsidRPr="00DE6C60">
                      <w:rPr>
                        <w:color w:val="548DD4" w:themeColor="text2" w:themeTint="99"/>
                        <w:sz w:val="16"/>
                      </w:rPr>
                      <w:t>Progr. Language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2326C" w:rsidRDefault="0042326C" w:rsidP="008A7188"/>
    <w:p w:rsidR="0042326C" w:rsidRDefault="0042326C" w:rsidP="008A7188"/>
    <w:p w:rsidR="00F91BB3" w:rsidRDefault="00F91BB3" w:rsidP="008A7188"/>
    <w:p w:rsidR="00F91BB3" w:rsidRPr="008A7188" w:rsidRDefault="00F91BB3" w:rsidP="008A7188"/>
    <w:sectPr w:rsidR="00F91BB3" w:rsidRPr="008A7188" w:rsidSect="00FC4664">
      <w:footerReference w:type="default" r:id="rId6"/>
      <w:pgSz w:w="12240" w:h="15840"/>
      <w:pgMar w:top="1440" w:right="6006" w:bottom="1440" w:left="1440" w:header="720" w:footer="41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448A" w:rsidRDefault="0075448A" w:rsidP="000C5203">
      <w:pPr>
        <w:spacing w:after="0"/>
      </w:pPr>
      <w:r>
        <w:separator/>
      </w:r>
    </w:p>
  </w:endnote>
  <w:endnote w:type="continuationSeparator" w:id="0">
    <w:p w:rsidR="0075448A" w:rsidRDefault="0075448A" w:rsidP="000C520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16"/>
        <w:szCs w:val="16"/>
      </w:rPr>
      <w:id w:val="290292745"/>
      <w:docPartObj>
        <w:docPartGallery w:val="Page Numbers (Bottom of Page)"/>
        <w:docPartUnique/>
      </w:docPartObj>
    </w:sdtPr>
    <w:sdtContent>
      <w:sdt>
        <w:sdtPr>
          <w:rPr>
            <w:sz w:val="16"/>
            <w:szCs w:val="16"/>
          </w:rPr>
          <w:id w:val="565050523"/>
          <w:docPartObj>
            <w:docPartGallery w:val="Page Numbers (Top of Page)"/>
            <w:docPartUnique/>
          </w:docPartObj>
        </w:sdtPr>
        <w:sdtContent>
          <w:p w:rsidR="00CE04B4" w:rsidRPr="000C5203" w:rsidRDefault="00CE04B4">
            <w:pPr>
              <w:pStyle w:val="Footer"/>
              <w:jc w:val="right"/>
              <w:rPr>
                <w:sz w:val="16"/>
                <w:szCs w:val="16"/>
              </w:rPr>
            </w:pPr>
            <w:r w:rsidRPr="000C5203">
              <w:rPr>
                <w:sz w:val="16"/>
                <w:szCs w:val="16"/>
              </w:rPr>
              <w:t xml:space="preserve">Page </w:t>
            </w:r>
            <w:r w:rsidR="00A34AED" w:rsidRPr="000C5203">
              <w:rPr>
                <w:b/>
                <w:sz w:val="16"/>
                <w:szCs w:val="16"/>
              </w:rPr>
              <w:fldChar w:fldCharType="begin"/>
            </w:r>
            <w:r w:rsidRPr="000C5203">
              <w:rPr>
                <w:b/>
                <w:sz w:val="16"/>
                <w:szCs w:val="16"/>
              </w:rPr>
              <w:instrText xml:space="preserve"> PAGE </w:instrText>
            </w:r>
            <w:r w:rsidR="00A34AED" w:rsidRPr="000C5203">
              <w:rPr>
                <w:b/>
                <w:sz w:val="16"/>
                <w:szCs w:val="16"/>
              </w:rPr>
              <w:fldChar w:fldCharType="separate"/>
            </w:r>
            <w:r>
              <w:rPr>
                <w:b/>
                <w:noProof/>
                <w:sz w:val="16"/>
                <w:szCs w:val="16"/>
              </w:rPr>
              <w:t>1</w:t>
            </w:r>
            <w:r w:rsidR="00A34AED" w:rsidRPr="000C5203">
              <w:rPr>
                <w:b/>
                <w:sz w:val="16"/>
                <w:szCs w:val="16"/>
              </w:rPr>
              <w:fldChar w:fldCharType="end"/>
            </w:r>
            <w:r w:rsidRPr="000C5203">
              <w:rPr>
                <w:sz w:val="16"/>
                <w:szCs w:val="16"/>
              </w:rPr>
              <w:t xml:space="preserve"> of </w:t>
            </w:r>
            <w:r w:rsidR="00A34AED" w:rsidRPr="000C5203">
              <w:rPr>
                <w:b/>
                <w:sz w:val="16"/>
                <w:szCs w:val="16"/>
              </w:rPr>
              <w:fldChar w:fldCharType="begin"/>
            </w:r>
            <w:r w:rsidRPr="000C5203">
              <w:rPr>
                <w:b/>
                <w:sz w:val="16"/>
                <w:szCs w:val="16"/>
              </w:rPr>
              <w:instrText xml:space="preserve"> NUMPAGES  </w:instrText>
            </w:r>
            <w:r w:rsidR="00A34AED" w:rsidRPr="000C5203">
              <w:rPr>
                <w:b/>
                <w:sz w:val="16"/>
                <w:szCs w:val="16"/>
              </w:rPr>
              <w:fldChar w:fldCharType="separate"/>
            </w:r>
            <w:r>
              <w:rPr>
                <w:b/>
                <w:noProof/>
                <w:sz w:val="16"/>
                <w:szCs w:val="16"/>
              </w:rPr>
              <w:t>1</w:t>
            </w:r>
            <w:r w:rsidR="00A34AED" w:rsidRPr="000C5203">
              <w:rPr>
                <w:b/>
                <w:sz w:val="16"/>
                <w:szCs w:val="16"/>
              </w:rPr>
              <w:fldChar w:fldCharType="end"/>
            </w:r>
          </w:p>
        </w:sdtContent>
      </w:sdt>
    </w:sdtContent>
  </w:sdt>
  <w:p w:rsidR="00CE04B4" w:rsidRDefault="00CE04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448A" w:rsidRDefault="0075448A" w:rsidP="000C5203">
      <w:pPr>
        <w:spacing w:after="0"/>
      </w:pPr>
      <w:r>
        <w:separator/>
      </w:r>
    </w:p>
  </w:footnote>
  <w:footnote w:type="continuationSeparator" w:id="0">
    <w:p w:rsidR="0075448A" w:rsidRDefault="0075448A" w:rsidP="000C520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4664"/>
    <w:rsid w:val="00060274"/>
    <w:rsid w:val="000C5203"/>
    <w:rsid w:val="001A27FA"/>
    <w:rsid w:val="00264CED"/>
    <w:rsid w:val="002B1681"/>
    <w:rsid w:val="002E5AB5"/>
    <w:rsid w:val="003C3E14"/>
    <w:rsid w:val="0042326C"/>
    <w:rsid w:val="004C2D7F"/>
    <w:rsid w:val="0057620C"/>
    <w:rsid w:val="005E4532"/>
    <w:rsid w:val="0075448A"/>
    <w:rsid w:val="0077633A"/>
    <w:rsid w:val="008A7188"/>
    <w:rsid w:val="009009AA"/>
    <w:rsid w:val="009A5FB7"/>
    <w:rsid w:val="00A34AED"/>
    <w:rsid w:val="00A610EA"/>
    <w:rsid w:val="00B624F4"/>
    <w:rsid w:val="00C723E4"/>
    <w:rsid w:val="00CE04B4"/>
    <w:rsid w:val="00D1682E"/>
    <w:rsid w:val="00DE6C60"/>
    <w:rsid w:val="00E00D22"/>
    <w:rsid w:val="00E333D1"/>
    <w:rsid w:val="00F91BB3"/>
    <w:rsid w:val="00FC4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10" type="connector" idref="#_x0000_s1030"/>
        <o:r id="V:Rule11" type="connector" idref="#_x0000_s1028">
          <o:proxy end="" idref="#_x0000_s1042" connectloc="1"/>
        </o:r>
        <o:r id="V:Rule12" type="connector" idref="#_x0000_s1035">
          <o:proxy start="" idref="#_x0000_s1031" connectloc="2"/>
          <o:proxy end="" idref="#_x0000_s1044" connectloc="1"/>
        </o:r>
        <o:r id="V:Rule13" type="connector" idref="#_x0000_s1033">
          <o:proxy start="" idref="#_x0000_s1031" connectloc="0"/>
          <o:proxy end="" idref="#_x0000_s1043" connectloc="1"/>
        </o:r>
        <o:r id="V:Rule14" type="connector" idref="#_x0000_s1040">
          <o:proxy start="" idref="#_x0000_s1050" connectloc="2"/>
          <o:proxy end="" idref="#_x0000_s1044" connectloc="2"/>
        </o:r>
        <o:r id="V:Rule15" type="connector" idref="#_x0000_s1060"/>
        <o:r id="V:Rule16" type="connector" idref="#_x0000_s1036">
          <o:proxy start="" idref="#_x0000_s1044" connectloc="3"/>
          <o:proxy end="" idref="#_x0000_s1050" connectloc="1"/>
        </o:r>
        <o:r id="V:Rule17" type="connector" idref="#_x0000_s1059">
          <o:proxy start="" idref="#_x0000_s1043" connectloc="3"/>
          <o:proxy end="" idref="#_x0000_s1056" connectloc="0"/>
        </o:r>
        <o:r id="V:Rule18" type="connector" idref="#_x0000_s1058">
          <o:proxy start="" idref="#_x0000_s1050" connectloc="3"/>
          <o:proxy end="" idref="#_x0000_s1056" connectloc="2"/>
        </o:r>
        <o:r id="V:Rule20" type="connector" idref="#_x0000_s1068">
          <o:proxy start="" idref="#_x0000_s1064" connectloc="2"/>
          <o:proxy end="" idref="#_x0000_s1066" connectloc="1"/>
        </o:r>
        <o:r id="V:Rule22" type="connector" idref="#_x0000_s1069">
          <o:proxy start="" idref="#_x0000_s1066" connectloc="3"/>
          <o:proxy end="" idref="#_x0000_s1065" connectloc="2"/>
        </o:r>
        <o:r id="V:Rule24" type="connector" idref="#_x0000_s1070">
          <o:proxy start="" idref="#_x0000_s1066" connectloc="2"/>
          <o:proxy end="" idref="#_x0000_s1067" connectloc="0"/>
        </o:r>
        <o:r id="V:Rule28" type="connector" idref="#_x0000_s109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CED"/>
    <w:pPr>
      <w:spacing w:after="60" w:line="240" w:lineRule="auto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188"/>
    <w:pPr>
      <w:keepNext/>
      <w:keepLines/>
      <w:spacing w:before="240" w:after="12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CED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4CED"/>
    <w:pPr>
      <w:keepNext/>
      <w:keepLines/>
      <w:spacing w:before="120" w:after="12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7188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7188"/>
    <w:rPr>
      <w:rFonts w:ascii="Verdana" w:eastAsiaTheme="majorEastAsia" w:hAnsi="Verdana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A7188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4CED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4CED"/>
    <w:rPr>
      <w:rFonts w:ascii="Verdana" w:eastAsiaTheme="majorEastAsia" w:hAnsi="Verdana" w:cstheme="majorBidi"/>
      <w:b/>
      <w:bCs/>
      <w:color w:val="4F81BD" w:themeColor="accent1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C520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5203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0C520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5203"/>
    <w:rPr>
      <w:rFonts w:ascii="Verdana" w:hAnsi="Verdana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</dc:creator>
  <cp:lastModifiedBy>Kal</cp:lastModifiedBy>
  <cp:revision>5</cp:revision>
  <dcterms:created xsi:type="dcterms:W3CDTF">2019-03-04T19:08:00Z</dcterms:created>
  <dcterms:modified xsi:type="dcterms:W3CDTF">2019-06-14T14:32:00Z</dcterms:modified>
</cp:coreProperties>
</file>