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line="240" w:lineRule="auto"/>
        <w:rPr>
          <w:rFonts w:ascii="Google Sans" w:cs="Google Sans" w:eastAsia="Google Sans" w:hAnsi="Google Sans"/>
          <w:b w:val="1"/>
          <w:color w:val="6aa84f"/>
          <w:sz w:val="20"/>
          <w:szCs w:val="20"/>
        </w:rPr>
      </w:pPr>
      <w:bookmarkStart w:colFirst="0" w:colLast="0" w:name="_x9snb54sjlu9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0"/>
          <w:szCs w:val="20"/>
          <w:highlight w:val="white"/>
          <w:rtl w:val="0"/>
        </w:rPr>
        <w:t xml:space="preserve">Graphing Homework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2925"/>
        <w:gridCol w:w="2655"/>
        <w:gridCol w:w="4065"/>
        <w:tblGridChange w:id="0">
          <w:tblGrid>
            <w:gridCol w:w="2925"/>
            <w:gridCol w:w="2655"/>
            <w:gridCol w:w="4065"/>
          </w:tblGrid>
        </w:tblGridChange>
      </w:tblGrid>
      <w:tr>
        <w:trPr>
          <w:trHeight w:val="840" w:hRule="atLeast"/>
        </w:trPr>
        <w:tc>
          <w:tcPr>
            <w:gridSpan w:val="2"/>
            <w:tcBorders>
              <w:top w:color="6aa84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line="240" w:lineRule="auto"/>
              <w:rPr>
                <w:rFonts w:ascii="Google Sans" w:cs="Google Sans" w:eastAsia="Google Sans" w:hAnsi="Google Sans"/>
                <w:color w:val="424242"/>
              </w:rPr>
            </w:pPr>
            <w:bookmarkStart w:colFirst="0" w:colLast="0" w:name="_7zgnj8bwqfld" w:id="1"/>
            <w:bookmarkEnd w:id="1"/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38761d"/>
                <w:sz w:val="28"/>
                <w:szCs w:val="28"/>
                <w:highlight w:val="white"/>
                <w:rtl w:val="0"/>
              </w:rPr>
              <w:t xml:space="preserve">Mastering Graphs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aa84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color w:val="38761d"/>
                <w:sz w:val="20"/>
                <w:szCs w:val="20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color w:val="38761d"/>
                <w:sz w:val="20"/>
                <w:szCs w:val="20"/>
                <w:highlight w:val="whit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00" w:line="240" w:lineRule="auto"/>
              <w:rPr>
                <w:rFonts w:ascii="Google Sans" w:cs="Google Sans" w:eastAsia="Google Sans" w:hAnsi="Google Sans"/>
                <w:color w:val="42424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24242"/>
                <w:sz w:val="18"/>
                <w:szCs w:val="18"/>
                <w:highlight w:val="white"/>
                <w:rtl w:val="0"/>
              </w:rPr>
              <w:t xml:space="preserve">Using all that we’ve learned to solve graphing problems :D.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7f9f7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Google Sans" w:cs="Google Sans" w:eastAsia="Google Sans" w:hAnsi="Google Sans"/>
                <w:color w:val="ffffff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ffffff"/>
                <w:highlight w:val="white"/>
                <w:rtl w:val="0"/>
              </w:rPr>
              <w:t xml:space="preserve">Intentionally left blank, for spacing.hehe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tjip75ltvie" w:id="3"/>
      <w:bookmarkEnd w:id="3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Overview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this homework you will be provided with a repl.it template for you to copy and paste. The template contains the classes/methods/functions you will need to implement for each problem. Your main will import each class and you can run the test there :).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will provide some sample data for testing, but it's on you to fully test your code!!!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Advice: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helper functions to help you test!!!!!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as performant as possible, think of how you can if you can optimize the brute force solution. The point of the class is to write performant solutions to problems.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Break your code into sub parts. Clearly define what each part is doing, this will help you write cleaner code, and debug better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 for help!!! Your Instructor’s and TA’s are here to help you, use them!!!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C++: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https://repl.it/@NicholasReid1/CppTemplate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Java: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https://repl.it/@NicholasReid1/JavaTemplate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Python: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https://repl.it/@NicholasReid1/PythonTemplate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r2xt1v6zjb6q" w:id="4"/>
      <w:bookmarkEnd w:id="4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Problem 1. Undirected Graph’n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Let's make a Graph Class for unweighted undirected graphs (UDGs). In this class vertices will be represented by strings, and edges will be stored as adjacency lists.</w:t>
      </w:r>
    </w:p>
    <w:p w:rsidR="00000000" w:rsidDel="00000000" w:rsidP="00000000" w:rsidRDefault="00000000" w:rsidRPr="00000000" w14:paraId="0000001A">
      <w:pPr>
        <w:pStyle w:val="Heading2"/>
        <w:spacing w:after="200" w:before="200" w:lineRule="auto"/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bookmarkStart w:colFirst="0" w:colLast="0" w:name="_mug98z7ltkhn" w:id="5"/>
      <w:bookmarkEnd w:id="5"/>
      <w:r w:rsidDel="00000000" w:rsidR="00000000" w:rsidRPr="00000000"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Implement the following for the class: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Constructor(List&lt;List&lt;string&gt;&gt; edgesList)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Takes in a list of edges represented as pairs, and converts that into a Graph with adjacency lists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Method: addEdge(string v1, string v2) -&gt; void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Simply makes an edge between two vertices. Be careful!! What if a vertex does not exist! We shouldn't make an edge :)\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Method: numOfConnectedComponents() -&gt; int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Here's a picture for reference :).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https://screenshot.googleplex.com/kc8kusumVKY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Method: hasCycle() -&gt; bool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Determine if there is a cycle in the UDG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8wmgj8h95vlr" w:id="6"/>
      <w:bookmarkEnd w:id="6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Problem 2. Traversin’ Trees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5076825</wp:posOffset>
            </wp:positionH>
            <wp:positionV relativeFrom="paragraph">
              <wp:posOffset>371475</wp:posOffset>
            </wp:positionV>
            <wp:extent cx="1543050" cy="99115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91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Binary Tree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is a rooted tree in which each node has no more than 2 children and every node has at most an in-degree of one. Let's extend this definition to an </w:t>
      </w:r>
      <w:r w:rsidDel="00000000" w:rsidR="00000000" w:rsidRPr="00000000">
        <w:rPr>
          <w:b w:val="1"/>
          <w:i w:val="1"/>
          <w:color w:val="cc0000"/>
          <w:sz w:val="20"/>
          <w:szCs w:val="20"/>
          <w:shd w:fill="f9f2f4" w:val="clear"/>
          <w:rtl w:val="0"/>
        </w:rPr>
        <w:t xml:space="preserve">N-ary tree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If a tree is a rooted tree in which each node has no more than </w:t>
      </w:r>
      <w:r w:rsidDel="00000000" w:rsidR="00000000" w:rsidRPr="00000000">
        <w:rPr>
          <w:sz w:val="20"/>
          <w:szCs w:val="20"/>
          <w:shd w:fill="f9f2f4" w:val="clear"/>
          <w:rtl w:val="0"/>
        </w:rPr>
        <w:t xml:space="preserve">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children, it is called </w:t>
      </w:r>
      <w:r w:rsidDel="00000000" w:rsidR="00000000" w:rsidRPr="00000000">
        <w:rPr>
          <w:b w:val="1"/>
          <w:i w:val="1"/>
          <w:color w:val="cc4125"/>
          <w:sz w:val="20"/>
          <w:szCs w:val="20"/>
          <w:shd w:fill="f9f2f4" w:val="clear"/>
          <w:rtl w:val="0"/>
        </w:rPr>
        <w:t xml:space="preserve">N-ary tree</w:t>
      </w:r>
      <w:r w:rsidDel="00000000" w:rsidR="00000000" w:rsidRPr="00000000">
        <w:rPr>
          <w:color w:val="cc4125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00" w:before="200" w:lineRule="auto"/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bookmarkStart w:colFirst="0" w:colLast="0" w:name="_cvvufp82nh68" w:id="7"/>
      <w:bookmarkEnd w:id="7"/>
      <w:r w:rsidDel="00000000" w:rsidR="00000000" w:rsidRPr="00000000"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28">
      <w:pPr>
        <w:rPr>
          <w:color w:val="263238"/>
          <w:sz w:val="20"/>
          <w:szCs w:val="20"/>
          <w:highlight w:val="white"/>
        </w:rPr>
      </w:pPr>
      <w:r w:rsidDel="00000000" w:rsidR="00000000" w:rsidRPr="00000000">
        <w:rPr>
          <w:color w:val="263238"/>
          <w:sz w:val="20"/>
          <w:szCs w:val="20"/>
          <w:highlight w:val="white"/>
          <w:rtl w:val="0"/>
        </w:rPr>
        <w:t xml:space="preserve">Given a N-ary tree, return the </w:t>
      </w:r>
      <w:r w:rsidDel="00000000" w:rsidR="00000000" w:rsidRPr="00000000">
        <w:rPr>
          <w:b w:val="1"/>
          <w:i w:val="1"/>
          <w:color w:val="263238"/>
          <w:sz w:val="20"/>
          <w:szCs w:val="20"/>
          <w:highlight w:val="white"/>
          <w:rtl w:val="0"/>
        </w:rPr>
        <w:t xml:space="preserve">zigzag level order</w:t>
      </w:r>
      <w:r w:rsidDel="00000000" w:rsidR="00000000" w:rsidRPr="00000000">
        <w:rPr>
          <w:color w:val="263238"/>
          <w:sz w:val="20"/>
          <w:szCs w:val="20"/>
          <w:highlight w:val="white"/>
          <w:rtl w:val="0"/>
        </w:rPr>
        <w:t xml:space="preserve"> traversal of its nodes' values. (ie, from left to right, then right to left for the next level and alternate between).</w:t>
      </w:r>
    </w:p>
    <w:p w:rsidR="00000000" w:rsidDel="00000000" w:rsidP="00000000" w:rsidRDefault="00000000" w:rsidRPr="00000000" w14:paraId="00000029">
      <w:pPr>
        <w:pStyle w:val="Heading3"/>
        <w:rPr>
          <w:rFonts w:ascii="Google Sans" w:cs="Google Sans" w:eastAsia="Google Sans" w:hAnsi="Google Sans"/>
          <w:b w:val="1"/>
          <w:color w:val="6aa84f"/>
          <w:sz w:val="22"/>
          <w:szCs w:val="22"/>
        </w:rPr>
      </w:pPr>
      <w:bookmarkStart w:colFirst="0" w:colLast="0" w:name="_j17vhh1kb02t" w:id="8"/>
      <w:bookmarkEnd w:id="8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  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 / \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9  20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  /  \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 15   7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color w:val="263238"/>
          <w:sz w:val="20"/>
          <w:szCs w:val="20"/>
          <w:shd w:fill="f7f9fa" w:val="clear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[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[3],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[20,9],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  [15,7]</w:t>
      </w:r>
    </w:p>
    <w:p w:rsidR="00000000" w:rsidDel="00000000" w:rsidP="00000000" w:rsidRDefault="00000000" w:rsidRPr="00000000" w14:paraId="00000036">
      <w:pPr>
        <w:spacing w:after="200" w:line="384.00000000000006" w:lineRule="auto"/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63238"/>
          <w:sz w:val="20"/>
          <w:szCs w:val="20"/>
          <w:shd w:fill="f7f9fa" w:val="clear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>
          <w:color w:val="26323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999999"/>
          <w:sz w:val="20"/>
          <w:szCs w:val="20"/>
          <w:highlight w:val="white"/>
          <w:rtl w:val="0"/>
        </w:rPr>
        <w:t xml:space="preserve">Note: Do not reverse the array at the end to achieve the zig-zag result, do it in-place as you're traversing downward.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o5f8322xmmlb" w:id="9"/>
      <w:bookmarkEnd w:id="9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Problem 3. Foreign Exchange</w:t>
      </w:r>
    </w:p>
    <w:p w:rsidR="00000000" w:rsidDel="00000000" w:rsidP="00000000" w:rsidRDefault="00000000" w:rsidRPr="00000000" w14:paraId="0000003A">
      <w:pPr>
        <w:rPr>
          <w:color w:val="111111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The foreign exchange (also known as FX or forex) market is a global marketplace for exchanging national currencies against one another. Currencies trade against each other as exchange rate pairs. For example, EUR/USD.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200" w:before="200" w:lineRule="auto"/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bookmarkStart w:colFirst="0" w:colLast="0" w:name="_yfjkjb8m7ync" w:id="10"/>
      <w:bookmarkEnd w:id="10"/>
      <w:r w:rsidDel="00000000" w:rsidR="00000000" w:rsidRPr="00000000"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 list of currency rates, return the conversion rate of one currency to another.</w:t>
      </w:r>
    </w:p>
    <w:p w:rsidR="00000000" w:rsidDel="00000000" w:rsidP="00000000" w:rsidRDefault="00000000" w:rsidRPr="00000000" w14:paraId="0000003D">
      <w:pPr>
        <w:pStyle w:val="Heading3"/>
        <w:rPr>
          <w:rFonts w:ascii="Google Sans" w:cs="Google Sans" w:eastAsia="Google Sans" w:hAnsi="Google Sans"/>
          <w:b w:val="1"/>
          <w:color w:val="111111"/>
          <w:sz w:val="20"/>
          <w:szCs w:val="20"/>
          <w:highlight w:val="white"/>
        </w:rPr>
      </w:pPr>
      <w:bookmarkStart w:colFirst="0" w:colLast="0" w:name="_36qm49gcvarw" w:id="11"/>
      <w:bookmarkEnd w:id="11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exchangeRates = [ {“USD”,”EUR”,0.75}, {“EUR”, “GBP”, 0.1}, {“GBP”, “AUD”, 0.5}]</w:t>
      </w:r>
    </w:p>
    <w:p w:rsidR="00000000" w:rsidDel="00000000" w:rsidP="00000000" w:rsidRDefault="00000000" w:rsidRPr="00000000" w14:paraId="0000003F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Input -&gt; (exchangeRates, “USD”, “AUD”)</w:t>
        <w:tab/>
        <w:tab/>
        <w:tab/>
        <w:t xml:space="preserve">Input -&gt; (exchangeRates, “AUD”, “USD”)</w:t>
      </w:r>
    </w:p>
    <w:p w:rsidR="00000000" w:rsidDel="00000000" w:rsidP="00000000" w:rsidRDefault="00000000" w:rsidRPr="00000000" w14:paraId="0000004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Output -&gt;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0.0375</w:t>
        <w:tab/>
        <w:tab/>
        <w:tab/>
        <w:tab/>
        <w:tab/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Output -&gt;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26.67</w:t>
      </w:r>
    </w:p>
    <w:p w:rsidR="00000000" w:rsidDel="00000000" w:rsidP="00000000" w:rsidRDefault="00000000" w:rsidRPr="00000000" w14:paraId="0000004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hf0cqrho10h0" w:id="12"/>
      <w:bookmarkEnd w:id="12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Problem 4. Word Ladder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  <w:rtl w:val="0"/>
        </w:rPr>
        <w:t xml:space="preserve">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two words (beginWord and endWord), and a dictionary's word list, return the shortest transformation sequence from beginWord to endWord, such that: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one letter can be changed at a time.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transformed word must exist in the word list. Note that beginWord is not a transformed word.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oogle Sans" w:cs="Google Sans" w:eastAsia="Google Sans" w:hAnsi="Google Sans"/>
          <w:b w:val="1"/>
          <w:color w:val="6aa84f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aa84f"/>
          <w:rtl w:val="0"/>
        </w:rPr>
        <w:t xml:space="preserve">Assumptions: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an empty array if there is no such transformation sequence.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words have the same length.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words contain only lowercase alphabetic characters.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assume no duplicates in the word list.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may assume beginWord and endWord are non-empty and are not the same.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>
          <w:rFonts w:ascii="Google Sans" w:cs="Google Sans" w:eastAsia="Google Sans" w:hAnsi="Google Sans"/>
          <w:b w:val="1"/>
          <w:color w:val="6aa84f"/>
          <w:sz w:val="22"/>
          <w:szCs w:val="22"/>
        </w:rPr>
      </w:pPr>
      <w:bookmarkStart w:colFirst="0" w:colLast="0" w:name="_at8zovo6vc3w" w:id="13"/>
      <w:bookmarkEnd w:id="13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 1: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beginWord = "hit",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endWord = "cog",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wordSet = {"hot","dot","dog","lot","log","cog"}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["hit", "hot", "dot", "dog", "cog"] or ["hit", "hot",”lot”,”log”,”cog”]</w:t>
      </w:r>
    </w:p>
    <w:p w:rsidR="00000000" w:rsidDel="00000000" w:rsidP="00000000" w:rsidRDefault="00000000" w:rsidRPr="00000000" w14:paraId="00000058">
      <w:pPr>
        <w:pStyle w:val="Heading3"/>
        <w:rPr>
          <w:rFonts w:ascii="Google Sans" w:cs="Google Sans" w:eastAsia="Google Sans" w:hAnsi="Google Sans"/>
          <w:b w:val="1"/>
          <w:color w:val="6aa84f"/>
          <w:sz w:val="22"/>
          <w:szCs w:val="22"/>
        </w:rPr>
      </w:pPr>
      <w:bookmarkStart w:colFirst="0" w:colLast="0" w:name="_t0wubqwwkhep" w:id="14"/>
      <w:bookmarkEnd w:id="14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 2: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beginWord = "hit"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endWord = "cog"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wordSet = {"hot","dot","dog","lot","log"}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[] (cog is not in the wordSet, no way to get to it)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6ue2szvicpzn" w:id="15"/>
      <w:bookmarkEnd w:id="15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Problem 5. Longest Increasing Path in a Matrix</w:t>
      </w:r>
    </w:p>
    <w:p w:rsidR="00000000" w:rsidDel="00000000" w:rsidP="00000000" w:rsidRDefault="00000000" w:rsidRPr="00000000" w14:paraId="00000061">
      <w:pPr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Given an integer matrix, find the length of the longest increasing path.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20"/>
          <w:szCs w:val="20"/>
          <w:rtl w:val="0"/>
        </w:rPr>
        <w:t xml:space="preserve">From each cell, you can either move to four directions: left, right, up or down. You may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move diagonally or move outside of the boundary (i.e. wrap-around is not allowed).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rPr>
          <w:rFonts w:ascii="Google Sans" w:cs="Google Sans" w:eastAsia="Google Sans" w:hAnsi="Google Sans"/>
          <w:b w:val="1"/>
          <w:color w:val="6aa84f"/>
          <w:sz w:val="22"/>
          <w:szCs w:val="22"/>
        </w:rPr>
      </w:pPr>
      <w:bookmarkStart w:colFirst="0" w:colLast="0" w:name="_e0y3v9c9ry1v" w:id="16"/>
      <w:bookmarkEnd w:id="16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 1: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nums =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[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9</w:t>
      </w:r>
      <w:r w:rsidDel="00000000" w:rsidR="00000000" w:rsidRPr="00000000">
        <w:rPr>
          <w:sz w:val="20"/>
          <w:szCs w:val="20"/>
          <w:rtl w:val="0"/>
        </w:rPr>
        <w:t xml:space="preserve">,9,4],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[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,6,8],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[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,1]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4 </w:t>
      </w:r>
    </w:p>
    <w:p w:rsidR="00000000" w:rsidDel="00000000" w:rsidP="00000000" w:rsidRDefault="00000000" w:rsidRPr="00000000" w14:paraId="0000006D">
      <w:pPr>
        <w:pStyle w:val="Heading3"/>
        <w:rPr>
          <w:rFonts w:ascii="Google Sans" w:cs="Google Sans" w:eastAsia="Google Sans" w:hAnsi="Google Sans"/>
          <w:b w:val="1"/>
          <w:color w:val="6aa84f"/>
          <w:sz w:val="22"/>
          <w:szCs w:val="22"/>
        </w:rPr>
      </w:pPr>
      <w:bookmarkStart w:colFirst="0" w:colLast="0" w:name="_cer6w6oalzn9" w:id="17"/>
      <w:bookmarkEnd w:id="17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 2: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nums = 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[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[3,2,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[2,2,1]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sz w:val="20"/>
          <w:szCs w:val="20"/>
          <w:rtl w:val="0"/>
        </w:rPr>
        <w:t xml:space="preserve">Output: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200" w:before="200" w:lineRule="auto"/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</w:rPr>
      </w:pPr>
      <w:bookmarkStart w:colFirst="0" w:colLast="0" w:name="_jecataaxtbba" w:id="18"/>
      <w:bookmarkEnd w:id="18"/>
      <w:r w:rsidDel="00000000" w:rsidR="00000000" w:rsidRPr="00000000">
        <w:rPr>
          <w:rFonts w:ascii="Google Sans" w:cs="Google Sans" w:eastAsia="Google Sans" w:hAnsi="Google Sans"/>
          <w:b w:val="1"/>
          <w:color w:val="274e13"/>
          <w:sz w:val="28"/>
          <w:szCs w:val="28"/>
          <w:highlight w:val="white"/>
          <w:rtl w:val="0"/>
        </w:rPr>
        <w:t xml:space="preserve">Problem 6. TechX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Congratulations!! You’re starting your first day at the top school in the world TechX. At TechX, each student is given a total list of classes they must take for the year. For an input of N, we define the total list of classes as 0 -&gt; n-1. 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  <w:shd w:fill="f7f9fa" w:val="clear"/>
        </w:rPr>
      </w:pPr>
      <w:r w:rsidDel="00000000" w:rsidR="00000000" w:rsidRPr="00000000">
        <w:rPr>
          <w:sz w:val="20"/>
          <w:szCs w:val="20"/>
          <w:rtl w:val="0"/>
        </w:rPr>
        <w:t xml:space="preserve">Just like any university, classes at TechX may have prerequisites. For example,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 take course 1 you have to first take course 0, which is expressed as a pair: </w:t>
      </w:r>
      <w:r w:rsidDel="00000000" w:rsidR="00000000" w:rsidRPr="00000000">
        <w:rPr>
          <w:sz w:val="20"/>
          <w:szCs w:val="20"/>
          <w:shd w:fill="f7f9fa" w:val="clear"/>
          <w:rtl w:val="0"/>
        </w:rPr>
        <w:t xml:space="preserve">[1,0]</w:t>
      </w:r>
    </w:p>
    <w:p w:rsidR="00000000" w:rsidDel="00000000" w:rsidP="00000000" w:rsidRDefault="00000000" w:rsidRPr="00000000" w14:paraId="00000079">
      <w:pPr>
        <w:rPr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20" w:lineRule="auto"/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38761d"/>
          <w:sz w:val="24"/>
          <w:szCs w:val="24"/>
          <w:highlight w:val="white"/>
          <w:rtl w:val="0"/>
        </w:rPr>
        <w:t xml:space="preserve">Problem:</w:t>
      </w:r>
    </w:p>
    <w:p w:rsidR="00000000" w:rsidDel="00000000" w:rsidP="00000000" w:rsidRDefault="00000000" w:rsidRPr="00000000" w14:paraId="0000007B">
      <w:pPr>
        <w:shd w:fill="ffffff" w:val="clear"/>
        <w:spacing w:after="220" w:lineRule="auto"/>
        <w:rPr>
          <w:color w:val="263238"/>
          <w:sz w:val="20"/>
          <w:szCs w:val="20"/>
          <w:highlight w:val="white"/>
        </w:rPr>
      </w:pPr>
      <w:r w:rsidDel="00000000" w:rsidR="00000000" w:rsidRPr="00000000">
        <w:rPr>
          <w:color w:val="263238"/>
          <w:sz w:val="20"/>
          <w:szCs w:val="20"/>
          <w:highlight w:val="white"/>
          <w:rtl w:val="0"/>
        </w:rPr>
        <w:t xml:space="preserve">Given the total number of courses and a list of prerequisite pairs, return the ordering of courses you should take to finish all courses.</w:t>
      </w:r>
    </w:p>
    <w:p w:rsidR="00000000" w:rsidDel="00000000" w:rsidP="00000000" w:rsidRDefault="00000000" w:rsidRPr="00000000" w14:paraId="0000007C">
      <w:pPr>
        <w:shd w:fill="ffffff" w:val="clear"/>
        <w:spacing w:after="220" w:lineRule="auto"/>
        <w:rPr>
          <w:color w:val="263238"/>
          <w:sz w:val="20"/>
          <w:szCs w:val="20"/>
          <w:highlight w:val="white"/>
        </w:rPr>
      </w:pPr>
      <w:r w:rsidDel="00000000" w:rsidR="00000000" w:rsidRPr="00000000">
        <w:rPr>
          <w:color w:val="263238"/>
          <w:sz w:val="20"/>
          <w:szCs w:val="20"/>
          <w:highlight w:val="white"/>
          <w:rtl w:val="0"/>
        </w:rPr>
        <w:t xml:space="preserve">There may be multiple correct orders, you just need to return one of them. If it is impossible to finish all courses, return an empty array.</w:t>
      </w:r>
    </w:p>
    <w:p w:rsidR="00000000" w:rsidDel="00000000" w:rsidP="00000000" w:rsidRDefault="00000000" w:rsidRPr="00000000" w14:paraId="0000007D">
      <w:pPr>
        <w:pStyle w:val="Heading3"/>
        <w:rPr>
          <w:rFonts w:ascii="Google Sans" w:cs="Google Sans" w:eastAsia="Google Sans" w:hAnsi="Google Sans"/>
          <w:b w:val="1"/>
          <w:color w:val="6aa84f"/>
          <w:sz w:val="22"/>
          <w:szCs w:val="22"/>
        </w:rPr>
      </w:pPr>
      <w:bookmarkStart w:colFirst="0" w:colLast="0" w:name="_3upmrtzdoy9t" w:id="19"/>
      <w:bookmarkEnd w:id="19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 1: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2, [[1,0]] 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[0,1]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Explanation: There are a total of 2 courses to take. To take course 1 you should have finished course 0. So the correct course order is [0,1].</w:t>
      </w:r>
    </w:p>
    <w:p w:rsidR="00000000" w:rsidDel="00000000" w:rsidP="00000000" w:rsidRDefault="00000000" w:rsidRPr="00000000" w14:paraId="00000081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>
          <w:rFonts w:ascii="Google Sans" w:cs="Google Sans" w:eastAsia="Google Sans" w:hAnsi="Google Sans"/>
          <w:b w:val="1"/>
          <w:color w:val="6aa84f"/>
          <w:sz w:val="20"/>
          <w:szCs w:val="20"/>
        </w:rPr>
      </w:pPr>
      <w:bookmarkStart w:colFirst="0" w:colLast="0" w:name="_rharxiv21g74" w:id="20"/>
      <w:bookmarkEnd w:id="20"/>
      <w:r w:rsidDel="00000000" w:rsidR="00000000" w:rsidRPr="00000000">
        <w:rPr>
          <w:rFonts w:ascii="Google Sans" w:cs="Google Sans" w:eastAsia="Google Sans" w:hAnsi="Google Sans"/>
          <w:b w:val="1"/>
          <w:color w:val="6aa84f"/>
          <w:sz w:val="22"/>
          <w:szCs w:val="22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Input: 4, [[1,0],[2,0],[3,1],[3,2]]</w:t>
      </w:r>
    </w:p>
    <w:p w:rsidR="00000000" w:rsidDel="00000000" w:rsidP="00000000" w:rsidRDefault="00000000" w:rsidRPr="00000000" w14:paraId="00000084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 [0,1,2,3] or [0,2,1,3]</w:t>
      </w:r>
    </w:p>
    <w:p w:rsidR="00000000" w:rsidDel="00000000" w:rsidP="00000000" w:rsidRDefault="00000000" w:rsidRPr="00000000" w14:paraId="00000085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Explanation: There are a total of 4 courses to take. To take course 3 you should have finished both courses 1 and 2. Both courses 1 and 2 should be taken after you finished course 0. </w:t>
      </w:r>
    </w:p>
    <w:p w:rsidR="00000000" w:rsidDel="00000000" w:rsidP="00000000" w:rsidRDefault="00000000" w:rsidRPr="00000000" w14:paraId="00000086">
      <w:pPr>
        <w:spacing w:after="20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one correct course order is [0,1,2,3]. Another correct ordering is [0,2,1,3].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screenshot.googleplex.com/kc8kusumVKY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@NicholasReid1/CppTemplate" TargetMode="External"/><Relationship Id="rId7" Type="http://schemas.openxmlformats.org/officeDocument/2006/relationships/hyperlink" Target="https://repl.it/@NicholasReid1/JavaTemplate" TargetMode="External"/><Relationship Id="rId8" Type="http://schemas.openxmlformats.org/officeDocument/2006/relationships/hyperlink" Target="https://repl.it/@NicholasReid1/PythonTempl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