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4A9885C4" w14:textId="77777777" w:rsidR="007F6458" w:rsidRDefault="007F645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790D718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4DA89B9D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B450B9"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Advisor: Professor Woo-Young Ahn</w:t>
      </w:r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16"/>
        </w:rPr>
        <w:t>StonyBrook, NY</w:t>
      </w:r>
    </w:p>
    <w:p w14:paraId="101D13EB" w14:textId="1B2C8FDB" w:rsidR="00246064" w:rsidRPr="00BF1EEF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2C6B5A56" w14:textId="77777777" w:rsidR="00BF1EEF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11AECEB1" w14:textId="7EC449ED" w:rsidR="00BF1EEF" w:rsidRPr="006816ED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>
        <w:rPr>
          <w:rFonts w:ascii="Lato Black" w:hAnsi="Lato Black" w:cstheme="minorHAnsi"/>
          <w:sz w:val="22"/>
          <w:szCs w:val="28"/>
          <w:lang w:eastAsia="ko-KR"/>
        </w:rPr>
        <w:t>Publications</w:t>
      </w:r>
    </w:p>
    <w:p w14:paraId="7A3C1BC3" w14:textId="77777777" w:rsidR="00BF1EEF" w:rsidRPr="006816ED" w:rsidRDefault="00BF1EEF" w:rsidP="00BF1EEF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B1E09C7" w14:textId="7096620D" w:rsidR="00BF1EEF" w:rsidRPr="009974C7" w:rsidRDefault="00BF1EE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, Kim, H., Yang, J., Hur, J., Lee, T., &amp; Ahn, W. (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under review).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 xml:space="preserve">Daily caffeinated soda intake is associated with impaired working memory and higher impulsivity in children. </w:t>
      </w:r>
      <w:r w:rsidR="005D1B4F">
        <w:rPr>
          <w:rFonts w:ascii="Calibri Light" w:hAnsi="Calibri Light" w:cs="Calibri Light"/>
          <w:i/>
          <w:iCs/>
          <w:sz w:val="20"/>
          <w:szCs w:val="21"/>
          <w:lang w:eastAsia="ko-KR"/>
        </w:rPr>
        <w:t>p</w:t>
      </w:r>
      <w:r w:rsidR="009974C7">
        <w:rPr>
          <w:rFonts w:ascii="Calibri Light" w:hAnsi="Calibri Light" w:cs="Calibri Light"/>
          <w:i/>
          <w:iCs/>
          <w:sz w:val="20"/>
          <w:szCs w:val="21"/>
          <w:lang w:eastAsia="ko-KR"/>
        </w:rPr>
        <w:t>reprint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.</w:t>
      </w:r>
    </w:p>
    <w:p w14:paraId="5A29D3CA" w14:textId="77777777" w:rsidR="00BF1EEF" w:rsidRDefault="00BF1EEF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0E8F0F71" w14:textId="6073EBCC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4570FC1D" w14:textId="2AAF6417" w:rsidR="00A95FF8" w:rsidRPr="008F15A1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i/>
          <w:iCs/>
          <w:sz w:val="20"/>
          <w:szCs w:val="21"/>
          <w:lang w:eastAsia="ko-KR"/>
        </w:rPr>
      </w:pPr>
      <w:r w:rsidRPr="001064F6">
        <w:rPr>
          <w:rFonts w:ascii="Calibri Light" w:hAnsi="Calibri Light" w:cs="Calibri Light"/>
          <w:b/>
          <w:bCs/>
          <w:sz w:val="20"/>
          <w:szCs w:val="21"/>
          <w:lang w:eastAsia="ko-KR"/>
        </w:rPr>
        <w:t>Kwon</w:t>
      </w:r>
      <w:r w:rsidRPr="001064F6">
        <w:rPr>
          <w:rFonts w:ascii="Calibri Light" w:hAnsi="Calibri Light" w:cs="Calibri Light"/>
          <w:b/>
          <w:bCs/>
          <w:sz w:val="20"/>
          <w:szCs w:val="21"/>
          <w:lang w:eastAsia="ko-KR"/>
        </w:rPr>
        <w:t>,</w:t>
      </w:r>
      <w:r w:rsidRPr="001064F6">
        <w:rPr>
          <w:rFonts w:ascii="Calibri Light" w:hAnsi="Calibri Light" w:cs="Calibri Light"/>
          <w:b/>
          <w:bCs/>
          <w:sz w:val="20"/>
          <w:szCs w:val="21"/>
          <w:lang w:eastAsia="ko-KR"/>
        </w:rPr>
        <w:t xml:space="preserve"> M</w:t>
      </w:r>
      <w:r w:rsidRPr="001064F6">
        <w:rPr>
          <w:rFonts w:ascii="Calibri Light" w:hAnsi="Calibri Light" w:cs="Calibri Light"/>
          <w:b/>
          <w:b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Lee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J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.,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 xml:space="preserve"> Yang, J., Chang, S., </w:t>
      </w:r>
      <w:r w:rsidR="009C78C9">
        <w:rPr>
          <w:rFonts w:ascii="Calibri Light" w:hAnsi="Calibri Light" w:cs="Calibri Light"/>
          <w:sz w:val="20"/>
          <w:szCs w:val="21"/>
          <w:lang w:eastAsia="ko-KR"/>
        </w:rPr>
        <w:t xml:space="preserve">&amp; 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Ahn, W. (202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>1) Identifying unique neurocognitive mechanisms of food addiction and binge eating using longitudinal study design and computational modeling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,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603E80">
        <w:rPr>
          <w:rFonts w:ascii="Calibri Light" w:hAnsi="Calibri Light" w:cs="Calibri Light"/>
          <w:i/>
          <w:iCs/>
          <w:sz w:val="20"/>
          <w:szCs w:val="21"/>
          <w:lang w:eastAsia="ko-KR"/>
        </w:rPr>
        <w:t>Abstract submitted for oral or poster presentation at Society for Neuroscience</w:t>
      </w:r>
      <w:r w:rsidR="008F15A1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8F15A1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Chicago. </w:t>
      </w:r>
    </w:p>
    <w:p w14:paraId="26EAB4BB" w14:textId="1E127721" w:rsidR="0065014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Ahn,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285963F5" w:rsidR="005E72A1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85C8766" w14:textId="20A4D10E" w:rsidR="00F36E07" w:rsidRPr="002F5128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>
        <w:rPr>
          <w:rFonts w:ascii="Calibri Light" w:hAnsi="Calibri Light" w:cs="Calibri Light"/>
          <w:sz w:val="20"/>
          <w:szCs w:val="21"/>
          <w:lang w:eastAsia="ko-KR"/>
        </w:rPr>
        <w:t xml:space="preserve">Kim, H.+, Kim, S.+, </w:t>
      </w:r>
      <w:r w:rsidRPr="009B616B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, Yang, </w:t>
      </w:r>
      <w:r w:rsidR="0010691A">
        <w:rPr>
          <w:rFonts w:ascii="Calibri Light" w:hAnsi="Calibri Light" w:cs="Calibri Light"/>
          <w:sz w:val="20"/>
          <w:szCs w:val="21"/>
          <w:lang w:eastAsia="ko-KR"/>
        </w:rPr>
        <w:t>J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., &amp; Ahn, W. (2019) Effects of early life stress and social resources on neurocognitive functions: A large-scale replication study, </w:t>
      </w:r>
      <w:r w:rsidRPr="00F36E07">
        <w:rPr>
          <w:rFonts w:ascii="Calibri Light" w:hAnsi="Calibri Light" w:cs="Calibri Light"/>
          <w:i/>
          <w:iCs/>
          <w:sz w:val="20"/>
          <w:szCs w:val="21"/>
          <w:lang w:eastAsia="ko-KR"/>
        </w:rPr>
        <w:t>Society for Research in Psychopathology</w:t>
      </w:r>
      <w:r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, New York. </w:t>
      </w:r>
    </w:p>
    <w:p w14:paraId="4E25B48D" w14:textId="7E917AA8" w:rsidR="00C22708" w:rsidRPr="002F5128" w:rsidRDefault="00EE3984" w:rsidP="0067096B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lastRenderedPageBreak/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Ahn,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2E1B79D7" w14:textId="77777777" w:rsidR="0067096B" w:rsidRPr="006816ED" w:rsidRDefault="0067096B" w:rsidP="0067096B">
      <w:pPr>
        <w:tabs>
          <w:tab w:val="right" w:pos="8640"/>
        </w:tabs>
        <w:spacing w:after="80"/>
        <w:ind w:left="567" w:hanging="567"/>
        <w:rPr>
          <w:rFonts w:ascii="Lato Light" w:hAnsi="Lato Light" w:cstheme="minorHAnsi"/>
          <w:sz w:val="20"/>
          <w:szCs w:val="21"/>
          <w:lang w:eastAsia="ko-KR"/>
        </w:rPr>
      </w:pPr>
    </w:p>
    <w:p w14:paraId="53172F1B" w14:textId="77777777" w:rsidR="00123161" w:rsidRDefault="00123161">
      <w:pPr>
        <w:rPr>
          <w:rFonts w:ascii="Lato" w:hAnsi="Lato" w:cstheme="minorHAnsi"/>
          <w:b/>
          <w:bCs/>
          <w:smallCaps/>
          <w:kern w:val="32"/>
          <w:sz w:val="22"/>
          <w:szCs w:val="28"/>
        </w:rPr>
      </w:pPr>
      <w:r>
        <w:rPr>
          <w:rFonts w:ascii="Lato" w:hAnsi="Lato" w:cstheme="minorHAnsi"/>
          <w:sz w:val="22"/>
          <w:szCs w:val="28"/>
        </w:rPr>
        <w:br w:type="page"/>
      </w:r>
    </w:p>
    <w:p w14:paraId="1BA8E402" w14:textId="534D2F2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lastRenderedPageBreak/>
        <w:t>Teaching</w:t>
      </w: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9383AA2" w14:textId="77777777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D2E1ADC" w14:textId="77777777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1CC96B1A" w14:textId="723CCBB3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Seminar in Experimental Psychology</w:t>
      </w:r>
      <w:r w:rsidR="00DA52EC">
        <w:rPr>
          <w:rFonts w:ascii="Calibri Light" w:hAnsi="Calibri Light" w:cs="Calibri Light"/>
          <w:i/>
          <w:iCs/>
          <w:sz w:val="16"/>
          <w:szCs w:val="16"/>
        </w:rPr>
        <w:t>: Computational Modeling</w:t>
      </w:r>
    </w:p>
    <w:p w14:paraId="30402E2D" w14:textId="77777777" w:rsidR="004A3901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2F54053E" w14:textId="3A9CE669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4559DF42" w14:textId="7A7FC1A5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23D6C89C" w14:textId="5A3D3240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Psychological Science of Addiction</w:t>
      </w:r>
    </w:p>
    <w:p w14:paraId="56A266F1" w14:textId="77777777" w:rsidR="004A3901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10422B0E" w14:textId="46965BDC" w:rsidR="007E6C60" w:rsidRPr="00691ADA" w:rsidRDefault="007E6C60" w:rsidP="00691ADA">
      <w:pPr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  <w:t xml:space="preserve">             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56F31FCD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="001A452F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3901">
        <w:rPr>
          <w:rFonts w:ascii="Calibri Light" w:hAnsi="Calibri Light" w:cs="Calibri Light"/>
          <w:i/>
          <w:iCs/>
          <w:sz w:val="16"/>
          <w:szCs w:val="16"/>
        </w:rPr>
        <w:t>2020.12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>PI: Professor Woo-Young Ahn</w:t>
      </w:r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>PI: Professor Jeanyoung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>PI: Research Professor Sungshin Kim</w:t>
      </w:r>
    </w:p>
    <w:p w14:paraId="6893891D" w14:textId="04525758" w:rsidR="00204658" w:rsidRDefault="00204658" w:rsidP="00A90527">
      <w:pPr>
        <w:rPr>
          <w:rFonts w:ascii="Lato" w:hAnsi="Lato" w:cstheme="minorHAnsi"/>
          <w:sz w:val="20"/>
          <w:szCs w:val="20"/>
        </w:rPr>
      </w:pPr>
    </w:p>
    <w:p w14:paraId="65ED724E" w14:textId="77777777" w:rsidR="00010A48" w:rsidRPr="006816ED" w:rsidRDefault="00010A48" w:rsidP="00A90527">
      <w:pPr>
        <w:rPr>
          <w:rFonts w:ascii="Lato" w:hAnsi="Lato" w:cstheme="minorHAnsi"/>
          <w:sz w:val="20"/>
          <w:szCs w:val="20"/>
        </w:rPr>
      </w:pPr>
    </w:p>
    <w:p w14:paraId="0290A627" w14:textId="3BDF0771" w:rsidR="00010A48" w:rsidRPr="006816ED" w:rsidRDefault="00010A48" w:rsidP="00010A48">
      <w:pPr>
        <w:pStyle w:val="Heading1"/>
        <w:rPr>
          <w:rFonts w:ascii="Lato" w:hAnsi="Lato" w:cstheme="minorHAnsi"/>
          <w:sz w:val="22"/>
          <w:szCs w:val="28"/>
          <w:lang w:eastAsia="ko-KR"/>
        </w:rPr>
      </w:pPr>
      <w:r>
        <w:rPr>
          <w:rFonts w:ascii="Lato" w:hAnsi="Lato" w:cstheme="minorHAnsi"/>
          <w:sz w:val="22"/>
          <w:szCs w:val="28"/>
          <w:lang w:eastAsia="ko-KR"/>
        </w:rPr>
        <w:t xml:space="preserve">Clinical </w:t>
      </w:r>
      <w:r w:rsidR="00E064FF">
        <w:rPr>
          <w:rFonts w:ascii="Lato" w:hAnsi="Lato" w:cstheme="minorHAnsi"/>
          <w:sz w:val="22"/>
          <w:szCs w:val="28"/>
          <w:lang w:eastAsia="ko-KR"/>
        </w:rPr>
        <w:t>Experience</w:t>
      </w:r>
    </w:p>
    <w:p w14:paraId="0242D17B" w14:textId="77777777" w:rsidR="00010A48" w:rsidRPr="006816ED" w:rsidRDefault="00010A48" w:rsidP="00010A48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586B0EB6" w14:textId="4AB69AFF" w:rsidR="00010A48" w:rsidRPr="0015436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0"/>
          <w:szCs w:val="20"/>
        </w:rPr>
        <w:t>Center for Campus Life and Culture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1E204158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6778803" w14:textId="3AC475B6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sz w:val="16"/>
          <w:szCs w:val="16"/>
          <w:lang w:eastAsia="ko-KR"/>
        </w:rPr>
        <w:t>Practice Consultants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01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743377E3" w14:textId="77777777" w:rsidR="00E064FF" w:rsidRPr="00C12025" w:rsidRDefault="00E064FF" w:rsidP="00E064F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06F1BA9C" w14:textId="77777777" w:rsidR="00010A48" w:rsidRDefault="00010A48" w:rsidP="009C3852">
      <w:pPr>
        <w:pStyle w:val="Heading1"/>
        <w:rPr>
          <w:rFonts w:ascii="Lato" w:hAnsi="Lato" w:cstheme="minorHAnsi"/>
          <w:sz w:val="22"/>
          <w:szCs w:val="28"/>
        </w:rPr>
      </w:pPr>
    </w:p>
    <w:p w14:paraId="3F54EFF6" w14:textId="6933E554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lastRenderedPageBreak/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3CDE9BE7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 w:rsidR="004A354A"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.02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312305B3" w14:textId="3AC4277C" w:rsidR="0023189F" w:rsidRPr="00F36E07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20B3BA7A" w14:textId="77777777" w:rsidR="003D308C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7062ABB6" w14:textId="346BA55D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>Professor Woo-Young Ahn</w:t>
      </w:r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16517130" w14:textId="5ABD2E63" w:rsidR="00EF4749" w:rsidRDefault="00203340" w:rsidP="00A90527"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1D62FCE9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38D4CA94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47965E6D" w14:textId="354C5230" w:rsidR="00EF4749" w:rsidRPr="00784B0A" w:rsidRDefault="00EF4749" w:rsidP="00EF4749">
      <w:pPr>
        <w:jc w:val="right"/>
        <w:rPr>
          <w:rFonts w:ascii="Calibri Light" w:hAnsi="Calibri Light" w:cs="Calibri Light"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- 2021.0</w:t>
      </w:r>
      <w:r w:rsidR="009E5D3E">
        <w:rPr>
          <w:rFonts w:ascii="Calibri Light" w:hAnsi="Calibri Light" w:cs="Calibri Light"/>
          <w:i/>
          <w:iCs/>
          <w:sz w:val="16"/>
          <w:szCs w:val="16"/>
        </w:rPr>
        <w:t>4</w:t>
      </w:r>
      <w:r>
        <w:rPr>
          <w:rFonts w:ascii="Calibri Light" w:hAnsi="Calibri Light" w:cs="Calibri Light"/>
          <w:i/>
          <w:iCs/>
          <w:sz w:val="16"/>
          <w:szCs w:val="16"/>
        </w:rPr>
        <w:t>.1</w:t>
      </w:r>
      <w:r w:rsidR="009E5D3E">
        <w:rPr>
          <w:rFonts w:ascii="Calibri Light" w:hAnsi="Calibri Light" w:cs="Calibri Light"/>
          <w:i/>
          <w:iCs/>
          <w:sz w:val="16"/>
          <w:szCs w:val="16"/>
        </w:rPr>
        <w:t>6</w:t>
      </w:r>
      <w:r>
        <w:rPr>
          <w:rFonts w:ascii="Calibri Light" w:hAnsi="Calibri Light" w:cs="Calibri Light"/>
          <w:i/>
          <w:iCs/>
          <w:sz w:val="16"/>
          <w:szCs w:val="16"/>
        </w:rPr>
        <w:t xml:space="preserve"> </w:t>
      </w:r>
      <w:r>
        <w:rPr>
          <w:rFonts w:ascii="Calibri Light" w:hAnsi="Calibri Light" w:cs="Calibri Light" w:hint="eastAsia"/>
          <w:i/>
          <w:iCs/>
          <w:sz w:val="16"/>
          <w:szCs w:val="16"/>
          <w:lang w:eastAsia="ko-KR"/>
        </w:rPr>
        <w:t>u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pdated</w:t>
      </w:r>
      <w:r w:rsidR="003F7E1F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-</w:t>
      </w:r>
    </w:p>
    <w:sectPr w:rsidR="00EF4749" w:rsidRPr="00784B0A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076ED1" w14:textId="77777777" w:rsidR="0079108B" w:rsidRDefault="0079108B" w:rsidP="005A7565">
      <w:r>
        <w:separator/>
      </w:r>
    </w:p>
  </w:endnote>
  <w:endnote w:type="continuationSeparator" w:id="0">
    <w:p w14:paraId="6FF65E9D" w14:textId="77777777" w:rsidR="0079108B" w:rsidRDefault="0079108B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Lato Light">
    <w:altName w:val="Segoe UI"/>
    <w:panose1 w:val="020B0604020202020204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altName w:val="Segoe UI"/>
    <w:panose1 w:val="020B0604020202020204"/>
    <w:charset w:val="4D"/>
    <w:family w:val="swiss"/>
    <w:pitch w:val="variable"/>
    <w:sig w:usb0="800000AF" w:usb1="4000604A" w:usb2="00000000" w:usb3="00000000" w:csb0="00000093" w:csb1="00000000"/>
  </w:font>
  <w:font w:name="Lato">
    <w:altName w:val="Segoe UI"/>
    <w:panose1 w:val="020B0604020202020204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EFF5D" w14:textId="77777777" w:rsidR="0079108B" w:rsidRDefault="0079108B" w:rsidP="005A7565">
      <w:r>
        <w:separator/>
      </w:r>
    </w:p>
  </w:footnote>
  <w:footnote w:type="continuationSeparator" w:id="0">
    <w:p w14:paraId="57FAD1FF" w14:textId="77777777" w:rsidR="0079108B" w:rsidRDefault="0079108B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064F6"/>
    <w:rsid w:val="0010691A"/>
    <w:rsid w:val="00110681"/>
    <w:rsid w:val="00123161"/>
    <w:rsid w:val="00146520"/>
    <w:rsid w:val="00146BAC"/>
    <w:rsid w:val="001474F1"/>
    <w:rsid w:val="0015295F"/>
    <w:rsid w:val="0015436E"/>
    <w:rsid w:val="00162986"/>
    <w:rsid w:val="001829A6"/>
    <w:rsid w:val="00194E1C"/>
    <w:rsid w:val="001A452F"/>
    <w:rsid w:val="001B02D8"/>
    <w:rsid w:val="001B05F1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30B4"/>
    <w:rsid w:val="002342B7"/>
    <w:rsid w:val="0024293F"/>
    <w:rsid w:val="002429FB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D308C"/>
    <w:rsid w:val="003E0912"/>
    <w:rsid w:val="003F0F76"/>
    <w:rsid w:val="003F7E1F"/>
    <w:rsid w:val="00435FD7"/>
    <w:rsid w:val="00444D0A"/>
    <w:rsid w:val="00447262"/>
    <w:rsid w:val="00465934"/>
    <w:rsid w:val="004725C4"/>
    <w:rsid w:val="00487954"/>
    <w:rsid w:val="004A1FDD"/>
    <w:rsid w:val="004A354A"/>
    <w:rsid w:val="004A3901"/>
    <w:rsid w:val="004A4ACE"/>
    <w:rsid w:val="004A7CF2"/>
    <w:rsid w:val="004B48A0"/>
    <w:rsid w:val="004B6F94"/>
    <w:rsid w:val="004C4A7A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D1B4F"/>
    <w:rsid w:val="005E061D"/>
    <w:rsid w:val="005E72A1"/>
    <w:rsid w:val="00603E80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1ADA"/>
    <w:rsid w:val="00697481"/>
    <w:rsid w:val="00697C2E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974C7"/>
    <w:rsid w:val="009A7663"/>
    <w:rsid w:val="009B3097"/>
    <w:rsid w:val="009B4C9C"/>
    <w:rsid w:val="009B616B"/>
    <w:rsid w:val="009C32A2"/>
    <w:rsid w:val="009C3852"/>
    <w:rsid w:val="009C6AA9"/>
    <w:rsid w:val="009C78C9"/>
    <w:rsid w:val="009E5D3E"/>
    <w:rsid w:val="009F4C33"/>
    <w:rsid w:val="00A04473"/>
    <w:rsid w:val="00A1017F"/>
    <w:rsid w:val="00A1341C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F3D94"/>
    <w:rsid w:val="00B247FB"/>
    <w:rsid w:val="00B3575F"/>
    <w:rsid w:val="00B450B9"/>
    <w:rsid w:val="00B662B7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E1042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4C46"/>
    <w:rsid w:val="00F61891"/>
    <w:rsid w:val="00F71A97"/>
    <w:rsid w:val="00F8345B"/>
    <w:rsid w:val="00F87450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670</Words>
  <Characters>3821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4483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26</cp:revision>
  <cp:lastPrinted>2021-02-03T08:22:00Z</cp:lastPrinted>
  <dcterms:created xsi:type="dcterms:W3CDTF">2021-02-03T08:22:00Z</dcterms:created>
  <dcterms:modified xsi:type="dcterms:W3CDTF">2021-07-29T11:04:00Z</dcterms:modified>
</cp:coreProperties>
</file>