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1343A7EE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Psychology of Addiction,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Consumer decision making 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StonyBrook,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6397917A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A63597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63597">
        <w:rPr>
          <w:rFonts w:ascii="Calibri Light" w:hAnsi="Calibri Light" w:cs="Calibri Light"/>
          <w:sz w:val="22"/>
          <w:lang w:eastAsia="ko-KR"/>
        </w:rPr>
        <w:t>https://doi.org/10.1016/j.bpsc.2022.12.003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0944220F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&amp; Ahn, W.-Y. (under review)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</w:t>
      </w:r>
      <w:r>
        <w:rPr>
          <w:rFonts w:ascii="Calibri Light" w:hAnsi="Calibri Light" w:cs="Calibri Light"/>
          <w:sz w:val="22"/>
          <w:lang w:eastAsia="ko-KR"/>
        </w:rPr>
        <w:t xml:space="preserve">is </w:t>
      </w:r>
      <w:r w:rsidRPr="004B7296">
        <w:rPr>
          <w:rFonts w:ascii="Calibri Light" w:hAnsi="Calibri Light" w:cs="Calibri Light"/>
          <w:sz w:val="22"/>
          <w:lang w:eastAsia="ko-KR"/>
        </w:rPr>
        <w:t>predic</w:t>
      </w:r>
      <w:r>
        <w:rPr>
          <w:rFonts w:ascii="Calibri Light" w:hAnsi="Calibri Light" w:cs="Calibri Light"/>
          <w:sz w:val="22"/>
          <w:lang w:eastAsia="ko-KR"/>
        </w:rPr>
        <w:t xml:space="preserve">tive of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higher risk of alcohol sipping </w:t>
      </w:r>
      <w:r>
        <w:rPr>
          <w:rFonts w:ascii="Calibri Light" w:hAnsi="Calibri Light" w:cs="Calibri Light"/>
          <w:sz w:val="22"/>
          <w:lang w:eastAsia="ko-KR"/>
        </w:rPr>
        <w:t>after</w:t>
      </w:r>
      <w:r w:rsidRPr="004B7296">
        <w:rPr>
          <w:rFonts w:ascii="Calibri Light" w:hAnsi="Calibri Light" w:cs="Calibri Light"/>
          <w:sz w:val="22"/>
          <w:lang w:eastAsia="ko-KR"/>
        </w:rPr>
        <w:t xml:space="preserve"> 12 months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15DB4C07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Zoh, Y., &amp; Ahn, W.-Y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(under review)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AC4C2B">
        <w:rPr>
          <w:rFonts w:ascii="Calibri Light" w:hAnsi="Calibri Light" w:cs="Calibri Light"/>
          <w:sz w:val="22"/>
          <w:lang w:eastAsia="ko-KR"/>
        </w:rPr>
        <w:t>https://doi.org/10.1101/2022.06.29.498209</w:t>
      </w:r>
      <w:r w:rsidR="00E165DA">
        <w:rPr>
          <w:rFonts w:ascii="Calibri Light" w:hAnsi="Calibri Light" w:cs="Calibri Light"/>
          <w:sz w:val="22"/>
          <w:lang w:eastAsia="ko-KR"/>
        </w:rPr>
        <w:t xml:space="preserve">. </w:t>
      </w:r>
    </w:p>
    <w:p w14:paraId="0E8F0F71" w14:textId="5008A38F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74D7272" w14:textId="777777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AE8F969" w14:textId="7B897A8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0634A81C" w14:textId="34F9EBA9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2022.12</w:t>
      </w:r>
    </w:p>
    <w:p w14:paraId="372B159D" w14:textId="77777777" w:rsidR="0039792C" w:rsidRDefault="0039792C" w:rsidP="004A0EE3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Reinforcement Learning using the hBayesDM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Jeanyoung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Research Professor Sungshin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 xml:space="preserve">ilearn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65E42850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F37840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9EB93B" w14:textId="77777777" w:rsidR="00D87CF6" w:rsidRDefault="00D87CF6" w:rsidP="005A7565">
      <w:r>
        <w:separator/>
      </w:r>
    </w:p>
  </w:endnote>
  <w:endnote w:type="continuationSeparator" w:id="0">
    <w:p w14:paraId="20A748D1" w14:textId="77777777" w:rsidR="00D87CF6" w:rsidRDefault="00D87CF6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6D358" w14:textId="77777777" w:rsidR="00D87CF6" w:rsidRDefault="00D87CF6" w:rsidP="005A7565">
      <w:r>
        <w:separator/>
      </w:r>
    </w:p>
  </w:footnote>
  <w:footnote w:type="continuationSeparator" w:id="0">
    <w:p w14:paraId="3186BB7E" w14:textId="77777777" w:rsidR="00D87CF6" w:rsidRDefault="00D87CF6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48A0"/>
    <w:rsid w:val="004B686B"/>
    <w:rsid w:val="004B6F94"/>
    <w:rsid w:val="004B7296"/>
    <w:rsid w:val="004C4A7A"/>
    <w:rsid w:val="004D3C7E"/>
    <w:rsid w:val="004E676C"/>
    <w:rsid w:val="004F739A"/>
    <w:rsid w:val="005225A1"/>
    <w:rsid w:val="00532895"/>
    <w:rsid w:val="00532F85"/>
    <w:rsid w:val="0054063B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D90"/>
    <w:rsid w:val="00691ADA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912E8E"/>
    <w:rsid w:val="0092167F"/>
    <w:rsid w:val="009249FF"/>
    <w:rsid w:val="00931AF7"/>
    <w:rsid w:val="00933026"/>
    <w:rsid w:val="00936109"/>
    <w:rsid w:val="00940F57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0E19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699C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2E06"/>
    <w:rsid w:val="00DC641C"/>
    <w:rsid w:val="00DD0111"/>
    <w:rsid w:val="00E00F9A"/>
    <w:rsid w:val="00E064FF"/>
    <w:rsid w:val="00E10120"/>
    <w:rsid w:val="00E104E0"/>
    <w:rsid w:val="00E105CB"/>
    <w:rsid w:val="00E165DA"/>
    <w:rsid w:val="00E205BE"/>
    <w:rsid w:val="00E36DAD"/>
    <w:rsid w:val="00E402E3"/>
    <w:rsid w:val="00E44059"/>
    <w:rsid w:val="00E47BEF"/>
    <w:rsid w:val="00E51B80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37840"/>
    <w:rsid w:val="00F41E0C"/>
    <w:rsid w:val="00F51DDC"/>
    <w:rsid w:val="00F54C46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838</Words>
  <Characters>4780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5607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Kwon Mina</cp:lastModifiedBy>
  <cp:revision>5</cp:revision>
  <cp:lastPrinted>2023-01-17T08:25:00Z</cp:lastPrinted>
  <dcterms:created xsi:type="dcterms:W3CDTF">2023-01-17T08:25:00Z</dcterms:created>
  <dcterms:modified xsi:type="dcterms:W3CDTF">2023-04-12T04:49:00Z</dcterms:modified>
</cp:coreProperties>
</file>