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3C" w:rsidRDefault="002B373C" w:rsidP="002B373C">
      <w:pPr>
        <w:shd w:val="clear" w:color="auto" w:fill="FFFFFF"/>
        <w:spacing w:before="240" w:after="120" w:line="240" w:lineRule="auto"/>
        <w:outlineLvl w:val="0"/>
        <w:rPr>
          <w:rFonts w:cstheme="minorHAnsi"/>
          <w:sz w:val="16"/>
          <w:lang w:val="en-US"/>
        </w:rPr>
      </w:pPr>
    </w:p>
    <w:p w:rsidR="002B373C" w:rsidRDefault="002B373C" w:rsidP="002B373C">
      <w:pPr>
        <w:shd w:val="clear" w:color="auto" w:fill="FFFFFF"/>
        <w:spacing w:before="240" w:after="120" w:line="240" w:lineRule="auto"/>
        <w:jc w:val="center"/>
        <w:outlineLvl w:val="0"/>
        <w:rPr>
          <w:rFonts w:cstheme="minorHAnsi"/>
          <w:sz w:val="16"/>
          <w:lang w:val="en-US"/>
        </w:rPr>
      </w:pPr>
      <w:r>
        <w:rPr>
          <w:rFonts w:cstheme="minorHAnsi"/>
          <w:noProof/>
          <w:sz w:val="16"/>
          <w:lang w:eastAsia="el-GR"/>
        </w:rPr>
        <w:drawing>
          <wp:inline distT="0" distB="0" distL="0" distR="0">
            <wp:extent cx="4255238" cy="2880211"/>
            <wp:effectExtent l="19050" t="0" r="0" b="0"/>
            <wp:docPr id="2" name="Picture 1" descr="BarplotFinal16-2-20Ov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Final16-2-20Over.tiff"/>
                    <pic:cNvPicPr/>
                  </pic:nvPicPr>
                  <pic:blipFill>
                    <a:blip r:embed="rId4"/>
                    <a:srcRect r="2427"/>
                    <a:stretch>
                      <a:fillRect/>
                    </a:stretch>
                  </pic:blipFill>
                  <pic:spPr>
                    <a:xfrm>
                      <a:off x="0" y="0"/>
                      <a:ext cx="4260890" cy="28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3C" w:rsidRPr="002B373C" w:rsidRDefault="00D41301" w:rsidP="00D41301">
      <w:pPr>
        <w:shd w:val="clear" w:color="auto" w:fill="FFFFFF"/>
        <w:spacing w:before="240" w:after="120" w:line="240" w:lineRule="auto"/>
        <w:jc w:val="center"/>
        <w:outlineLvl w:val="0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S1 Fig</w:t>
      </w:r>
      <w:r w:rsidR="002B373C" w:rsidRPr="002B373C">
        <w:rPr>
          <w:rFonts w:cstheme="minorHAnsi"/>
          <w:b/>
          <w:lang w:val="en-US"/>
        </w:rPr>
        <w:t xml:space="preserve">: </w:t>
      </w:r>
      <w:r w:rsidR="002B373C" w:rsidRPr="002B373C">
        <w:rPr>
          <w:rFonts w:cstheme="minorHAnsi"/>
          <w:lang w:val="en-US"/>
        </w:rPr>
        <w:t>Distribution of final scores of the monotonic over expressed genes. The y-axis of the distribution represents the –log Scores and x-axis the number of MEGs</w:t>
      </w:r>
    </w:p>
    <w:p w:rsidR="00846BAE" w:rsidRPr="002B373C" w:rsidRDefault="00846BAE">
      <w:pPr>
        <w:rPr>
          <w:sz w:val="32"/>
          <w:lang w:val="en-US"/>
        </w:rPr>
      </w:pPr>
    </w:p>
    <w:sectPr w:rsidR="00846BAE" w:rsidRPr="002B373C" w:rsidSect="001210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73C"/>
    <w:rsid w:val="00121005"/>
    <w:rsid w:val="002B373C"/>
    <w:rsid w:val="002C039F"/>
    <w:rsid w:val="00846BAE"/>
    <w:rsid w:val="008F0DBF"/>
    <w:rsid w:val="00C05BC3"/>
    <w:rsid w:val="00D4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2</cp:revision>
  <dcterms:created xsi:type="dcterms:W3CDTF">2021-07-13T13:44:00Z</dcterms:created>
  <dcterms:modified xsi:type="dcterms:W3CDTF">2021-07-13T13:44:00Z</dcterms:modified>
</cp:coreProperties>
</file>