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6B67E" w14:textId="1A914604" w:rsidR="000A3102" w:rsidRPr="000A3102" w:rsidRDefault="000A3102" w:rsidP="000A3102">
      <w:pPr>
        <w:jc w:val="right"/>
        <w:rPr>
          <w:rFonts w:ascii="Lato" w:hAnsi="Lato"/>
          <w:color w:val="202122"/>
          <w:spacing w:val="3"/>
          <w:shd w:val="clear" w:color="auto" w:fill="FFFFFF"/>
        </w:rPr>
      </w:pPr>
      <w:r w:rsidRPr="000A3102">
        <w:rPr>
          <w:rFonts w:ascii="Lato" w:hAnsi="Lato"/>
          <w:color w:val="202122"/>
          <w:spacing w:val="3"/>
          <w:shd w:val="clear" w:color="auto" w:fill="FFFFFF"/>
        </w:rPr>
        <w:t>ANA680</w:t>
      </w:r>
      <w:r>
        <w:rPr>
          <w:rFonts w:ascii="Lato" w:hAnsi="Lato"/>
          <w:color w:val="202122"/>
          <w:spacing w:val="3"/>
          <w:shd w:val="clear" w:color="auto" w:fill="FFFFFF"/>
        </w:rPr>
        <w:t xml:space="preserve"> National University</w:t>
      </w:r>
    </w:p>
    <w:p w14:paraId="651C69D3" w14:textId="35F82BA3" w:rsidR="000A3102" w:rsidRPr="000A3102" w:rsidRDefault="000A3102" w:rsidP="000A3102">
      <w:pPr>
        <w:jc w:val="right"/>
        <w:rPr>
          <w:rFonts w:ascii="Lato" w:hAnsi="Lato"/>
          <w:color w:val="202122"/>
          <w:spacing w:val="3"/>
          <w:shd w:val="clear" w:color="auto" w:fill="FFFFFF"/>
        </w:rPr>
      </w:pPr>
      <w:r w:rsidRPr="000A3102">
        <w:rPr>
          <w:rFonts w:ascii="Lato" w:hAnsi="Lato"/>
          <w:color w:val="202122"/>
          <w:spacing w:val="3"/>
          <w:shd w:val="clear" w:color="auto" w:fill="FFFFFF"/>
        </w:rPr>
        <w:t>Kirsten Mattingly</w:t>
      </w:r>
    </w:p>
    <w:p w14:paraId="2A89121B" w14:textId="234DE996" w:rsidR="000A3102" w:rsidRDefault="000A3102" w:rsidP="000A3102">
      <w:pPr>
        <w:jc w:val="right"/>
        <w:rPr>
          <w:rFonts w:ascii="Lato" w:hAnsi="Lato"/>
          <w:color w:val="202122"/>
          <w:spacing w:val="3"/>
          <w:shd w:val="clear" w:color="auto" w:fill="FFFFFF"/>
        </w:rPr>
      </w:pPr>
      <w:r w:rsidRPr="000A3102">
        <w:rPr>
          <w:rFonts w:ascii="Lato" w:hAnsi="Lato"/>
          <w:color w:val="202122"/>
          <w:spacing w:val="3"/>
          <w:shd w:val="clear" w:color="auto" w:fill="FFFFFF"/>
        </w:rPr>
        <w:t>2/</w:t>
      </w:r>
      <w:r w:rsidR="006058D3">
        <w:rPr>
          <w:rFonts w:ascii="Lato" w:hAnsi="Lato"/>
          <w:color w:val="202122"/>
          <w:spacing w:val="3"/>
          <w:shd w:val="clear" w:color="auto" w:fill="FFFFFF"/>
        </w:rPr>
        <w:t>8</w:t>
      </w:r>
      <w:r w:rsidRPr="000A3102">
        <w:rPr>
          <w:rFonts w:ascii="Lato" w:hAnsi="Lato"/>
          <w:color w:val="202122"/>
          <w:spacing w:val="3"/>
          <w:shd w:val="clear" w:color="auto" w:fill="FFFFFF"/>
        </w:rPr>
        <w:t>/2025</w:t>
      </w:r>
    </w:p>
    <w:p w14:paraId="3D646B77" w14:textId="157E2C74" w:rsidR="006058D3" w:rsidRDefault="006058D3" w:rsidP="000A3102">
      <w:pPr>
        <w:jc w:val="right"/>
        <w:rPr>
          <w:rFonts w:ascii="Lato" w:hAnsi="Lato"/>
          <w:color w:val="202122"/>
          <w:spacing w:val="3"/>
          <w:shd w:val="clear" w:color="auto" w:fill="FFFFFF"/>
        </w:rPr>
      </w:pPr>
      <w:r>
        <w:rPr>
          <w:rFonts w:ascii="Lato" w:hAnsi="Lato"/>
          <w:color w:val="202122"/>
          <w:spacing w:val="3"/>
          <w:shd w:val="clear" w:color="auto" w:fill="FFFFFF"/>
        </w:rPr>
        <w:t xml:space="preserve">GitHub Link: </w:t>
      </w:r>
      <w:hyperlink r:id="rId4" w:history="1">
        <w:r w:rsidR="00C3090E" w:rsidRPr="008C6159">
          <w:rPr>
            <w:rStyle w:val="Hyperlink"/>
            <w:rFonts w:ascii="Lato" w:hAnsi="Lato"/>
            <w:spacing w:val="3"/>
            <w:shd w:val="clear" w:color="auto" w:fill="FFFFFF"/>
          </w:rPr>
          <w:t>https://github.com/kmattingly8/ANA680.git</w:t>
        </w:r>
      </w:hyperlink>
    </w:p>
    <w:p w14:paraId="28B36A5A" w14:textId="77777777" w:rsidR="000A3102" w:rsidRDefault="000A3102" w:rsidP="000A3102">
      <w:pPr>
        <w:rPr>
          <w:rFonts w:ascii="Lato" w:hAnsi="Lato"/>
          <w:color w:val="202122"/>
          <w:spacing w:val="3"/>
          <w:sz w:val="52"/>
          <w:szCs w:val="52"/>
          <w:shd w:val="clear" w:color="auto" w:fill="FFFFFF"/>
        </w:rPr>
      </w:pPr>
    </w:p>
    <w:p w14:paraId="32128659" w14:textId="69D4EDCB" w:rsidR="000A3102" w:rsidRDefault="000A3102" w:rsidP="000A3102">
      <w:pPr>
        <w:rPr>
          <w:rFonts w:ascii="Lato" w:hAnsi="Lato"/>
          <w:color w:val="202122"/>
          <w:spacing w:val="3"/>
          <w:sz w:val="52"/>
          <w:szCs w:val="52"/>
          <w:shd w:val="clear" w:color="auto" w:fill="FFFFFF"/>
        </w:rPr>
      </w:pPr>
      <w:r w:rsidRPr="000A3102">
        <w:rPr>
          <w:rFonts w:ascii="Lato" w:hAnsi="Lato"/>
          <w:color w:val="202122"/>
          <w:spacing w:val="3"/>
          <w:sz w:val="52"/>
          <w:szCs w:val="52"/>
          <w:shd w:val="clear" w:color="auto" w:fill="FFFFFF"/>
        </w:rPr>
        <w:t>Assignment 2: Building Classification Models</w:t>
      </w:r>
    </w:p>
    <w:p w14:paraId="1135C47D" w14:textId="77777777" w:rsidR="000A3102" w:rsidRDefault="000A3102" w:rsidP="000A3102">
      <w:pPr>
        <w:rPr>
          <w:sz w:val="16"/>
          <w:szCs w:val="16"/>
        </w:rPr>
      </w:pPr>
    </w:p>
    <w:tbl>
      <w:tblPr>
        <w:tblStyle w:val="TableGrid"/>
        <w:tblW w:w="0" w:type="auto"/>
        <w:tblLook w:val="04A0" w:firstRow="1" w:lastRow="0" w:firstColumn="1" w:lastColumn="0" w:noHBand="0" w:noVBand="1"/>
      </w:tblPr>
      <w:tblGrid>
        <w:gridCol w:w="3628"/>
        <w:gridCol w:w="3595"/>
        <w:gridCol w:w="3567"/>
      </w:tblGrid>
      <w:tr w:rsidR="00A9179F" w14:paraId="6CF6D560" w14:textId="77777777" w:rsidTr="000A3102">
        <w:tc>
          <w:tcPr>
            <w:tcW w:w="3596" w:type="dxa"/>
          </w:tcPr>
          <w:p w14:paraId="7DF59B6D" w14:textId="77777777" w:rsidR="000A3102" w:rsidRDefault="000A3102" w:rsidP="000A3102">
            <w:pPr>
              <w:rPr>
                <w:sz w:val="16"/>
                <w:szCs w:val="16"/>
              </w:rPr>
            </w:pPr>
            <w:r>
              <w:rPr>
                <w:noProof/>
                <w:sz w:val="16"/>
                <w:szCs w:val="16"/>
              </w:rPr>
              <w:drawing>
                <wp:inline distT="0" distB="0" distL="0" distR="0" wp14:anchorId="1AD654F9" wp14:editId="0FEEAB47">
                  <wp:extent cx="2144820" cy="2064190"/>
                  <wp:effectExtent l="0" t="0" r="1905" b="6350"/>
                  <wp:docPr id="1054512030" name="Picture 2"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12030" name="Picture 2" descr="A blue squares with white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74456" cy="2092712"/>
                          </a:xfrm>
                          <a:prstGeom prst="rect">
                            <a:avLst/>
                          </a:prstGeom>
                        </pic:spPr>
                      </pic:pic>
                    </a:graphicData>
                  </a:graphic>
                </wp:inline>
              </w:drawing>
            </w:r>
          </w:p>
          <w:p w14:paraId="0AE5AF6A" w14:textId="77777777" w:rsidR="000A3102" w:rsidRDefault="000A3102" w:rsidP="000A3102">
            <w:pPr>
              <w:jc w:val="center"/>
              <w:rPr>
                <w:sz w:val="16"/>
                <w:szCs w:val="16"/>
              </w:rPr>
            </w:pPr>
          </w:p>
          <w:p w14:paraId="21E09E18" w14:textId="77777777" w:rsidR="000A3102" w:rsidRDefault="000A3102" w:rsidP="000A3102">
            <w:pPr>
              <w:jc w:val="center"/>
              <w:rPr>
                <w:sz w:val="16"/>
                <w:szCs w:val="16"/>
              </w:rPr>
            </w:pPr>
            <w:r>
              <w:rPr>
                <w:sz w:val="16"/>
                <w:szCs w:val="16"/>
              </w:rPr>
              <w:t>Accuracy = 96.57%</w:t>
            </w:r>
          </w:p>
          <w:p w14:paraId="798B5C9E" w14:textId="2B2D7B73" w:rsidR="003E056A" w:rsidRDefault="003E056A" w:rsidP="000A3102">
            <w:pPr>
              <w:jc w:val="center"/>
              <w:rPr>
                <w:sz w:val="16"/>
                <w:szCs w:val="16"/>
              </w:rPr>
            </w:pPr>
          </w:p>
        </w:tc>
        <w:tc>
          <w:tcPr>
            <w:tcW w:w="3597" w:type="dxa"/>
          </w:tcPr>
          <w:p w14:paraId="60C03E7F" w14:textId="77777777" w:rsidR="000A3102" w:rsidRDefault="000A3102" w:rsidP="000A3102">
            <w:pPr>
              <w:rPr>
                <w:noProof/>
                <w:sz w:val="16"/>
                <w:szCs w:val="16"/>
              </w:rPr>
            </w:pPr>
            <w:r>
              <w:rPr>
                <w:noProof/>
                <w:sz w:val="16"/>
                <w:szCs w:val="16"/>
              </w:rPr>
              <w:drawing>
                <wp:inline distT="0" distB="0" distL="0" distR="0" wp14:anchorId="6A292FF6" wp14:editId="1725605E">
                  <wp:extent cx="2136552" cy="2063750"/>
                  <wp:effectExtent l="0" t="0" r="0" b="0"/>
                  <wp:docPr id="899110354" name="Picture 3"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10354" name="Picture 3" descr="A blue squares with white tex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2265" cy="2088587"/>
                          </a:xfrm>
                          <a:prstGeom prst="rect">
                            <a:avLst/>
                          </a:prstGeom>
                        </pic:spPr>
                      </pic:pic>
                    </a:graphicData>
                  </a:graphic>
                </wp:inline>
              </w:drawing>
            </w:r>
          </w:p>
          <w:p w14:paraId="59C69DC4" w14:textId="77777777" w:rsidR="000A3102" w:rsidRDefault="000A3102" w:rsidP="000A3102">
            <w:pPr>
              <w:rPr>
                <w:noProof/>
                <w:sz w:val="16"/>
                <w:szCs w:val="16"/>
              </w:rPr>
            </w:pPr>
          </w:p>
          <w:p w14:paraId="726D17E0" w14:textId="71C7188F" w:rsidR="000A3102" w:rsidRPr="000A3102" w:rsidRDefault="000A3102" w:rsidP="000A3102">
            <w:pPr>
              <w:jc w:val="center"/>
              <w:rPr>
                <w:sz w:val="16"/>
                <w:szCs w:val="16"/>
              </w:rPr>
            </w:pPr>
            <w:r>
              <w:rPr>
                <w:sz w:val="16"/>
                <w:szCs w:val="16"/>
              </w:rPr>
              <w:t>Accuracy = 97.14%</w:t>
            </w:r>
          </w:p>
        </w:tc>
        <w:tc>
          <w:tcPr>
            <w:tcW w:w="3597" w:type="dxa"/>
          </w:tcPr>
          <w:p w14:paraId="53B06EFE" w14:textId="77777777" w:rsidR="000A3102" w:rsidRDefault="003E056A" w:rsidP="000A3102">
            <w:pPr>
              <w:rPr>
                <w:sz w:val="16"/>
                <w:szCs w:val="16"/>
              </w:rPr>
            </w:pPr>
            <w:r>
              <w:rPr>
                <w:noProof/>
                <w:sz w:val="16"/>
                <w:szCs w:val="16"/>
              </w:rPr>
              <w:drawing>
                <wp:inline distT="0" distB="0" distL="0" distR="0" wp14:anchorId="0EDFFB10" wp14:editId="7DC85A2A">
                  <wp:extent cx="2133687" cy="2063750"/>
                  <wp:effectExtent l="0" t="0" r="0" b="0"/>
                  <wp:docPr id="1650798450" name="Picture 5"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98450" name="Picture 5" descr="A blue squares with white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2015" cy="2081477"/>
                          </a:xfrm>
                          <a:prstGeom prst="rect">
                            <a:avLst/>
                          </a:prstGeom>
                        </pic:spPr>
                      </pic:pic>
                    </a:graphicData>
                  </a:graphic>
                </wp:inline>
              </w:drawing>
            </w:r>
          </w:p>
          <w:p w14:paraId="12EED6E2" w14:textId="77777777" w:rsidR="003E056A" w:rsidRDefault="003E056A" w:rsidP="000A3102">
            <w:pPr>
              <w:rPr>
                <w:sz w:val="16"/>
                <w:szCs w:val="16"/>
              </w:rPr>
            </w:pPr>
          </w:p>
          <w:p w14:paraId="5E39DD97" w14:textId="6E3A633D" w:rsidR="003E056A" w:rsidRDefault="003E056A" w:rsidP="003E056A">
            <w:pPr>
              <w:jc w:val="center"/>
              <w:rPr>
                <w:sz w:val="16"/>
                <w:szCs w:val="16"/>
              </w:rPr>
            </w:pPr>
            <w:r>
              <w:rPr>
                <w:sz w:val="16"/>
                <w:szCs w:val="16"/>
              </w:rPr>
              <w:t>Accuracy = 96.00%</w:t>
            </w:r>
          </w:p>
        </w:tc>
      </w:tr>
      <w:tr w:rsidR="00A9179F" w14:paraId="569A0FE2" w14:textId="77777777" w:rsidTr="000A3102">
        <w:tc>
          <w:tcPr>
            <w:tcW w:w="3596" w:type="dxa"/>
          </w:tcPr>
          <w:p w14:paraId="16BE1C2B" w14:textId="77777777" w:rsidR="000A3102" w:rsidRDefault="003E056A" w:rsidP="000A3102">
            <w:pPr>
              <w:rPr>
                <w:sz w:val="16"/>
                <w:szCs w:val="16"/>
              </w:rPr>
            </w:pPr>
            <w:r>
              <w:rPr>
                <w:noProof/>
                <w:sz w:val="16"/>
                <w:szCs w:val="16"/>
              </w:rPr>
              <w:drawing>
                <wp:inline distT="0" distB="0" distL="0" distR="0" wp14:anchorId="127B6021" wp14:editId="409A62AD">
                  <wp:extent cx="2160516" cy="2082297"/>
                  <wp:effectExtent l="0" t="0" r="0" b="635"/>
                  <wp:docPr id="1317932668" name="Picture 4"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32668" name="Picture 4" descr="A blue squares with white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6003" cy="2097223"/>
                          </a:xfrm>
                          <a:prstGeom prst="rect">
                            <a:avLst/>
                          </a:prstGeom>
                        </pic:spPr>
                      </pic:pic>
                    </a:graphicData>
                  </a:graphic>
                </wp:inline>
              </w:drawing>
            </w:r>
          </w:p>
          <w:p w14:paraId="664171E9" w14:textId="77777777" w:rsidR="003E056A" w:rsidRDefault="003E056A" w:rsidP="000A3102">
            <w:pPr>
              <w:rPr>
                <w:sz w:val="16"/>
                <w:szCs w:val="16"/>
              </w:rPr>
            </w:pPr>
          </w:p>
          <w:p w14:paraId="309F5C68" w14:textId="77777777" w:rsidR="003E056A" w:rsidRDefault="003E056A" w:rsidP="003E056A">
            <w:pPr>
              <w:jc w:val="center"/>
              <w:rPr>
                <w:sz w:val="16"/>
                <w:szCs w:val="16"/>
              </w:rPr>
            </w:pPr>
            <w:r>
              <w:rPr>
                <w:sz w:val="16"/>
                <w:szCs w:val="16"/>
              </w:rPr>
              <w:t>Accuracy = 97.71%</w:t>
            </w:r>
          </w:p>
          <w:p w14:paraId="5464B6D0" w14:textId="3875009A" w:rsidR="003E056A" w:rsidRDefault="003E056A" w:rsidP="003E056A">
            <w:pPr>
              <w:jc w:val="center"/>
              <w:rPr>
                <w:sz w:val="16"/>
                <w:szCs w:val="16"/>
              </w:rPr>
            </w:pPr>
          </w:p>
        </w:tc>
        <w:tc>
          <w:tcPr>
            <w:tcW w:w="3597" w:type="dxa"/>
          </w:tcPr>
          <w:p w14:paraId="24C796E5" w14:textId="77777777" w:rsidR="000A3102" w:rsidRDefault="003E056A" w:rsidP="000A3102">
            <w:pPr>
              <w:rPr>
                <w:sz w:val="16"/>
                <w:szCs w:val="16"/>
              </w:rPr>
            </w:pPr>
            <w:r>
              <w:rPr>
                <w:noProof/>
                <w:sz w:val="16"/>
                <w:szCs w:val="16"/>
              </w:rPr>
              <w:drawing>
                <wp:inline distT="0" distB="0" distL="0" distR="0" wp14:anchorId="332656FF" wp14:editId="4B456757">
                  <wp:extent cx="2149702" cy="2072273"/>
                  <wp:effectExtent l="0" t="0" r="0" b="0"/>
                  <wp:docPr id="1529419438" name="Picture 6"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19438" name="Picture 6" descr="A blue squares with white tex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765" cy="2082937"/>
                          </a:xfrm>
                          <a:prstGeom prst="rect">
                            <a:avLst/>
                          </a:prstGeom>
                        </pic:spPr>
                      </pic:pic>
                    </a:graphicData>
                  </a:graphic>
                </wp:inline>
              </w:drawing>
            </w:r>
          </w:p>
          <w:p w14:paraId="1A73A9BA" w14:textId="77777777" w:rsidR="003E056A" w:rsidRDefault="003E056A" w:rsidP="000A3102">
            <w:pPr>
              <w:rPr>
                <w:sz w:val="16"/>
                <w:szCs w:val="16"/>
              </w:rPr>
            </w:pPr>
          </w:p>
          <w:p w14:paraId="36C63BFB" w14:textId="2ECC7934" w:rsidR="003E056A" w:rsidRDefault="003E056A" w:rsidP="003E056A">
            <w:pPr>
              <w:jc w:val="center"/>
              <w:rPr>
                <w:sz w:val="16"/>
                <w:szCs w:val="16"/>
              </w:rPr>
            </w:pPr>
            <w:r>
              <w:rPr>
                <w:sz w:val="16"/>
                <w:szCs w:val="16"/>
              </w:rPr>
              <w:t>Accuracy = 97.14%</w:t>
            </w:r>
          </w:p>
        </w:tc>
        <w:tc>
          <w:tcPr>
            <w:tcW w:w="3597" w:type="dxa"/>
          </w:tcPr>
          <w:p w14:paraId="2F9EA2D8" w14:textId="77777777" w:rsidR="000A3102" w:rsidRDefault="003E056A" w:rsidP="000A3102">
            <w:pPr>
              <w:rPr>
                <w:sz w:val="16"/>
                <w:szCs w:val="16"/>
              </w:rPr>
            </w:pPr>
            <w:r>
              <w:rPr>
                <w:noProof/>
                <w:sz w:val="16"/>
                <w:szCs w:val="16"/>
              </w:rPr>
              <w:drawing>
                <wp:inline distT="0" distB="0" distL="0" distR="0" wp14:anchorId="40B8312A" wp14:editId="64DE9D4C">
                  <wp:extent cx="2132516" cy="2082165"/>
                  <wp:effectExtent l="0" t="0" r="1270" b="635"/>
                  <wp:docPr id="291064457" name="Picture 7"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64457" name="Picture 7" descr="A blue squares with white tex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5540" cy="2094882"/>
                          </a:xfrm>
                          <a:prstGeom prst="rect">
                            <a:avLst/>
                          </a:prstGeom>
                        </pic:spPr>
                      </pic:pic>
                    </a:graphicData>
                  </a:graphic>
                </wp:inline>
              </w:drawing>
            </w:r>
          </w:p>
          <w:p w14:paraId="0ED23FD3" w14:textId="77777777" w:rsidR="003E056A" w:rsidRDefault="003E056A" w:rsidP="000A3102">
            <w:pPr>
              <w:rPr>
                <w:sz w:val="16"/>
                <w:szCs w:val="16"/>
              </w:rPr>
            </w:pPr>
          </w:p>
          <w:p w14:paraId="6DF7CDAB" w14:textId="3A18CF89" w:rsidR="003E056A" w:rsidRDefault="003E056A" w:rsidP="003E056A">
            <w:pPr>
              <w:jc w:val="center"/>
              <w:rPr>
                <w:sz w:val="16"/>
                <w:szCs w:val="16"/>
              </w:rPr>
            </w:pPr>
            <w:r>
              <w:rPr>
                <w:sz w:val="16"/>
                <w:szCs w:val="16"/>
              </w:rPr>
              <w:t>Accuracy = 94.28%</w:t>
            </w:r>
          </w:p>
        </w:tc>
      </w:tr>
      <w:tr w:rsidR="00A9179F" w14:paraId="3055B02C" w14:textId="77777777" w:rsidTr="000A3102">
        <w:tc>
          <w:tcPr>
            <w:tcW w:w="3596" w:type="dxa"/>
          </w:tcPr>
          <w:p w14:paraId="699B3C64" w14:textId="77777777" w:rsidR="000A3102" w:rsidRDefault="00A9179F" w:rsidP="000A3102">
            <w:pPr>
              <w:rPr>
                <w:sz w:val="16"/>
                <w:szCs w:val="16"/>
              </w:rPr>
            </w:pPr>
            <w:r>
              <w:rPr>
                <w:noProof/>
                <w:sz w:val="16"/>
                <w:szCs w:val="16"/>
              </w:rPr>
              <w:drawing>
                <wp:inline distT="0" distB="0" distL="0" distR="0" wp14:anchorId="38B38DA1" wp14:editId="0B41193A">
                  <wp:extent cx="2168503" cy="2082165"/>
                  <wp:effectExtent l="0" t="0" r="3810" b="635"/>
                  <wp:docPr id="89421589" name="Picture 8"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1589" name="Picture 8" descr="A blue squares with white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6818" cy="2109353"/>
                          </a:xfrm>
                          <a:prstGeom prst="rect">
                            <a:avLst/>
                          </a:prstGeom>
                        </pic:spPr>
                      </pic:pic>
                    </a:graphicData>
                  </a:graphic>
                </wp:inline>
              </w:drawing>
            </w:r>
          </w:p>
          <w:p w14:paraId="6280A201" w14:textId="77777777" w:rsidR="00A9179F" w:rsidRDefault="00A9179F" w:rsidP="000A3102">
            <w:pPr>
              <w:rPr>
                <w:sz w:val="16"/>
                <w:szCs w:val="16"/>
              </w:rPr>
            </w:pPr>
          </w:p>
          <w:p w14:paraId="656BBBEC" w14:textId="77777777" w:rsidR="00A9179F" w:rsidRDefault="00A9179F" w:rsidP="00A9179F">
            <w:pPr>
              <w:jc w:val="center"/>
              <w:rPr>
                <w:sz w:val="16"/>
                <w:szCs w:val="16"/>
              </w:rPr>
            </w:pPr>
            <w:r>
              <w:rPr>
                <w:sz w:val="16"/>
                <w:szCs w:val="16"/>
              </w:rPr>
              <w:t>Accuracy = 96.57%</w:t>
            </w:r>
          </w:p>
          <w:p w14:paraId="6F602731" w14:textId="7BD3E690" w:rsidR="00480CD2" w:rsidRDefault="00480CD2" w:rsidP="00A9179F">
            <w:pPr>
              <w:jc w:val="center"/>
              <w:rPr>
                <w:sz w:val="16"/>
                <w:szCs w:val="16"/>
              </w:rPr>
            </w:pPr>
          </w:p>
        </w:tc>
        <w:tc>
          <w:tcPr>
            <w:tcW w:w="3597" w:type="dxa"/>
          </w:tcPr>
          <w:p w14:paraId="519F7B92" w14:textId="77777777" w:rsidR="000A3102" w:rsidRDefault="000A3102" w:rsidP="000A3102">
            <w:pPr>
              <w:rPr>
                <w:sz w:val="16"/>
                <w:szCs w:val="16"/>
              </w:rPr>
            </w:pPr>
            <w:r>
              <w:rPr>
                <w:noProof/>
                <w:sz w:val="16"/>
                <w:szCs w:val="16"/>
              </w:rPr>
              <w:drawing>
                <wp:inline distT="0" distB="0" distL="0" distR="0" wp14:anchorId="0D4CD33E" wp14:editId="78ACC598">
                  <wp:extent cx="2151491" cy="2082165"/>
                  <wp:effectExtent l="0" t="0" r="0" b="635"/>
                  <wp:docPr id="217259534"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59534" name="Picture 1" descr="A blue squares with white tex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8202" cy="2108016"/>
                          </a:xfrm>
                          <a:prstGeom prst="rect">
                            <a:avLst/>
                          </a:prstGeom>
                        </pic:spPr>
                      </pic:pic>
                    </a:graphicData>
                  </a:graphic>
                </wp:inline>
              </w:drawing>
            </w:r>
          </w:p>
          <w:p w14:paraId="36075E94" w14:textId="77777777" w:rsidR="000A3102" w:rsidRDefault="000A3102" w:rsidP="000A3102">
            <w:pPr>
              <w:rPr>
                <w:sz w:val="16"/>
                <w:szCs w:val="16"/>
              </w:rPr>
            </w:pPr>
          </w:p>
          <w:p w14:paraId="56CC77B0" w14:textId="08774E04" w:rsidR="000A3102" w:rsidRDefault="000A3102" w:rsidP="000A3102">
            <w:pPr>
              <w:jc w:val="center"/>
              <w:rPr>
                <w:sz w:val="16"/>
                <w:szCs w:val="16"/>
              </w:rPr>
            </w:pPr>
            <w:r>
              <w:rPr>
                <w:sz w:val="16"/>
                <w:szCs w:val="16"/>
              </w:rPr>
              <w:t>Accuracy = 96.57%</w:t>
            </w:r>
          </w:p>
        </w:tc>
        <w:tc>
          <w:tcPr>
            <w:tcW w:w="3597" w:type="dxa"/>
          </w:tcPr>
          <w:p w14:paraId="7D18828F" w14:textId="77777777" w:rsidR="000A3102" w:rsidRDefault="000A3102" w:rsidP="000A3102">
            <w:pPr>
              <w:rPr>
                <w:sz w:val="16"/>
                <w:szCs w:val="16"/>
              </w:rPr>
            </w:pPr>
          </w:p>
        </w:tc>
      </w:tr>
    </w:tbl>
    <w:p w14:paraId="79D3F5E4" w14:textId="77777777" w:rsidR="006D5742" w:rsidRDefault="006D5742" w:rsidP="000A3102"/>
    <w:p w14:paraId="401941FA" w14:textId="793DC0B2" w:rsidR="000A3102" w:rsidRDefault="006D5742" w:rsidP="000A3102">
      <w:r w:rsidRPr="006D5742">
        <w:rPr>
          <w:b/>
          <w:bCs/>
        </w:rPr>
        <w:t>Summary</w:t>
      </w:r>
      <w:r>
        <w:t xml:space="preserve">: </w:t>
      </w:r>
      <w:r w:rsidR="006058D3">
        <w:t xml:space="preserve">In the case of predicting breast cancer, both precision and recall are critical evaluation statistics </w:t>
      </w:r>
      <w:r>
        <w:t>for</w:t>
      </w:r>
      <w:r w:rsidR="006058D3">
        <w:t xml:space="preserve"> any model. Regarding precision, it is important that the model minimizes instances of false positives because telling someone they have cancer when that is not actually the case could be quite traumatic. </w:t>
      </w:r>
      <w:proofErr w:type="gramStart"/>
      <w:r w:rsidR="006058D3">
        <w:t>That being said, the</w:t>
      </w:r>
      <w:proofErr w:type="gramEnd"/>
      <w:r w:rsidR="006058D3">
        <w:t xml:space="preserve"> cost of false negatives, i.e. telling someone they don’t have cancer when they actually do, is even greater, so a model with high recall is even more crucial.</w:t>
      </w:r>
    </w:p>
    <w:p w14:paraId="366D39DD" w14:textId="77777777" w:rsidR="006058D3" w:rsidRDefault="006058D3" w:rsidP="000A3102"/>
    <w:p w14:paraId="30D933EA" w14:textId="7838F383" w:rsidR="006058D3" w:rsidRDefault="006058D3" w:rsidP="000A3102">
      <w:r>
        <w:t xml:space="preserve">After building prediction models using 8 different classification techniques, we see in the charts above that the RBF SVM </w:t>
      </w:r>
      <w:r w:rsidR="005465EE">
        <w:t xml:space="preserve">model </w:t>
      </w:r>
      <w:r>
        <w:t>has the highest overall accuracy</w:t>
      </w:r>
      <w:r w:rsidR="00650CD3">
        <w:t xml:space="preserve"> (97.71%)</w:t>
      </w:r>
      <w:r>
        <w:t xml:space="preserve">. This model only misses 2 instances of actual malignancy (i.e. 2 false negatives), which </w:t>
      </w:r>
      <w:r w:rsidR="005465EE">
        <w:t xml:space="preserve">means it has a high level of recall (tied with the Naïve Bayes and </w:t>
      </w:r>
      <w:proofErr w:type="spellStart"/>
      <w:r w:rsidR="005465EE">
        <w:t>XGBoost</w:t>
      </w:r>
      <w:proofErr w:type="spellEnd"/>
      <w:r w:rsidR="005465EE">
        <w:t xml:space="preserve"> models)</w:t>
      </w:r>
      <w:r w:rsidR="00650CD3">
        <w:t>. I</w:t>
      </w:r>
      <w:r w:rsidR="005465EE">
        <w:t>t also only incorrectly predicts malignancy 2 times (i.e. 2 false positives), which means it has a high level of precision (tied with the Logistic Regression, KNN, and Linear SVM models)</w:t>
      </w:r>
      <w:r w:rsidR="00650CD3">
        <w:t xml:space="preserve"> as well</w:t>
      </w:r>
      <w:r w:rsidR="005465EE">
        <w:t xml:space="preserve">. Because the RBF SVM model maximizes recall while also maximizing precision, it is </w:t>
      </w:r>
      <w:proofErr w:type="gramStart"/>
      <w:r w:rsidR="005465EE">
        <w:t>definitely the</w:t>
      </w:r>
      <w:proofErr w:type="gramEnd"/>
      <w:r w:rsidR="005465EE">
        <w:t xml:space="preserve"> strongest overall model </w:t>
      </w:r>
      <w:r w:rsidR="005465EE">
        <w:t>among all the models built for this assignment</w:t>
      </w:r>
      <w:r w:rsidR="005465EE">
        <w:t xml:space="preserve">. </w:t>
      </w:r>
    </w:p>
    <w:p w14:paraId="116BCC70" w14:textId="77777777" w:rsidR="005465EE" w:rsidRDefault="005465EE" w:rsidP="000A3102"/>
    <w:p w14:paraId="4C28782A" w14:textId="7EA3CE91" w:rsidR="005465EE" w:rsidRPr="006058D3" w:rsidRDefault="005465EE" w:rsidP="000A3102">
      <w:r>
        <w:t xml:space="preserve">If there had been a model that further maximized recall (i.e. 0-1 false negatives) but perhaps had lower precision, we would have had to weigh the cost of a false negative to that of false positives </w:t>
      </w:r>
      <w:proofErr w:type="gramStart"/>
      <w:r>
        <w:t>in order to</w:t>
      </w:r>
      <w:proofErr w:type="gramEnd"/>
      <w:r>
        <w:t xml:space="preserve"> conclude which model is best. Again, I would argue that the cost of a false negative is much greater in the long run than a false positive in this case, so would likely choose the model with the highest recall, even if it meant having slightly lower precision. Ideally, as is the case above, we’d want to maximize both statistics.</w:t>
      </w:r>
    </w:p>
    <w:p w14:paraId="6FB3EE39" w14:textId="77777777" w:rsidR="006058D3" w:rsidRPr="006058D3" w:rsidRDefault="006058D3" w:rsidP="000A3102"/>
    <w:sectPr w:rsidR="006058D3" w:rsidRPr="006058D3" w:rsidSect="000A31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02"/>
    <w:rsid w:val="000A3102"/>
    <w:rsid w:val="00176BBF"/>
    <w:rsid w:val="00195E47"/>
    <w:rsid w:val="003E056A"/>
    <w:rsid w:val="00480CD2"/>
    <w:rsid w:val="00545500"/>
    <w:rsid w:val="005465EE"/>
    <w:rsid w:val="005A222E"/>
    <w:rsid w:val="006058D3"/>
    <w:rsid w:val="00650CD3"/>
    <w:rsid w:val="006D5742"/>
    <w:rsid w:val="00A9179F"/>
    <w:rsid w:val="00A97BF0"/>
    <w:rsid w:val="00B750BC"/>
    <w:rsid w:val="00BC1C9C"/>
    <w:rsid w:val="00C309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CB64D1B"/>
  <w15:chartTrackingRefBased/>
  <w15:docId w15:val="{66C79450-6CD6-1242-BEDB-6420F4E9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1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1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1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1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1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1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1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102"/>
    <w:rPr>
      <w:rFonts w:eastAsiaTheme="majorEastAsia" w:cstheme="majorBidi"/>
      <w:color w:val="272727" w:themeColor="text1" w:themeTint="D8"/>
    </w:rPr>
  </w:style>
  <w:style w:type="paragraph" w:styleId="Title">
    <w:name w:val="Title"/>
    <w:basedOn w:val="Normal"/>
    <w:next w:val="Normal"/>
    <w:link w:val="TitleChar"/>
    <w:uiPriority w:val="10"/>
    <w:qFormat/>
    <w:rsid w:val="000A31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1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1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3102"/>
    <w:rPr>
      <w:i/>
      <w:iCs/>
      <w:color w:val="404040" w:themeColor="text1" w:themeTint="BF"/>
    </w:rPr>
  </w:style>
  <w:style w:type="paragraph" w:styleId="ListParagraph">
    <w:name w:val="List Paragraph"/>
    <w:basedOn w:val="Normal"/>
    <w:uiPriority w:val="34"/>
    <w:qFormat/>
    <w:rsid w:val="000A3102"/>
    <w:pPr>
      <w:ind w:left="720"/>
      <w:contextualSpacing/>
    </w:pPr>
  </w:style>
  <w:style w:type="character" w:styleId="IntenseEmphasis">
    <w:name w:val="Intense Emphasis"/>
    <w:basedOn w:val="DefaultParagraphFont"/>
    <w:uiPriority w:val="21"/>
    <w:qFormat/>
    <w:rsid w:val="000A3102"/>
    <w:rPr>
      <w:i/>
      <w:iCs/>
      <w:color w:val="0F4761" w:themeColor="accent1" w:themeShade="BF"/>
    </w:rPr>
  </w:style>
  <w:style w:type="paragraph" w:styleId="IntenseQuote">
    <w:name w:val="Intense Quote"/>
    <w:basedOn w:val="Normal"/>
    <w:next w:val="Normal"/>
    <w:link w:val="IntenseQuoteChar"/>
    <w:uiPriority w:val="30"/>
    <w:qFormat/>
    <w:rsid w:val="000A3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102"/>
    <w:rPr>
      <w:i/>
      <w:iCs/>
      <w:color w:val="0F4761" w:themeColor="accent1" w:themeShade="BF"/>
    </w:rPr>
  </w:style>
  <w:style w:type="character" w:styleId="IntenseReference">
    <w:name w:val="Intense Reference"/>
    <w:basedOn w:val="DefaultParagraphFont"/>
    <w:uiPriority w:val="32"/>
    <w:qFormat/>
    <w:rsid w:val="000A3102"/>
    <w:rPr>
      <w:b/>
      <w:bCs/>
      <w:smallCaps/>
      <w:color w:val="0F4761" w:themeColor="accent1" w:themeShade="BF"/>
      <w:spacing w:val="5"/>
    </w:rPr>
  </w:style>
  <w:style w:type="table" w:styleId="TableGrid">
    <w:name w:val="Table Grid"/>
    <w:basedOn w:val="TableNormal"/>
    <w:uiPriority w:val="39"/>
    <w:rsid w:val="000A3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58D3"/>
    <w:rPr>
      <w:color w:val="467886" w:themeColor="hyperlink"/>
      <w:u w:val="single"/>
    </w:rPr>
  </w:style>
  <w:style w:type="character" w:styleId="UnresolvedMention">
    <w:name w:val="Unresolved Mention"/>
    <w:basedOn w:val="DefaultParagraphFont"/>
    <w:uiPriority w:val="99"/>
    <w:semiHidden/>
    <w:unhideWhenUsed/>
    <w:rsid w:val="00605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kmattingly8/ANA680.git"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Mattingly</dc:creator>
  <cp:keywords/>
  <dc:description/>
  <cp:lastModifiedBy>Kirsten Mattingly</cp:lastModifiedBy>
  <cp:revision>3</cp:revision>
  <dcterms:created xsi:type="dcterms:W3CDTF">2025-02-08T18:51:00Z</dcterms:created>
  <dcterms:modified xsi:type="dcterms:W3CDTF">2025-02-08T18:52:00Z</dcterms:modified>
</cp:coreProperties>
</file>