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9E984" w14:textId="570B3E8A" w:rsidR="00991703" w:rsidRDefault="0008206A">
      <w:pPr>
        <w:pStyle w:val="Tytu"/>
      </w:pPr>
      <w:r>
        <w:t>Forecasting cryptocurrenc</w:t>
      </w:r>
      <w:r w:rsidR="00BA1295">
        <w:t>ies prices</w:t>
      </w:r>
    </w:p>
    <w:p w14:paraId="57E03E40" w14:textId="2908BDEA" w:rsidR="00991703" w:rsidRDefault="0008206A">
      <w:pPr>
        <w:pStyle w:val="Author"/>
      </w:pPr>
      <w:r>
        <w:t>Kamil Matuszelański</w:t>
      </w:r>
      <w:r w:rsidR="00084A80">
        <w:t>, 387078</w:t>
      </w:r>
    </w:p>
    <w:p w14:paraId="160DEE43" w14:textId="77777777" w:rsidR="00084A80" w:rsidRPr="00084A80" w:rsidRDefault="00084A80" w:rsidP="00084A80">
      <w:pPr>
        <w:pStyle w:val="Tekstpodstawowy"/>
      </w:pPr>
    </w:p>
    <w:sdt>
      <w:sdtPr>
        <w:rPr>
          <w:rFonts w:eastAsia="Arial" w:cs="Times New Roman"/>
          <w:color w:val="111111"/>
          <w:sz w:val="20"/>
          <w:szCs w:val="20"/>
        </w:rPr>
        <w:id w:val="-754429681"/>
        <w:docPartObj>
          <w:docPartGallery w:val="Table of Contents"/>
          <w:docPartUnique/>
        </w:docPartObj>
      </w:sdtPr>
      <w:sdtEndPr/>
      <w:sdtContent>
        <w:p w14:paraId="1649D9BA" w14:textId="77777777" w:rsidR="00991703" w:rsidRDefault="0008206A">
          <w:pPr>
            <w:pStyle w:val="Nagwekspisutreci"/>
          </w:pPr>
          <w:r>
            <w:t>Table of Contents</w:t>
          </w:r>
        </w:p>
        <w:p w14:paraId="2A327E74" w14:textId="277D211A" w:rsidR="0008206A" w:rsidRDefault="0008206A">
          <w:pPr>
            <w:pStyle w:val="Spistreci2"/>
            <w:tabs>
              <w:tab w:val="right" w:leader="dot" w:pos="9396"/>
            </w:tabs>
            <w:rPr>
              <w:rFonts w:asciiTheme="minorHAnsi" w:eastAsiaTheme="minorEastAsia" w:hAnsiTheme="minorHAnsi" w:cstheme="minorBidi"/>
              <w:noProof/>
              <w:color w:val="auto"/>
              <w:sz w:val="22"/>
              <w:szCs w:val="22"/>
              <w:lang w:val="en-GB" w:eastAsia="en-GB"/>
            </w:rPr>
          </w:pPr>
          <w:r>
            <w:fldChar w:fldCharType="begin"/>
          </w:r>
          <w:r>
            <w:instrText>TOC \o "1-3" \h \z \u</w:instrText>
          </w:r>
          <w:r>
            <w:fldChar w:fldCharType="separate"/>
          </w:r>
          <w:hyperlink w:anchor="_Toc44787452" w:history="1">
            <w:r w:rsidRPr="00936922">
              <w:rPr>
                <w:rStyle w:val="Hipercze"/>
                <w:noProof/>
              </w:rPr>
              <w:t>Abstract</w:t>
            </w:r>
            <w:r>
              <w:rPr>
                <w:noProof/>
                <w:webHidden/>
              </w:rPr>
              <w:tab/>
            </w:r>
            <w:r>
              <w:rPr>
                <w:noProof/>
                <w:webHidden/>
              </w:rPr>
              <w:fldChar w:fldCharType="begin"/>
            </w:r>
            <w:r>
              <w:rPr>
                <w:noProof/>
                <w:webHidden/>
              </w:rPr>
              <w:instrText xml:space="preserve"> PAGEREF _Toc44787452 \h </w:instrText>
            </w:r>
            <w:r>
              <w:rPr>
                <w:noProof/>
                <w:webHidden/>
              </w:rPr>
            </w:r>
            <w:r>
              <w:rPr>
                <w:noProof/>
                <w:webHidden/>
              </w:rPr>
              <w:fldChar w:fldCharType="separate"/>
            </w:r>
            <w:r w:rsidR="00DE6CE1">
              <w:rPr>
                <w:noProof/>
                <w:webHidden/>
              </w:rPr>
              <w:t>1</w:t>
            </w:r>
            <w:r>
              <w:rPr>
                <w:noProof/>
                <w:webHidden/>
              </w:rPr>
              <w:fldChar w:fldCharType="end"/>
            </w:r>
          </w:hyperlink>
        </w:p>
        <w:p w14:paraId="6E29DF5C" w14:textId="7FC8A15C" w:rsidR="0008206A" w:rsidRDefault="00F81EC2">
          <w:pPr>
            <w:pStyle w:val="Spistreci2"/>
            <w:tabs>
              <w:tab w:val="right" w:leader="dot" w:pos="9396"/>
            </w:tabs>
            <w:rPr>
              <w:rFonts w:asciiTheme="minorHAnsi" w:eastAsiaTheme="minorEastAsia" w:hAnsiTheme="minorHAnsi" w:cstheme="minorBidi"/>
              <w:noProof/>
              <w:color w:val="auto"/>
              <w:sz w:val="22"/>
              <w:szCs w:val="22"/>
              <w:lang w:val="en-GB" w:eastAsia="en-GB"/>
            </w:rPr>
          </w:pPr>
          <w:hyperlink w:anchor="_Toc44787453" w:history="1">
            <w:r w:rsidR="0008206A" w:rsidRPr="00936922">
              <w:rPr>
                <w:rStyle w:val="Hipercze"/>
                <w:noProof/>
              </w:rPr>
              <w:t>Introduction</w:t>
            </w:r>
            <w:r w:rsidR="0008206A">
              <w:rPr>
                <w:noProof/>
                <w:webHidden/>
              </w:rPr>
              <w:tab/>
            </w:r>
            <w:r w:rsidR="0008206A">
              <w:rPr>
                <w:noProof/>
                <w:webHidden/>
              </w:rPr>
              <w:fldChar w:fldCharType="begin"/>
            </w:r>
            <w:r w:rsidR="0008206A">
              <w:rPr>
                <w:noProof/>
                <w:webHidden/>
              </w:rPr>
              <w:instrText xml:space="preserve"> PAGEREF _Toc44787453 \h </w:instrText>
            </w:r>
            <w:r w:rsidR="0008206A">
              <w:rPr>
                <w:noProof/>
                <w:webHidden/>
              </w:rPr>
            </w:r>
            <w:r w:rsidR="0008206A">
              <w:rPr>
                <w:noProof/>
                <w:webHidden/>
              </w:rPr>
              <w:fldChar w:fldCharType="separate"/>
            </w:r>
            <w:r w:rsidR="00DE6CE1">
              <w:rPr>
                <w:noProof/>
                <w:webHidden/>
              </w:rPr>
              <w:t>2</w:t>
            </w:r>
            <w:r w:rsidR="0008206A">
              <w:rPr>
                <w:noProof/>
                <w:webHidden/>
              </w:rPr>
              <w:fldChar w:fldCharType="end"/>
            </w:r>
          </w:hyperlink>
        </w:p>
        <w:p w14:paraId="576AC79A" w14:textId="7CCC1FE4" w:rsidR="0008206A" w:rsidRDefault="00F81EC2">
          <w:pPr>
            <w:pStyle w:val="Spistreci3"/>
            <w:tabs>
              <w:tab w:val="right" w:leader="dot" w:pos="9396"/>
            </w:tabs>
            <w:rPr>
              <w:rFonts w:asciiTheme="minorHAnsi" w:eastAsiaTheme="minorEastAsia" w:hAnsiTheme="minorHAnsi" w:cstheme="minorBidi"/>
              <w:noProof/>
              <w:color w:val="auto"/>
              <w:sz w:val="22"/>
              <w:szCs w:val="22"/>
              <w:lang w:val="en-GB" w:eastAsia="en-GB"/>
            </w:rPr>
          </w:pPr>
          <w:hyperlink w:anchor="_Toc44787454" w:history="1">
            <w:r w:rsidR="0008206A" w:rsidRPr="00936922">
              <w:rPr>
                <w:rStyle w:val="Hipercze"/>
                <w:noProof/>
              </w:rPr>
              <w:t>Dataset description</w:t>
            </w:r>
            <w:r w:rsidR="0008206A">
              <w:rPr>
                <w:noProof/>
                <w:webHidden/>
              </w:rPr>
              <w:tab/>
            </w:r>
            <w:r w:rsidR="0008206A">
              <w:rPr>
                <w:noProof/>
                <w:webHidden/>
              </w:rPr>
              <w:fldChar w:fldCharType="begin"/>
            </w:r>
            <w:r w:rsidR="0008206A">
              <w:rPr>
                <w:noProof/>
                <w:webHidden/>
              </w:rPr>
              <w:instrText xml:space="preserve"> PAGEREF _Toc44787454 \h </w:instrText>
            </w:r>
            <w:r w:rsidR="0008206A">
              <w:rPr>
                <w:noProof/>
                <w:webHidden/>
              </w:rPr>
            </w:r>
            <w:r w:rsidR="0008206A">
              <w:rPr>
                <w:noProof/>
                <w:webHidden/>
              </w:rPr>
              <w:fldChar w:fldCharType="separate"/>
            </w:r>
            <w:r w:rsidR="00DE6CE1">
              <w:rPr>
                <w:noProof/>
                <w:webHidden/>
              </w:rPr>
              <w:t>2</w:t>
            </w:r>
            <w:r w:rsidR="0008206A">
              <w:rPr>
                <w:noProof/>
                <w:webHidden/>
              </w:rPr>
              <w:fldChar w:fldCharType="end"/>
            </w:r>
          </w:hyperlink>
        </w:p>
        <w:p w14:paraId="36785076" w14:textId="4A4CEB01" w:rsidR="0008206A" w:rsidRDefault="00F81EC2">
          <w:pPr>
            <w:pStyle w:val="Spistreci2"/>
            <w:tabs>
              <w:tab w:val="right" w:leader="dot" w:pos="9396"/>
            </w:tabs>
            <w:rPr>
              <w:rFonts w:asciiTheme="minorHAnsi" w:eastAsiaTheme="minorEastAsia" w:hAnsiTheme="minorHAnsi" w:cstheme="minorBidi"/>
              <w:noProof/>
              <w:color w:val="auto"/>
              <w:sz w:val="22"/>
              <w:szCs w:val="22"/>
              <w:lang w:val="en-GB" w:eastAsia="en-GB"/>
            </w:rPr>
          </w:pPr>
          <w:hyperlink w:anchor="_Toc44787455" w:history="1">
            <w:r w:rsidR="0008206A" w:rsidRPr="00936922">
              <w:rPr>
                <w:rStyle w:val="Hipercze"/>
                <w:noProof/>
              </w:rPr>
              <w:t>Analysis</w:t>
            </w:r>
            <w:r w:rsidR="0008206A">
              <w:rPr>
                <w:noProof/>
                <w:webHidden/>
              </w:rPr>
              <w:tab/>
            </w:r>
            <w:r w:rsidR="0008206A">
              <w:rPr>
                <w:noProof/>
                <w:webHidden/>
              </w:rPr>
              <w:fldChar w:fldCharType="begin"/>
            </w:r>
            <w:r w:rsidR="0008206A">
              <w:rPr>
                <w:noProof/>
                <w:webHidden/>
              </w:rPr>
              <w:instrText xml:space="preserve"> PAGEREF _Toc44787455 \h </w:instrText>
            </w:r>
            <w:r w:rsidR="0008206A">
              <w:rPr>
                <w:noProof/>
                <w:webHidden/>
              </w:rPr>
            </w:r>
            <w:r w:rsidR="0008206A">
              <w:rPr>
                <w:noProof/>
                <w:webHidden/>
              </w:rPr>
              <w:fldChar w:fldCharType="separate"/>
            </w:r>
            <w:r w:rsidR="00DE6CE1">
              <w:rPr>
                <w:noProof/>
                <w:webHidden/>
              </w:rPr>
              <w:t>4</w:t>
            </w:r>
            <w:r w:rsidR="0008206A">
              <w:rPr>
                <w:noProof/>
                <w:webHidden/>
              </w:rPr>
              <w:fldChar w:fldCharType="end"/>
            </w:r>
          </w:hyperlink>
        </w:p>
        <w:p w14:paraId="40B39FD3" w14:textId="4F91D801" w:rsidR="0008206A" w:rsidRDefault="00F81EC2">
          <w:pPr>
            <w:pStyle w:val="Spistreci3"/>
            <w:tabs>
              <w:tab w:val="right" w:leader="dot" w:pos="9396"/>
            </w:tabs>
            <w:rPr>
              <w:rFonts w:asciiTheme="minorHAnsi" w:eastAsiaTheme="minorEastAsia" w:hAnsiTheme="minorHAnsi" w:cstheme="minorBidi"/>
              <w:noProof/>
              <w:color w:val="auto"/>
              <w:sz w:val="22"/>
              <w:szCs w:val="22"/>
              <w:lang w:val="en-GB" w:eastAsia="en-GB"/>
            </w:rPr>
          </w:pPr>
          <w:hyperlink w:anchor="_Toc44787456" w:history="1">
            <w:r w:rsidR="0008206A" w:rsidRPr="00936922">
              <w:rPr>
                <w:rStyle w:val="Hipercze"/>
                <w:noProof/>
              </w:rPr>
              <w:t>Bitcoin price forecasting</w:t>
            </w:r>
            <w:r w:rsidR="0008206A">
              <w:rPr>
                <w:noProof/>
                <w:webHidden/>
              </w:rPr>
              <w:tab/>
            </w:r>
            <w:r w:rsidR="0008206A">
              <w:rPr>
                <w:noProof/>
                <w:webHidden/>
              </w:rPr>
              <w:fldChar w:fldCharType="begin"/>
            </w:r>
            <w:r w:rsidR="0008206A">
              <w:rPr>
                <w:noProof/>
                <w:webHidden/>
              </w:rPr>
              <w:instrText xml:space="preserve"> PAGEREF _Toc44787456 \h </w:instrText>
            </w:r>
            <w:r w:rsidR="0008206A">
              <w:rPr>
                <w:noProof/>
                <w:webHidden/>
              </w:rPr>
            </w:r>
            <w:r w:rsidR="0008206A">
              <w:rPr>
                <w:noProof/>
                <w:webHidden/>
              </w:rPr>
              <w:fldChar w:fldCharType="separate"/>
            </w:r>
            <w:r w:rsidR="00DE6CE1">
              <w:rPr>
                <w:noProof/>
                <w:webHidden/>
              </w:rPr>
              <w:t>4</w:t>
            </w:r>
            <w:r w:rsidR="0008206A">
              <w:rPr>
                <w:noProof/>
                <w:webHidden/>
              </w:rPr>
              <w:fldChar w:fldCharType="end"/>
            </w:r>
          </w:hyperlink>
        </w:p>
        <w:p w14:paraId="46073D24" w14:textId="2C74814B" w:rsidR="0008206A" w:rsidRDefault="00F81EC2">
          <w:pPr>
            <w:pStyle w:val="Spistreci3"/>
            <w:tabs>
              <w:tab w:val="right" w:leader="dot" w:pos="9396"/>
            </w:tabs>
            <w:rPr>
              <w:rFonts w:asciiTheme="minorHAnsi" w:eastAsiaTheme="minorEastAsia" w:hAnsiTheme="minorHAnsi" w:cstheme="minorBidi"/>
              <w:noProof/>
              <w:color w:val="auto"/>
              <w:sz w:val="22"/>
              <w:szCs w:val="22"/>
              <w:lang w:val="en-GB" w:eastAsia="en-GB"/>
            </w:rPr>
          </w:pPr>
          <w:hyperlink w:anchor="_Toc44787457" w:history="1">
            <w:r w:rsidR="0008206A" w:rsidRPr="00936922">
              <w:rPr>
                <w:rStyle w:val="Hipercze"/>
                <w:noProof/>
              </w:rPr>
              <w:t>Ethereum price forecasting</w:t>
            </w:r>
            <w:r w:rsidR="0008206A">
              <w:rPr>
                <w:noProof/>
                <w:webHidden/>
              </w:rPr>
              <w:tab/>
            </w:r>
            <w:r w:rsidR="0008206A">
              <w:rPr>
                <w:noProof/>
                <w:webHidden/>
              </w:rPr>
              <w:fldChar w:fldCharType="begin"/>
            </w:r>
            <w:r w:rsidR="0008206A">
              <w:rPr>
                <w:noProof/>
                <w:webHidden/>
              </w:rPr>
              <w:instrText xml:space="preserve"> PAGEREF _Toc44787457 \h </w:instrText>
            </w:r>
            <w:r w:rsidR="0008206A">
              <w:rPr>
                <w:noProof/>
                <w:webHidden/>
              </w:rPr>
            </w:r>
            <w:r w:rsidR="0008206A">
              <w:rPr>
                <w:noProof/>
                <w:webHidden/>
              </w:rPr>
              <w:fldChar w:fldCharType="separate"/>
            </w:r>
            <w:r w:rsidR="00DE6CE1">
              <w:rPr>
                <w:noProof/>
                <w:webHidden/>
              </w:rPr>
              <w:t>8</w:t>
            </w:r>
            <w:r w:rsidR="0008206A">
              <w:rPr>
                <w:noProof/>
                <w:webHidden/>
              </w:rPr>
              <w:fldChar w:fldCharType="end"/>
            </w:r>
          </w:hyperlink>
        </w:p>
        <w:p w14:paraId="1EC15F9A" w14:textId="2FD6E2D4" w:rsidR="0008206A" w:rsidRDefault="00F81EC2">
          <w:pPr>
            <w:pStyle w:val="Spistreci3"/>
            <w:tabs>
              <w:tab w:val="right" w:leader="dot" w:pos="9396"/>
            </w:tabs>
            <w:rPr>
              <w:rFonts w:asciiTheme="minorHAnsi" w:eastAsiaTheme="minorEastAsia" w:hAnsiTheme="minorHAnsi" w:cstheme="minorBidi"/>
              <w:noProof/>
              <w:color w:val="auto"/>
              <w:sz w:val="22"/>
              <w:szCs w:val="22"/>
              <w:lang w:val="en-GB" w:eastAsia="en-GB"/>
            </w:rPr>
          </w:pPr>
          <w:hyperlink w:anchor="_Toc44787458" w:history="1">
            <w:r w:rsidR="0008206A" w:rsidRPr="00936922">
              <w:rPr>
                <w:rStyle w:val="Hipercze"/>
                <w:noProof/>
              </w:rPr>
              <w:t>Forecasting both series using VAR model</w:t>
            </w:r>
            <w:r w:rsidR="0008206A">
              <w:rPr>
                <w:noProof/>
                <w:webHidden/>
              </w:rPr>
              <w:tab/>
            </w:r>
            <w:r w:rsidR="0008206A">
              <w:rPr>
                <w:noProof/>
                <w:webHidden/>
              </w:rPr>
              <w:fldChar w:fldCharType="begin"/>
            </w:r>
            <w:r w:rsidR="0008206A">
              <w:rPr>
                <w:noProof/>
                <w:webHidden/>
              </w:rPr>
              <w:instrText xml:space="preserve"> PAGEREF _Toc44787458 \h </w:instrText>
            </w:r>
            <w:r w:rsidR="0008206A">
              <w:rPr>
                <w:noProof/>
                <w:webHidden/>
              </w:rPr>
            </w:r>
            <w:r w:rsidR="0008206A">
              <w:rPr>
                <w:noProof/>
                <w:webHidden/>
              </w:rPr>
              <w:fldChar w:fldCharType="separate"/>
            </w:r>
            <w:r w:rsidR="00DE6CE1">
              <w:rPr>
                <w:noProof/>
                <w:webHidden/>
              </w:rPr>
              <w:t>10</w:t>
            </w:r>
            <w:r w:rsidR="0008206A">
              <w:rPr>
                <w:noProof/>
                <w:webHidden/>
              </w:rPr>
              <w:fldChar w:fldCharType="end"/>
            </w:r>
          </w:hyperlink>
        </w:p>
        <w:p w14:paraId="7B7D6265" w14:textId="6C265E34" w:rsidR="0008206A" w:rsidRDefault="00F81EC2">
          <w:pPr>
            <w:pStyle w:val="Spistreci3"/>
            <w:tabs>
              <w:tab w:val="right" w:leader="dot" w:pos="9396"/>
            </w:tabs>
            <w:rPr>
              <w:rFonts w:asciiTheme="minorHAnsi" w:eastAsiaTheme="minorEastAsia" w:hAnsiTheme="minorHAnsi" w:cstheme="minorBidi"/>
              <w:noProof/>
              <w:color w:val="auto"/>
              <w:sz w:val="22"/>
              <w:szCs w:val="22"/>
              <w:lang w:val="en-GB" w:eastAsia="en-GB"/>
            </w:rPr>
          </w:pPr>
          <w:hyperlink w:anchor="_Toc44787459" w:history="1">
            <w:r w:rsidR="0008206A" w:rsidRPr="00936922">
              <w:rPr>
                <w:rStyle w:val="Hipercze"/>
                <w:noProof/>
              </w:rPr>
              <w:t>Models comparison</w:t>
            </w:r>
            <w:r w:rsidR="0008206A">
              <w:rPr>
                <w:noProof/>
                <w:webHidden/>
              </w:rPr>
              <w:tab/>
            </w:r>
            <w:r w:rsidR="0008206A">
              <w:rPr>
                <w:noProof/>
                <w:webHidden/>
              </w:rPr>
              <w:fldChar w:fldCharType="begin"/>
            </w:r>
            <w:r w:rsidR="0008206A">
              <w:rPr>
                <w:noProof/>
                <w:webHidden/>
              </w:rPr>
              <w:instrText xml:space="preserve"> PAGEREF _Toc44787459 \h </w:instrText>
            </w:r>
            <w:r w:rsidR="0008206A">
              <w:rPr>
                <w:noProof/>
                <w:webHidden/>
              </w:rPr>
            </w:r>
            <w:r w:rsidR="0008206A">
              <w:rPr>
                <w:noProof/>
                <w:webHidden/>
              </w:rPr>
              <w:fldChar w:fldCharType="separate"/>
            </w:r>
            <w:r w:rsidR="00DE6CE1">
              <w:rPr>
                <w:noProof/>
                <w:webHidden/>
              </w:rPr>
              <w:t>11</w:t>
            </w:r>
            <w:r w:rsidR="0008206A">
              <w:rPr>
                <w:noProof/>
                <w:webHidden/>
              </w:rPr>
              <w:fldChar w:fldCharType="end"/>
            </w:r>
          </w:hyperlink>
        </w:p>
        <w:p w14:paraId="1434B986" w14:textId="6429BB5D" w:rsidR="0008206A" w:rsidRDefault="00F81EC2">
          <w:pPr>
            <w:pStyle w:val="Spistreci2"/>
            <w:tabs>
              <w:tab w:val="right" w:leader="dot" w:pos="9396"/>
            </w:tabs>
            <w:rPr>
              <w:rFonts w:asciiTheme="minorHAnsi" w:eastAsiaTheme="minorEastAsia" w:hAnsiTheme="minorHAnsi" w:cstheme="minorBidi"/>
              <w:noProof/>
              <w:color w:val="auto"/>
              <w:sz w:val="22"/>
              <w:szCs w:val="22"/>
              <w:lang w:val="en-GB" w:eastAsia="en-GB"/>
            </w:rPr>
          </w:pPr>
          <w:hyperlink w:anchor="_Toc44787460" w:history="1">
            <w:r w:rsidR="0008206A" w:rsidRPr="00936922">
              <w:rPr>
                <w:rStyle w:val="Hipercze"/>
                <w:noProof/>
              </w:rPr>
              <w:t>Conclusions</w:t>
            </w:r>
            <w:r w:rsidR="0008206A">
              <w:rPr>
                <w:noProof/>
                <w:webHidden/>
              </w:rPr>
              <w:tab/>
            </w:r>
            <w:r w:rsidR="0008206A">
              <w:rPr>
                <w:noProof/>
                <w:webHidden/>
              </w:rPr>
              <w:fldChar w:fldCharType="begin"/>
            </w:r>
            <w:r w:rsidR="0008206A">
              <w:rPr>
                <w:noProof/>
                <w:webHidden/>
              </w:rPr>
              <w:instrText xml:space="preserve"> PAGEREF _Toc44787460 \h </w:instrText>
            </w:r>
            <w:r w:rsidR="0008206A">
              <w:rPr>
                <w:noProof/>
                <w:webHidden/>
              </w:rPr>
            </w:r>
            <w:r w:rsidR="0008206A">
              <w:rPr>
                <w:noProof/>
                <w:webHidden/>
              </w:rPr>
              <w:fldChar w:fldCharType="separate"/>
            </w:r>
            <w:r w:rsidR="00DE6CE1">
              <w:rPr>
                <w:noProof/>
                <w:webHidden/>
              </w:rPr>
              <w:t>13</w:t>
            </w:r>
            <w:r w:rsidR="0008206A">
              <w:rPr>
                <w:noProof/>
                <w:webHidden/>
              </w:rPr>
              <w:fldChar w:fldCharType="end"/>
            </w:r>
          </w:hyperlink>
        </w:p>
        <w:p w14:paraId="45BE14D5" w14:textId="6726BCAF" w:rsidR="0008206A" w:rsidRDefault="00F81EC2">
          <w:pPr>
            <w:pStyle w:val="Spistreci2"/>
            <w:tabs>
              <w:tab w:val="right" w:leader="dot" w:pos="9396"/>
            </w:tabs>
            <w:rPr>
              <w:rFonts w:asciiTheme="minorHAnsi" w:eastAsiaTheme="minorEastAsia" w:hAnsiTheme="minorHAnsi" w:cstheme="minorBidi"/>
              <w:noProof/>
              <w:color w:val="auto"/>
              <w:sz w:val="22"/>
              <w:szCs w:val="22"/>
              <w:lang w:val="en-GB" w:eastAsia="en-GB"/>
            </w:rPr>
          </w:pPr>
          <w:hyperlink w:anchor="_Toc44787461" w:history="1">
            <w:r w:rsidR="0008206A" w:rsidRPr="00936922">
              <w:rPr>
                <w:rStyle w:val="Hipercze"/>
                <w:noProof/>
              </w:rPr>
              <w:t>References</w:t>
            </w:r>
            <w:r w:rsidR="0008206A">
              <w:rPr>
                <w:noProof/>
                <w:webHidden/>
              </w:rPr>
              <w:tab/>
            </w:r>
            <w:r w:rsidR="0008206A">
              <w:rPr>
                <w:noProof/>
                <w:webHidden/>
              </w:rPr>
              <w:fldChar w:fldCharType="begin"/>
            </w:r>
            <w:r w:rsidR="0008206A">
              <w:rPr>
                <w:noProof/>
                <w:webHidden/>
              </w:rPr>
              <w:instrText xml:space="preserve"> PAGEREF _Toc44787461 \h </w:instrText>
            </w:r>
            <w:r w:rsidR="0008206A">
              <w:rPr>
                <w:noProof/>
                <w:webHidden/>
              </w:rPr>
            </w:r>
            <w:r w:rsidR="0008206A">
              <w:rPr>
                <w:noProof/>
                <w:webHidden/>
              </w:rPr>
              <w:fldChar w:fldCharType="separate"/>
            </w:r>
            <w:r w:rsidR="00DE6CE1">
              <w:rPr>
                <w:noProof/>
                <w:webHidden/>
              </w:rPr>
              <w:t>13</w:t>
            </w:r>
            <w:r w:rsidR="0008206A">
              <w:rPr>
                <w:noProof/>
                <w:webHidden/>
              </w:rPr>
              <w:fldChar w:fldCharType="end"/>
            </w:r>
          </w:hyperlink>
        </w:p>
        <w:p w14:paraId="28321057" w14:textId="77777777" w:rsidR="00991703" w:rsidRDefault="0008206A">
          <w:r>
            <w:fldChar w:fldCharType="end"/>
          </w:r>
        </w:p>
      </w:sdtContent>
    </w:sdt>
    <w:p w14:paraId="23A98EBB" w14:textId="77777777" w:rsidR="00991703" w:rsidRDefault="0008206A">
      <w:pPr>
        <w:pStyle w:val="Nagwek2"/>
      </w:pPr>
      <w:bookmarkStart w:id="0" w:name="abstract"/>
      <w:bookmarkStart w:id="1" w:name="_Toc44787452"/>
      <w:r>
        <w:t>Abstract</w:t>
      </w:r>
      <w:bookmarkEnd w:id="0"/>
      <w:bookmarkEnd w:id="1"/>
    </w:p>
    <w:p w14:paraId="3AD56D75" w14:textId="176AA6C9" w:rsidR="00991703" w:rsidRDefault="0008206A">
      <w:pPr>
        <w:pStyle w:val="FirstParagraph"/>
      </w:pPr>
      <w:r>
        <w:t>This study is aimed at price prediction of two most popular cryptocurrencies - Bitcoin and Ethereum. I have used 2 popular approaches to time series analysis, namely ARIMA and Vector AutoRegressive models. One of the goals of this study was comparison of performance of these two methods, directly measured by performance on out-of-sample period. I have shown that ARIMA models generally outperform VAR approach in terms of goodness of fit for out-of-sample period.</w:t>
      </w:r>
    </w:p>
    <w:p w14:paraId="718D1E3F" w14:textId="4DCE3DB0" w:rsidR="00BA1295" w:rsidRDefault="00BA1295" w:rsidP="00BA1295">
      <w:pPr>
        <w:pStyle w:val="Tekstpodstawowy"/>
      </w:pPr>
    </w:p>
    <w:p w14:paraId="7C216ADE" w14:textId="7A3C3720" w:rsidR="00BA1295" w:rsidRDefault="00BA1295" w:rsidP="00BA1295">
      <w:pPr>
        <w:pStyle w:val="Tekstpodstawowy"/>
      </w:pPr>
    </w:p>
    <w:p w14:paraId="731BB3CB" w14:textId="425B7400" w:rsidR="00BA1295" w:rsidRDefault="00BA1295" w:rsidP="00BA1295">
      <w:pPr>
        <w:pStyle w:val="Tekstpodstawowy"/>
      </w:pPr>
    </w:p>
    <w:p w14:paraId="497DF825" w14:textId="05805965" w:rsidR="00BA1295" w:rsidRDefault="00BA1295" w:rsidP="00BA1295">
      <w:pPr>
        <w:pStyle w:val="Tekstpodstawowy"/>
      </w:pPr>
    </w:p>
    <w:p w14:paraId="27F227A6" w14:textId="4D0FF1E9" w:rsidR="00BA1295" w:rsidRDefault="00BA1295" w:rsidP="00BA1295">
      <w:pPr>
        <w:pStyle w:val="Tekstpodstawowy"/>
      </w:pPr>
    </w:p>
    <w:p w14:paraId="77C04F75" w14:textId="0CC21D6C" w:rsidR="00BA1295" w:rsidRDefault="00BA1295" w:rsidP="00BA1295">
      <w:pPr>
        <w:pStyle w:val="Tekstpodstawowy"/>
      </w:pPr>
    </w:p>
    <w:p w14:paraId="0DEF6C03" w14:textId="0433C6F8" w:rsidR="00BA1295" w:rsidRDefault="00BA1295" w:rsidP="00BA1295">
      <w:pPr>
        <w:pStyle w:val="Tekstpodstawowy"/>
      </w:pPr>
    </w:p>
    <w:p w14:paraId="5164D5C2" w14:textId="77777777" w:rsidR="00BA1295" w:rsidRPr="00BA1295" w:rsidRDefault="00BA1295" w:rsidP="00BA1295">
      <w:pPr>
        <w:pStyle w:val="Tekstpodstawowy"/>
      </w:pPr>
    </w:p>
    <w:p w14:paraId="28D4ECF5" w14:textId="77777777" w:rsidR="00991703" w:rsidRDefault="0008206A">
      <w:pPr>
        <w:pStyle w:val="Nagwek2"/>
      </w:pPr>
      <w:bookmarkStart w:id="2" w:name="introduction"/>
      <w:bookmarkStart w:id="3" w:name="_Toc44787453"/>
      <w:r>
        <w:lastRenderedPageBreak/>
        <w:t>Introduction</w:t>
      </w:r>
      <w:bookmarkEnd w:id="2"/>
      <w:bookmarkEnd w:id="3"/>
    </w:p>
    <w:p w14:paraId="0B93497A" w14:textId="77777777" w:rsidR="00991703" w:rsidRDefault="0008206A">
      <w:pPr>
        <w:pStyle w:val="FirstParagraph"/>
      </w:pPr>
      <w:r>
        <w:t>Nowadays cryptocurrency market is growing rapidly. Current value of the whole sector is estimated at 1.03 Billion dollars, and it is expected to rise to 1.4 billion by 2024. Investors are interested in this market because of independence of classical investment commodities and the premise of astonishing returns. For example, 2017 only, value of the first and the most popular currency, Bitcoin (BTC), rose by 1318%. Although this was a clear bubble and the return next year was -72%, the interest of larger audiences in the whole marked stayed at a high level.</w:t>
      </w:r>
    </w:p>
    <w:p w14:paraId="2C7671F6" w14:textId="77777777" w:rsidR="00991703" w:rsidRDefault="0008206A">
      <w:pPr>
        <w:pStyle w:val="Tekstpodstawowy"/>
      </w:pPr>
      <w:r>
        <w:t>This study is devoted to price prediction of two of the most popular cryptocurrencies, Bitcoin and Ethereum. The results could help investors make better decisions concerning asset allocation into these commodities. Secondary goal of this study was to compare results of using Vector Auto Regressive model and casual ARIMA models on the two series. Because the series are cointegrated only over shorter time period, I have created ARIMA models for both long, 1.5 year period, and shorter one, spanning a little over 1 month. This way results of ARIMA and VAR can be more fairly compared.</w:t>
      </w:r>
    </w:p>
    <w:p w14:paraId="56FEBD63" w14:textId="77777777" w:rsidR="00991703" w:rsidRDefault="0008206A">
      <w:pPr>
        <w:pStyle w:val="Tekstpodstawowy"/>
      </w:pPr>
      <w:r>
        <w:t>Contents of this paper is as follows. First section deals with basic dataset analysis, including analysis of integration order and assessment of cointegration of two series. Second section is a description of modeling process, first using ARIMA models, and then estimating VAR model. Finally, comparison of created models and summary of results are presented.</w:t>
      </w:r>
    </w:p>
    <w:p w14:paraId="05B462B3" w14:textId="77777777" w:rsidR="00991703" w:rsidRDefault="0008206A">
      <w:pPr>
        <w:pStyle w:val="Nagwek3"/>
      </w:pPr>
      <w:bookmarkStart w:id="4" w:name="dataset-description"/>
      <w:bookmarkStart w:id="5" w:name="_Toc44787454"/>
      <w:r>
        <w:t>Dataset description</w:t>
      </w:r>
      <w:bookmarkEnd w:id="4"/>
      <w:bookmarkEnd w:id="5"/>
    </w:p>
    <w:p w14:paraId="743B176F" w14:textId="77777777" w:rsidR="00991703" w:rsidRDefault="0008206A">
      <w:pPr>
        <w:pStyle w:val="FirstParagraph"/>
      </w:pPr>
      <w:r>
        <w:t>I have started my analysis with obtaining basic information about the two series. I have restricted my study to the period between 10.2018 and 04.2020. On plot 1, both series are presented The differenced series is also included. From visual inspection, one can conclude that both of the series are integrated of order 1, and first difference is enough to make both series more or less stationary.</w:t>
      </w:r>
    </w:p>
    <w:p w14:paraId="19FEF630" w14:textId="77777777" w:rsidR="00991703" w:rsidRDefault="0008206A">
      <w:pPr>
        <w:pStyle w:val="CaptionedFigure"/>
      </w:pPr>
      <w:r>
        <w:rPr>
          <w:noProof/>
        </w:rPr>
        <w:drawing>
          <wp:inline distT="0" distB="0" distL="0" distR="0" wp14:anchorId="1FB8385F" wp14:editId="4858982D">
            <wp:extent cx="5518150" cy="1790700"/>
            <wp:effectExtent l="0" t="0" r="0" b="0"/>
            <wp:docPr id="1" name="Picture" descr="Figure 1: Bitcoin and Ethereum quotations, with no transformation and with differencing of order 1"/>
            <wp:cNvGraphicFramePr/>
            <a:graphic xmlns:a="http://schemas.openxmlformats.org/drawingml/2006/main">
              <a:graphicData uri="http://schemas.openxmlformats.org/drawingml/2006/picture">
                <pic:pic xmlns:pic="http://schemas.openxmlformats.org/drawingml/2006/picture">
                  <pic:nvPicPr>
                    <pic:cNvPr id="0" name="Picture" descr="report_files/figure-docx/bit-eth-plot-1.png"/>
                    <pic:cNvPicPr>
                      <a:picLocks noChangeAspect="1" noChangeArrowheads="1"/>
                    </pic:cNvPicPr>
                  </pic:nvPicPr>
                  <pic:blipFill>
                    <a:blip r:embed="rId7"/>
                    <a:stretch>
                      <a:fillRect/>
                    </a:stretch>
                  </pic:blipFill>
                  <pic:spPr bwMode="auto">
                    <a:xfrm>
                      <a:off x="0" y="0"/>
                      <a:ext cx="5518751" cy="1790895"/>
                    </a:xfrm>
                    <a:prstGeom prst="rect">
                      <a:avLst/>
                    </a:prstGeom>
                    <a:noFill/>
                    <a:ln w="9525">
                      <a:noFill/>
                      <a:headEnd/>
                      <a:tailEnd/>
                    </a:ln>
                  </pic:spPr>
                </pic:pic>
              </a:graphicData>
            </a:graphic>
          </wp:inline>
        </w:drawing>
      </w:r>
    </w:p>
    <w:p w14:paraId="65374276" w14:textId="77777777" w:rsidR="00991703" w:rsidRDefault="0008206A">
      <w:pPr>
        <w:pStyle w:val="ImageCaption"/>
      </w:pPr>
      <w:r>
        <w:t>Figure 1: Bitcoin and Ethereum quotations, with no transformation and with differencing of order 1</w:t>
      </w:r>
    </w:p>
    <w:p w14:paraId="13FD9D75" w14:textId="77777777" w:rsidR="00991703" w:rsidRDefault="0008206A">
      <w:pPr>
        <w:pStyle w:val="Tekstpodstawowy"/>
      </w:pPr>
      <w:r>
        <w:t>The same result can be obtained from Augmented Dickey Fuller test for both variables. Test statistics are presented in table 1. From Breusch-Godfrey test for autocorrelation of residuals, one can conclude that correct number of augmentations to include in ADF for BTC is 1. With p-value = 0.55, one can conclude that the Bitcoin series is integrated of order at least 1. For differenced series, no augmentations are needed, and series is stationary (p.value &lt; 0.01).</w:t>
      </w:r>
    </w:p>
    <w:p w14:paraId="5B6E639B" w14:textId="1657B980" w:rsidR="0008206A" w:rsidRDefault="0008206A" w:rsidP="00E35AD0">
      <w:pPr>
        <w:pStyle w:val="Tekstpodstawowy"/>
      </w:pPr>
      <w:r>
        <w:lastRenderedPageBreak/>
        <w:t>The same conclusions can be drawn from ADF test for Ethereum series - it is integrated of order 1. This could be expected, and is important for later analysis, as first requirement for both series to be cointegrated is fulfilled.</w:t>
      </w:r>
    </w:p>
    <w:p w14:paraId="079C78F5" w14:textId="77777777" w:rsidR="00991703" w:rsidRDefault="0008206A">
      <w:pPr>
        <w:pStyle w:val="TableCaption"/>
      </w:pPr>
      <w:r>
        <w:t>Table 1: Augmented Dickey-Fuller test for stationarity of Bitcoin and Ethereum series.</w:t>
      </w:r>
    </w:p>
    <w:tbl>
      <w:tblPr>
        <w:tblW w:w="5000" w:type="pct"/>
        <w:jc w:val="center"/>
        <w:tblLook w:val="0420" w:firstRow="1" w:lastRow="0" w:firstColumn="0" w:lastColumn="0" w:noHBand="0" w:noVBand="1"/>
      </w:tblPr>
      <w:tblGrid>
        <w:gridCol w:w="1173"/>
        <w:gridCol w:w="1518"/>
        <w:gridCol w:w="1401"/>
        <w:gridCol w:w="1388"/>
        <w:gridCol w:w="2239"/>
        <w:gridCol w:w="1687"/>
      </w:tblGrid>
      <w:tr w:rsidR="00991703" w:rsidRPr="0008206A" w14:paraId="6A8DC4C6" w14:textId="77777777" w:rsidTr="00BA1295">
        <w:trPr>
          <w:cantSplit/>
          <w:tblHeader/>
          <w:jc w:val="center"/>
        </w:trPr>
        <w:tc>
          <w:tcPr>
            <w:tcW w:w="62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8D90987" w14:textId="77777777" w:rsidR="00991703" w:rsidRPr="0008206A" w:rsidRDefault="0008206A" w:rsidP="0008206A">
            <w:pPr>
              <w:pStyle w:val="Tekstpodstawowy"/>
              <w:rPr>
                <w:sz w:val="20"/>
                <w:szCs w:val="20"/>
              </w:rPr>
            </w:pPr>
            <w:r w:rsidRPr="0008206A">
              <w:rPr>
                <w:sz w:val="20"/>
                <w:szCs w:val="20"/>
              </w:rPr>
              <w:t>Series</w:t>
            </w:r>
          </w:p>
        </w:tc>
        <w:tc>
          <w:tcPr>
            <w:tcW w:w="807"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4F2E33" w14:textId="77777777" w:rsidR="00991703" w:rsidRPr="0008206A" w:rsidRDefault="0008206A" w:rsidP="0008206A">
            <w:pPr>
              <w:pStyle w:val="Tekstpodstawowy"/>
              <w:rPr>
                <w:sz w:val="20"/>
                <w:szCs w:val="20"/>
              </w:rPr>
            </w:pPr>
            <w:r w:rsidRPr="0008206A">
              <w:rPr>
                <w:sz w:val="20"/>
                <w:szCs w:val="20"/>
              </w:rPr>
              <w:t>augmentations</w:t>
            </w:r>
          </w:p>
        </w:tc>
        <w:tc>
          <w:tcPr>
            <w:tcW w:w="745"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DAC302B" w14:textId="77777777" w:rsidR="00991703" w:rsidRPr="0008206A" w:rsidRDefault="0008206A" w:rsidP="0008206A">
            <w:pPr>
              <w:pStyle w:val="Tekstpodstawowy"/>
              <w:rPr>
                <w:sz w:val="20"/>
                <w:szCs w:val="20"/>
              </w:rPr>
            </w:pPr>
            <w:r w:rsidRPr="0008206A">
              <w:rPr>
                <w:sz w:val="20"/>
                <w:szCs w:val="20"/>
              </w:rPr>
              <w:t>ADF statistic</w:t>
            </w:r>
          </w:p>
        </w:tc>
        <w:tc>
          <w:tcPr>
            <w:tcW w:w="738"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C0D310" w14:textId="77777777" w:rsidR="00991703" w:rsidRPr="0008206A" w:rsidRDefault="0008206A" w:rsidP="0008206A">
            <w:pPr>
              <w:pStyle w:val="Tekstpodstawowy"/>
              <w:rPr>
                <w:sz w:val="20"/>
                <w:szCs w:val="20"/>
              </w:rPr>
            </w:pPr>
            <w:r w:rsidRPr="0008206A">
              <w:rPr>
                <w:sz w:val="20"/>
                <w:szCs w:val="20"/>
              </w:rPr>
              <w:t>ADF p-value</w:t>
            </w:r>
          </w:p>
        </w:tc>
        <w:tc>
          <w:tcPr>
            <w:tcW w:w="119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6DE6CD" w14:textId="77777777" w:rsidR="00991703" w:rsidRPr="0008206A" w:rsidRDefault="0008206A" w:rsidP="0008206A">
            <w:pPr>
              <w:pStyle w:val="Tekstpodstawowy"/>
              <w:rPr>
                <w:sz w:val="20"/>
                <w:szCs w:val="20"/>
              </w:rPr>
            </w:pPr>
            <w:r w:rsidRPr="0008206A">
              <w:rPr>
                <w:sz w:val="20"/>
                <w:szCs w:val="20"/>
              </w:rPr>
              <w:t>B-G test statistic value</w:t>
            </w:r>
          </w:p>
        </w:tc>
        <w:tc>
          <w:tcPr>
            <w:tcW w:w="898"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C3C2615" w14:textId="77777777" w:rsidR="00991703" w:rsidRPr="0008206A" w:rsidRDefault="0008206A" w:rsidP="0008206A">
            <w:pPr>
              <w:pStyle w:val="Tekstpodstawowy"/>
              <w:rPr>
                <w:sz w:val="20"/>
                <w:szCs w:val="20"/>
              </w:rPr>
            </w:pPr>
            <w:r w:rsidRPr="0008206A">
              <w:rPr>
                <w:sz w:val="20"/>
                <w:szCs w:val="20"/>
              </w:rPr>
              <w:t>B-G test p-value</w:t>
            </w:r>
          </w:p>
        </w:tc>
      </w:tr>
      <w:tr w:rsidR="00991703" w:rsidRPr="0008206A" w14:paraId="4ADFB53F" w14:textId="77777777" w:rsidTr="00BA1295">
        <w:trPr>
          <w:cantSplit/>
          <w:jc w:val="center"/>
        </w:trPr>
        <w:tc>
          <w:tcPr>
            <w:tcW w:w="623" w:type="pct"/>
            <w:vMerge w:val="restart"/>
            <w:shd w:val="clear" w:color="auto" w:fill="FFFFFF"/>
            <w:tcMar>
              <w:top w:w="0" w:type="dxa"/>
              <w:left w:w="0" w:type="dxa"/>
              <w:bottom w:w="0" w:type="dxa"/>
              <w:right w:w="0" w:type="dxa"/>
            </w:tcMar>
            <w:vAlign w:val="center"/>
          </w:tcPr>
          <w:p w14:paraId="5BC2D544" w14:textId="77777777" w:rsidR="00991703" w:rsidRPr="0008206A" w:rsidRDefault="0008206A" w:rsidP="0008206A">
            <w:pPr>
              <w:pStyle w:val="Tekstpodstawowy"/>
              <w:rPr>
                <w:sz w:val="20"/>
                <w:szCs w:val="20"/>
              </w:rPr>
            </w:pPr>
            <w:r w:rsidRPr="0008206A">
              <w:rPr>
                <w:sz w:val="20"/>
                <w:szCs w:val="20"/>
              </w:rPr>
              <w:t>BTC</w:t>
            </w:r>
          </w:p>
        </w:tc>
        <w:tc>
          <w:tcPr>
            <w:tcW w:w="807" w:type="pct"/>
            <w:shd w:val="clear" w:color="auto" w:fill="FFFFFF"/>
            <w:tcMar>
              <w:top w:w="0" w:type="dxa"/>
              <w:left w:w="0" w:type="dxa"/>
              <w:bottom w:w="0" w:type="dxa"/>
              <w:right w:w="0" w:type="dxa"/>
            </w:tcMar>
            <w:vAlign w:val="center"/>
          </w:tcPr>
          <w:p w14:paraId="5C7C7CC6" w14:textId="77777777" w:rsidR="00991703" w:rsidRPr="0008206A" w:rsidRDefault="0008206A" w:rsidP="0008206A">
            <w:pPr>
              <w:pStyle w:val="Tekstpodstawowy"/>
              <w:rPr>
                <w:sz w:val="20"/>
                <w:szCs w:val="20"/>
              </w:rPr>
            </w:pPr>
            <w:r w:rsidRPr="0008206A">
              <w:rPr>
                <w:sz w:val="20"/>
                <w:szCs w:val="20"/>
              </w:rPr>
              <w:t>0</w:t>
            </w:r>
          </w:p>
        </w:tc>
        <w:tc>
          <w:tcPr>
            <w:tcW w:w="745" w:type="pct"/>
            <w:shd w:val="clear" w:color="auto" w:fill="FFFFFF"/>
            <w:tcMar>
              <w:top w:w="0" w:type="dxa"/>
              <w:left w:w="0" w:type="dxa"/>
              <w:bottom w:w="0" w:type="dxa"/>
              <w:right w:w="0" w:type="dxa"/>
            </w:tcMar>
            <w:vAlign w:val="center"/>
          </w:tcPr>
          <w:p w14:paraId="2ECBA76D" w14:textId="77777777" w:rsidR="00991703" w:rsidRPr="0008206A" w:rsidRDefault="0008206A" w:rsidP="0008206A">
            <w:pPr>
              <w:pStyle w:val="Tekstpodstawowy"/>
              <w:rPr>
                <w:sz w:val="20"/>
                <w:szCs w:val="20"/>
              </w:rPr>
            </w:pPr>
            <w:r w:rsidRPr="0008206A">
              <w:rPr>
                <w:sz w:val="20"/>
                <w:szCs w:val="20"/>
              </w:rPr>
              <w:t>-1.537581</w:t>
            </w:r>
          </w:p>
        </w:tc>
        <w:tc>
          <w:tcPr>
            <w:tcW w:w="738" w:type="pct"/>
            <w:shd w:val="clear" w:color="auto" w:fill="FFFFFF"/>
            <w:tcMar>
              <w:top w:w="0" w:type="dxa"/>
              <w:left w:w="0" w:type="dxa"/>
              <w:bottom w:w="0" w:type="dxa"/>
              <w:right w:w="0" w:type="dxa"/>
            </w:tcMar>
            <w:vAlign w:val="center"/>
          </w:tcPr>
          <w:p w14:paraId="55E2BEDD" w14:textId="77777777" w:rsidR="00991703" w:rsidRPr="0008206A" w:rsidRDefault="0008206A" w:rsidP="0008206A">
            <w:pPr>
              <w:pStyle w:val="Tekstpodstawowy"/>
              <w:rPr>
                <w:sz w:val="20"/>
                <w:szCs w:val="20"/>
              </w:rPr>
            </w:pPr>
            <w:r w:rsidRPr="0008206A">
              <w:rPr>
                <w:sz w:val="20"/>
                <w:szCs w:val="20"/>
              </w:rPr>
              <w:t>0.4859518</w:t>
            </w:r>
          </w:p>
        </w:tc>
        <w:tc>
          <w:tcPr>
            <w:tcW w:w="1190" w:type="pct"/>
            <w:shd w:val="clear" w:color="auto" w:fill="FFFFFF"/>
            <w:tcMar>
              <w:top w:w="0" w:type="dxa"/>
              <w:left w:w="0" w:type="dxa"/>
              <w:bottom w:w="0" w:type="dxa"/>
              <w:right w:w="0" w:type="dxa"/>
            </w:tcMar>
            <w:vAlign w:val="center"/>
          </w:tcPr>
          <w:p w14:paraId="76C0FBF3" w14:textId="77777777" w:rsidR="00991703" w:rsidRPr="0008206A" w:rsidRDefault="0008206A" w:rsidP="0008206A">
            <w:pPr>
              <w:pStyle w:val="Tekstpodstawowy"/>
              <w:rPr>
                <w:sz w:val="20"/>
                <w:szCs w:val="20"/>
              </w:rPr>
            </w:pPr>
            <w:r w:rsidRPr="0008206A">
              <w:rPr>
                <w:sz w:val="20"/>
                <w:szCs w:val="20"/>
              </w:rPr>
              <w:t>7.2540578320</w:t>
            </w:r>
          </w:p>
        </w:tc>
        <w:tc>
          <w:tcPr>
            <w:tcW w:w="898" w:type="pct"/>
            <w:shd w:val="clear" w:color="auto" w:fill="FFFFFF"/>
            <w:tcMar>
              <w:top w:w="0" w:type="dxa"/>
              <w:left w:w="0" w:type="dxa"/>
              <w:bottom w:w="0" w:type="dxa"/>
              <w:right w:w="0" w:type="dxa"/>
            </w:tcMar>
            <w:vAlign w:val="center"/>
          </w:tcPr>
          <w:p w14:paraId="648E870C" w14:textId="77777777" w:rsidR="00991703" w:rsidRPr="0008206A" w:rsidRDefault="0008206A" w:rsidP="0008206A">
            <w:pPr>
              <w:pStyle w:val="Tekstpodstawowy"/>
              <w:rPr>
                <w:sz w:val="20"/>
                <w:szCs w:val="20"/>
              </w:rPr>
            </w:pPr>
            <w:r w:rsidRPr="0008206A">
              <w:rPr>
                <w:sz w:val="20"/>
                <w:szCs w:val="20"/>
              </w:rPr>
              <w:t>0.007074098</w:t>
            </w:r>
          </w:p>
        </w:tc>
      </w:tr>
      <w:tr w:rsidR="00991703" w:rsidRPr="0008206A" w14:paraId="144B1BB0" w14:textId="77777777" w:rsidTr="00BA1295">
        <w:trPr>
          <w:cantSplit/>
          <w:jc w:val="center"/>
        </w:trPr>
        <w:tc>
          <w:tcPr>
            <w:tcW w:w="623" w:type="pct"/>
            <w:vMerge/>
            <w:shd w:val="clear" w:color="auto" w:fill="FFFFFF"/>
            <w:tcMar>
              <w:top w:w="0" w:type="dxa"/>
              <w:left w:w="0" w:type="dxa"/>
              <w:bottom w:w="0" w:type="dxa"/>
              <w:right w:w="0" w:type="dxa"/>
            </w:tcMar>
            <w:vAlign w:val="center"/>
          </w:tcPr>
          <w:p w14:paraId="0338FC38" w14:textId="77777777" w:rsidR="00991703" w:rsidRPr="0008206A" w:rsidRDefault="00991703" w:rsidP="0008206A">
            <w:pPr>
              <w:pStyle w:val="Tekstpodstawowy"/>
              <w:rPr>
                <w:sz w:val="20"/>
                <w:szCs w:val="20"/>
              </w:rPr>
            </w:pPr>
          </w:p>
        </w:tc>
        <w:tc>
          <w:tcPr>
            <w:tcW w:w="807" w:type="pct"/>
            <w:shd w:val="clear" w:color="auto" w:fill="FFFFFF"/>
            <w:tcMar>
              <w:top w:w="0" w:type="dxa"/>
              <w:left w:w="0" w:type="dxa"/>
              <w:bottom w:w="0" w:type="dxa"/>
              <w:right w:w="0" w:type="dxa"/>
            </w:tcMar>
            <w:vAlign w:val="center"/>
          </w:tcPr>
          <w:p w14:paraId="3C30AB03" w14:textId="77777777" w:rsidR="00991703" w:rsidRPr="0008206A" w:rsidRDefault="0008206A" w:rsidP="0008206A">
            <w:pPr>
              <w:pStyle w:val="Tekstpodstawowy"/>
              <w:rPr>
                <w:sz w:val="20"/>
                <w:szCs w:val="20"/>
              </w:rPr>
            </w:pPr>
            <w:r w:rsidRPr="0008206A">
              <w:rPr>
                <w:sz w:val="20"/>
                <w:szCs w:val="20"/>
              </w:rPr>
              <w:t>1</w:t>
            </w:r>
          </w:p>
        </w:tc>
        <w:tc>
          <w:tcPr>
            <w:tcW w:w="745" w:type="pct"/>
            <w:shd w:val="clear" w:color="auto" w:fill="FFFFFF"/>
            <w:tcMar>
              <w:top w:w="0" w:type="dxa"/>
              <w:left w:w="0" w:type="dxa"/>
              <w:bottom w:w="0" w:type="dxa"/>
              <w:right w:w="0" w:type="dxa"/>
            </w:tcMar>
            <w:vAlign w:val="center"/>
          </w:tcPr>
          <w:p w14:paraId="321D748D" w14:textId="77777777" w:rsidR="00991703" w:rsidRPr="0008206A" w:rsidRDefault="0008206A" w:rsidP="0008206A">
            <w:pPr>
              <w:pStyle w:val="Tekstpodstawowy"/>
              <w:rPr>
                <w:sz w:val="20"/>
                <w:szCs w:val="20"/>
              </w:rPr>
            </w:pPr>
            <w:r w:rsidRPr="0008206A">
              <w:rPr>
                <w:sz w:val="20"/>
                <w:szCs w:val="20"/>
              </w:rPr>
              <w:t>-1.363869</w:t>
            </w:r>
          </w:p>
        </w:tc>
        <w:tc>
          <w:tcPr>
            <w:tcW w:w="738" w:type="pct"/>
            <w:shd w:val="clear" w:color="auto" w:fill="FFFFFF"/>
            <w:tcMar>
              <w:top w:w="0" w:type="dxa"/>
              <w:left w:w="0" w:type="dxa"/>
              <w:bottom w:w="0" w:type="dxa"/>
              <w:right w:w="0" w:type="dxa"/>
            </w:tcMar>
            <w:vAlign w:val="center"/>
          </w:tcPr>
          <w:p w14:paraId="2F0D0344" w14:textId="77777777" w:rsidR="00991703" w:rsidRPr="0008206A" w:rsidRDefault="0008206A" w:rsidP="0008206A">
            <w:pPr>
              <w:pStyle w:val="Tekstpodstawowy"/>
              <w:rPr>
                <w:sz w:val="20"/>
                <w:szCs w:val="20"/>
              </w:rPr>
            </w:pPr>
            <w:r w:rsidRPr="0008206A">
              <w:rPr>
                <w:sz w:val="20"/>
                <w:szCs w:val="20"/>
              </w:rPr>
              <w:t>0.5508909</w:t>
            </w:r>
          </w:p>
        </w:tc>
        <w:tc>
          <w:tcPr>
            <w:tcW w:w="1190" w:type="pct"/>
            <w:shd w:val="clear" w:color="auto" w:fill="FFFFFF"/>
            <w:tcMar>
              <w:top w:w="0" w:type="dxa"/>
              <w:left w:w="0" w:type="dxa"/>
              <w:bottom w:w="0" w:type="dxa"/>
              <w:right w:w="0" w:type="dxa"/>
            </w:tcMar>
            <w:vAlign w:val="center"/>
          </w:tcPr>
          <w:p w14:paraId="21430A77" w14:textId="77777777" w:rsidR="00991703" w:rsidRPr="0008206A" w:rsidRDefault="0008206A" w:rsidP="0008206A">
            <w:pPr>
              <w:pStyle w:val="Tekstpodstawowy"/>
              <w:rPr>
                <w:sz w:val="20"/>
                <w:szCs w:val="20"/>
              </w:rPr>
            </w:pPr>
            <w:r w:rsidRPr="0008206A">
              <w:rPr>
                <w:sz w:val="20"/>
                <w:szCs w:val="20"/>
              </w:rPr>
              <w:t>0.0054504387</w:t>
            </w:r>
          </w:p>
        </w:tc>
        <w:tc>
          <w:tcPr>
            <w:tcW w:w="898" w:type="pct"/>
            <w:shd w:val="clear" w:color="auto" w:fill="FFFFFF"/>
            <w:tcMar>
              <w:top w:w="0" w:type="dxa"/>
              <w:left w:w="0" w:type="dxa"/>
              <w:bottom w:w="0" w:type="dxa"/>
              <w:right w:w="0" w:type="dxa"/>
            </w:tcMar>
            <w:vAlign w:val="center"/>
          </w:tcPr>
          <w:p w14:paraId="23F54B01" w14:textId="77777777" w:rsidR="00991703" w:rsidRPr="0008206A" w:rsidRDefault="0008206A" w:rsidP="0008206A">
            <w:pPr>
              <w:pStyle w:val="Tekstpodstawowy"/>
              <w:rPr>
                <w:sz w:val="20"/>
                <w:szCs w:val="20"/>
              </w:rPr>
            </w:pPr>
            <w:r w:rsidRPr="0008206A">
              <w:rPr>
                <w:sz w:val="20"/>
                <w:szCs w:val="20"/>
              </w:rPr>
              <w:t>0.941147974</w:t>
            </w:r>
          </w:p>
        </w:tc>
      </w:tr>
      <w:tr w:rsidR="00991703" w:rsidRPr="0008206A" w14:paraId="1DDDA503" w14:textId="77777777" w:rsidTr="00BA1295">
        <w:trPr>
          <w:cantSplit/>
          <w:jc w:val="center"/>
        </w:trPr>
        <w:tc>
          <w:tcPr>
            <w:tcW w:w="623" w:type="pct"/>
            <w:tcBorders>
              <w:bottom w:val="single" w:sz="8" w:space="0" w:color="000000"/>
            </w:tcBorders>
            <w:shd w:val="clear" w:color="auto" w:fill="FFFFFF"/>
            <w:tcMar>
              <w:top w:w="0" w:type="dxa"/>
              <w:left w:w="0" w:type="dxa"/>
              <w:bottom w:w="0" w:type="dxa"/>
              <w:right w:w="0" w:type="dxa"/>
            </w:tcMar>
            <w:vAlign w:val="center"/>
          </w:tcPr>
          <w:p w14:paraId="2071FCDD" w14:textId="77777777" w:rsidR="00991703" w:rsidRPr="0008206A" w:rsidRDefault="0008206A" w:rsidP="0008206A">
            <w:pPr>
              <w:pStyle w:val="Tekstpodstawowy"/>
              <w:rPr>
                <w:sz w:val="20"/>
                <w:szCs w:val="20"/>
              </w:rPr>
            </w:pPr>
            <w:r w:rsidRPr="0008206A">
              <w:rPr>
                <w:b/>
                <w:sz w:val="20"/>
                <w:szCs w:val="20"/>
              </w:rPr>
              <w:t>diff(BTC)</w:t>
            </w:r>
          </w:p>
        </w:tc>
        <w:tc>
          <w:tcPr>
            <w:tcW w:w="807" w:type="pct"/>
            <w:tcBorders>
              <w:bottom w:val="single" w:sz="8" w:space="0" w:color="000000"/>
            </w:tcBorders>
            <w:shd w:val="clear" w:color="auto" w:fill="FFFFFF"/>
            <w:tcMar>
              <w:top w:w="0" w:type="dxa"/>
              <w:left w:w="0" w:type="dxa"/>
              <w:bottom w:w="0" w:type="dxa"/>
              <w:right w:w="0" w:type="dxa"/>
            </w:tcMar>
            <w:vAlign w:val="center"/>
          </w:tcPr>
          <w:p w14:paraId="4FFE8087" w14:textId="77777777" w:rsidR="00991703" w:rsidRPr="0008206A" w:rsidRDefault="0008206A" w:rsidP="0008206A">
            <w:pPr>
              <w:pStyle w:val="Tekstpodstawowy"/>
              <w:rPr>
                <w:sz w:val="20"/>
                <w:szCs w:val="20"/>
              </w:rPr>
            </w:pPr>
            <w:r w:rsidRPr="0008206A">
              <w:rPr>
                <w:b/>
                <w:sz w:val="20"/>
                <w:szCs w:val="20"/>
              </w:rPr>
              <w:t>0</w:t>
            </w:r>
          </w:p>
        </w:tc>
        <w:tc>
          <w:tcPr>
            <w:tcW w:w="745" w:type="pct"/>
            <w:tcBorders>
              <w:bottom w:val="single" w:sz="8" w:space="0" w:color="000000"/>
            </w:tcBorders>
            <w:shd w:val="clear" w:color="auto" w:fill="FFFFFF"/>
            <w:tcMar>
              <w:top w:w="0" w:type="dxa"/>
              <w:left w:w="0" w:type="dxa"/>
              <w:bottom w:w="0" w:type="dxa"/>
              <w:right w:w="0" w:type="dxa"/>
            </w:tcMar>
            <w:vAlign w:val="center"/>
          </w:tcPr>
          <w:p w14:paraId="71959780" w14:textId="77777777" w:rsidR="00991703" w:rsidRPr="0008206A" w:rsidRDefault="0008206A" w:rsidP="0008206A">
            <w:pPr>
              <w:pStyle w:val="Tekstpodstawowy"/>
              <w:rPr>
                <w:sz w:val="20"/>
                <w:szCs w:val="20"/>
              </w:rPr>
            </w:pPr>
            <w:r w:rsidRPr="0008206A">
              <w:rPr>
                <w:b/>
                <w:sz w:val="20"/>
                <w:szCs w:val="20"/>
              </w:rPr>
              <w:t>-26.314128</w:t>
            </w:r>
          </w:p>
        </w:tc>
        <w:tc>
          <w:tcPr>
            <w:tcW w:w="738" w:type="pct"/>
            <w:tcBorders>
              <w:bottom w:val="single" w:sz="8" w:space="0" w:color="000000"/>
            </w:tcBorders>
            <w:shd w:val="clear" w:color="auto" w:fill="FFFFFF"/>
            <w:tcMar>
              <w:top w:w="0" w:type="dxa"/>
              <w:left w:w="0" w:type="dxa"/>
              <w:bottom w:w="0" w:type="dxa"/>
              <w:right w:w="0" w:type="dxa"/>
            </w:tcMar>
            <w:vAlign w:val="center"/>
          </w:tcPr>
          <w:p w14:paraId="12E20F40" w14:textId="77777777" w:rsidR="00991703" w:rsidRPr="0008206A" w:rsidRDefault="0008206A" w:rsidP="0008206A">
            <w:pPr>
              <w:pStyle w:val="Tekstpodstawowy"/>
              <w:rPr>
                <w:sz w:val="20"/>
                <w:szCs w:val="20"/>
              </w:rPr>
            </w:pPr>
            <w:r w:rsidRPr="0008206A">
              <w:rPr>
                <w:b/>
                <w:sz w:val="20"/>
                <w:szCs w:val="20"/>
              </w:rPr>
              <w:t>0.0100000</w:t>
            </w:r>
          </w:p>
        </w:tc>
        <w:tc>
          <w:tcPr>
            <w:tcW w:w="1190" w:type="pct"/>
            <w:tcBorders>
              <w:bottom w:val="single" w:sz="8" w:space="0" w:color="000000"/>
            </w:tcBorders>
            <w:shd w:val="clear" w:color="auto" w:fill="FFFFFF"/>
            <w:tcMar>
              <w:top w:w="0" w:type="dxa"/>
              <w:left w:w="0" w:type="dxa"/>
              <w:bottom w:w="0" w:type="dxa"/>
              <w:right w:w="0" w:type="dxa"/>
            </w:tcMar>
            <w:vAlign w:val="center"/>
          </w:tcPr>
          <w:p w14:paraId="056FC692" w14:textId="77777777" w:rsidR="00991703" w:rsidRPr="0008206A" w:rsidRDefault="0008206A" w:rsidP="0008206A">
            <w:pPr>
              <w:pStyle w:val="Tekstpodstawowy"/>
              <w:rPr>
                <w:sz w:val="20"/>
                <w:szCs w:val="20"/>
              </w:rPr>
            </w:pPr>
            <w:r w:rsidRPr="0008206A">
              <w:rPr>
                <w:b/>
                <w:sz w:val="20"/>
                <w:szCs w:val="20"/>
              </w:rPr>
              <w:t>0.0044221659</w:t>
            </w:r>
          </w:p>
        </w:tc>
        <w:tc>
          <w:tcPr>
            <w:tcW w:w="898" w:type="pct"/>
            <w:tcBorders>
              <w:bottom w:val="single" w:sz="8" w:space="0" w:color="000000"/>
            </w:tcBorders>
            <w:shd w:val="clear" w:color="auto" w:fill="FFFFFF"/>
            <w:tcMar>
              <w:top w:w="0" w:type="dxa"/>
              <w:left w:w="0" w:type="dxa"/>
              <w:bottom w:w="0" w:type="dxa"/>
              <w:right w:w="0" w:type="dxa"/>
            </w:tcMar>
            <w:vAlign w:val="center"/>
          </w:tcPr>
          <w:p w14:paraId="2C218AFC" w14:textId="77777777" w:rsidR="00991703" w:rsidRPr="0008206A" w:rsidRDefault="0008206A" w:rsidP="0008206A">
            <w:pPr>
              <w:pStyle w:val="Tekstpodstawowy"/>
              <w:rPr>
                <w:sz w:val="20"/>
                <w:szCs w:val="20"/>
              </w:rPr>
            </w:pPr>
            <w:r w:rsidRPr="0008206A">
              <w:rPr>
                <w:b/>
                <w:sz w:val="20"/>
                <w:szCs w:val="20"/>
              </w:rPr>
              <w:t>0.946980261</w:t>
            </w:r>
          </w:p>
        </w:tc>
      </w:tr>
      <w:tr w:rsidR="00991703" w:rsidRPr="0008206A" w14:paraId="1594F2E8" w14:textId="77777777" w:rsidTr="00BA1295">
        <w:trPr>
          <w:cantSplit/>
          <w:jc w:val="center"/>
        </w:trPr>
        <w:tc>
          <w:tcPr>
            <w:tcW w:w="623" w:type="pct"/>
            <w:tcBorders>
              <w:top w:val="single" w:sz="8" w:space="0" w:color="000000"/>
            </w:tcBorders>
            <w:shd w:val="clear" w:color="auto" w:fill="FFFFFF"/>
            <w:tcMar>
              <w:top w:w="0" w:type="dxa"/>
              <w:left w:w="0" w:type="dxa"/>
              <w:bottom w:w="0" w:type="dxa"/>
              <w:right w:w="0" w:type="dxa"/>
            </w:tcMar>
            <w:vAlign w:val="center"/>
          </w:tcPr>
          <w:p w14:paraId="5B103828" w14:textId="77777777" w:rsidR="00991703" w:rsidRPr="0008206A" w:rsidRDefault="0008206A" w:rsidP="0008206A">
            <w:pPr>
              <w:pStyle w:val="Tekstpodstawowy"/>
              <w:rPr>
                <w:sz w:val="20"/>
                <w:szCs w:val="20"/>
              </w:rPr>
            </w:pPr>
            <w:r w:rsidRPr="0008206A">
              <w:rPr>
                <w:sz w:val="20"/>
                <w:szCs w:val="20"/>
              </w:rPr>
              <w:t>ETH</w:t>
            </w:r>
          </w:p>
        </w:tc>
        <w:tc>
          <w:tcPr>
            <w:tcW w:w="807" w:type="pct"/>
            <w:tcBorders>
              <w:top w:val="single" w:sz="8" w:space="0" w:color="000000"/>
            </w:tcBorders>
            <w:shd w:val="clear" w:color="auto" w:fill="FFFFFF"/>
            <w:tcMar>
              <w:top w:w="0" w:type="dxa"/>
              <w:left w:w="0" w:type="dxa"/>
              <w:bottom w:w="0" w:type="dxa"/>
              <w:right w:w="0" w:type="dxa"/>
            </w:tcMar>
            <w:vAlign w:val="center"/>
          </w:tcPr>
          <w:p w14:paraId="18474F18" w14:textId="77777777" w:rsidR="00991703" w:rsidRPr="0008206A" w:rsidRDefault="0008206A" w:rsidP="0008206A">
            <w:pPr>
              <w:pStyle w:val="Tekstpodstawowy"/>
              <w:rPr>
                <w:sz w:val="20"/>
                <w:szCs w:val="20"/>
              </w:rPr>
            </w:pPr>
            <w:r w:rsidRPr="0008206A">
              <w:rPr>
                <w:sz w:val="20"/>
                <w:szCs w:val="20"/>
              </w:rPr>
              <w:t>0</w:t>
            </w:r>
          </w:p>
        </w:tc>
        <w:tc>
          <w:tcPr>
            <w:tcW w:w="745" w:type="pct"/>
            <w:tcBorders>
              <w:top w:val="single" w:sz="8" w:space="0" w:color="000000"/>
            </w:tcBorders>
            <w:shd w:val="clear" w:color="auto" w:fill="FFFFFF"/>
            <w:tcMar>
              <w:top w:w="0" w:type="dxa"/>
              <w:left w:w="0" w:type="dxa"/>
              <w:bottom w:w="0" w:type="dxa"/>
              <w:right w:w="0" w:type="dxa"/>
            </w:tcMar>
            <w:vAlign w:val="center"/>
          </w:tcPr>
          <w:p w14:paraId="02B2092A" w14:textId="77777777" w:rsidR="00991703" w:rsidRPr="0008206A" w:rsidRDefault="0008206A" w:rsidP="0008206A">
            <w:pPr>
              <w:pStyle w:val="Tekstpodstawowy"/>
              <w:rPr>
                <w:sz w:val="20"/>
                <w:szCs w:val="20"/>
              </w:rPr>
            </w:pPr>
            <w:r w:rsidRPr="0008206A">
              <w:rPr>
                <w:sz w:val="20"/>
                <w:szCs w:val="20"/>
              </w:rPr>
              <w:t>-2.230838</w:t>
            </w:r>
          </w:p>
        </w:tc>
        <w:tc>
          <w:tcPr>
            <w:tcW w:w="738" w:type="pct"/>
            <w:tcBorders>
              <w:top w:val="single" w:sz="8" w:space="0" w:color="000000"/>
            </w:tcBorders>
            <w:shd w:val="clear" w:color="auto" w:fill="FFFFFF"/>
            <w:tcMar>
              <w:top w:w="0" w:type="dxa"/>
              <w:left w:w="0" w:type="dxa"/>
              <w:bottom w:w="0" w:type="dxa"/>
              <w:right w:w="0" w:type="dxa"/>
            </w:tcMar>
            <w:vAlign w:val="center"/>
          </w:tcPr>
          <w:p w14:paraId="031641A4" w14:textId="77777777" w:rsidR="00991703" w:rsidRPr="0008206A" w:rsidRDefault="0008206A" w:rsidP="0008206A">
            <w:pPr>
              <w:pStyle w:val="Tekstpodstawowy"/>
              <w:rPr>
                <w:sz w:val="20"/>
                <w:szCs w:val="20"/>
              </w:rPr>
            </w:pPr>
            <w:r w:rsidRPr="0008206A">
              <w:rPr>
                <w:sz w:val="20"/>
                <w:szCs w:val="20"/>
              </w:rPr>
              <w:t>0.2267899</w:t>
            </w:r>
          </w:p>
        </w:tc>
        <w:tc>
          <w:tcPr>
            <w:tcW w:w="1190" w:type="pct"/>
            <w:tcBorders>
              <w:top w:val="single" w:sz="8" w:space="0" w:color="000000"/>
            </w:tcBorders>
            <w:shd w:val="clear" w:color="auto" w:fill="FFFFFF"/>
            <w:tcMar>
              <w:top w:w="0" w:type="dxa"/>
              <w:left w:w="0" w:type="dxa"/>
              <w:bottom w:w="0" w:type="dxa"/>
              <w:right w:w="0" w:type="dxa"/>
            </w:tcMar>
            <w:vAlign w:val="center"/>
          </w:tcPr>
          <w:p w14:paraId="07E0D899" w14:textId="77777777" w:rsidR="00991703" w:rsidRPr="0008206A" w:rsidRDefault="0008206A" w:rsidP="0008206A">
            <w:pPr>
              <w:pStyle w:val="Tekstpodstawowy"/>
              <w:rPr>
                <w:sz w:val="20"/>
                <w:szCs w:val="20"/>
              </w:rPr>
            </w:pPr>
            <w:r w:rsidRPr="0008206A">
              <w:rPr>
                <w:sz w:val="20"/>
                <w:szCs w:val="20"/>
              </w:rPr>
              <w:t>3.1410305665</w:t>
            </w:r>
          </w:p>
        </w:tc>
        <w:tc>
          <w:tcPr>
            <w:tcW w:w="898" w:type="pct"/>
            <w:tcBorders>
              <w:top w:val="single" w:sz="8" w:space="0" w:color="000000"/>
            </w:tcBorders>
            <w:shd w:val="clear" w:color="auto" w:fill="FFFFFF"/>
            <w:tcMar>
              <w:top w:w="0" w:type="dxa"/>
              <w:left w:w="0" w:type="dxa"/>
              <w:bottom w:w="0" w:type="dxa"/>
              <w:right w:w="0" w:type="dxa"/>
            </w:tcMar>
            <w:vAlign w:val="center"/>
          </w:tcPr>
          <w:p w14:paraId="57E2098B" w14:textId="77777777" w:rsidR="00991703" w:rsidRPr="0008206A" w:rsidRDefault="0008206A" w:rsidP="0008206A">
            <w:pPr>
              <w:pStyle w:val="Tekstpodstawowy"/>
              <w:rPr>
                <w:sz w:val="20"/>
                <w:szCs w:val="20"/>
              </w:rPr>
            </w:pPr>
            <w:r w:rsidRPr="0008206A">
              <w:rPr>
                <w:sz w:val="20"/>
                <w:szCs w:val="20"/>
              </w:rPr>
              <w:t>0.076345554</w:t>
            </w:r>
          </w:p>
        </w:tc>
      </w:tr>
      <w:tr w:rsidR="00991703" w:rsidRPr="0008206A" w14:paraId="381A4944" w14:textId="77777777" w:rsidTr="00BA1295">
        <w:trPr>
          <w:cantSplit/>
          <w:jc w:val="center"/>
        </w:trPr>
        <w:tc>
          <w:tcPr>
            <w:tcW w:w="623" w:type="pct"/>
            <w:tcBorders>
              <w:bottom w:val="single" w:sz="16" w:space="0" w:color="000000"/>
            </w:tcBorders>
            <w:shd w:val="clear" w:color="auto" w:fill="FFFFFF"/>
            <w:tcMar>
              <w:top w:w="0" w:type="dxa"/>
              <w:left w:w="0" w:type="dxa"/>
              <w:bottom w:w="0" w:type="dxa"/>
              <w:right w:w="0" w:type="dxa"/>
            </w:tcMar>
            <w:vAlign w:val="center"/>
          </w:tcPr>
          <w:p w14:paraId="0E3774A4" w14:textId="77777777" w:rsidR="00991703" w:rsidRPr="0008206A" w:rsidRDefault="0008206A" w:rsidP="0008206A">
            <w:pPr>
              <w:pStyle w:val="Tekstpodstawowy"/>
              <w:rPr>
                <w:sz w:val="20"/>
                <w:szCs w:val="20"/>
              </w:rPr>
            </w:pPr>
            <w:r w:rsidRPr="0008206A">
              <w:rPr>
                <w:b/>
                <w:sz w:val="20"/>
                <w:szCs w:val="20"/>
              </w:rPr>
              <w:t>diff(ETH)</w:t>
            </w:r>
          </w:p>
        </w:tc>
        <w:tc>
          <w:tcPr>
            <w:tcW w:w="807" w:type="pct"/>
            <w:tcBorders>
              <w:bottom w:val="single" w:sz="16" w:space="0" w:color="000000"/>
            </w:tcBorders>
            <w:shd w:val="clear" w:color="auto" w:fill="FFFFFF"/>
            <w:tcMar>
              <w:top w:w="0" w:type="dxa"/>
              <w:left w:w="0" w:type="dxa"/>
              <w:bottom w:w="0" w:type="dxa"/>
              <w:right w:w="0" w:type="dxa"/>
            </w:tcMar>
            <w:vAlign w:val="center"/>
          </w:tcPr>
          <w:p w14:paraId="00828090" w14:textId="77777777" w:rsidR="00991703" w:rsidRPr="0008206A" w:rsidRDefault="0008206A" w:rsidP="0008206A">
            <w:pPr>
              <w:pStyle w:val="Tekstpodstawowy"/>
              <w:rPr>
                <w:sz w:val="20"/>
                <w:szCs w:val="20"/>
              </w:rPr>
            </w:pPr>
            <w:r w:rsidRPr="0008206A">
              <w:rPr>
                <w:b/>
                <w:sz w:val="20"/>
                <w:szCs w:val="20"/>
              </w:rPr>
              <w:t>0</w:t>
            </w:r>
          </w:p>
        </w:tc>
        <w:tc>
          <w:tcPr>
            <w:tcW w:w="745" w:type="pct"/>
            <w:tcBorders>
              <w:bottom w:val="single" w:sz="16" w:space="0" w:color="000000"/>
            </w:tcBorders>
            <w:shd w:val="clear" w:color="auto" w:fill="FFFFFF"/>
            <w:tcMar>
              <w:top w:w="0" w:type="dxa"/>
              <w:left w:w="0" w:type="dxa"/>
              <w:bottom w:w="0" w:type="dxa"/>
              <w:right w:w="0" w:type="dxa"/>
            </w:tcMar>
            <w:vAlign w:val="center"/>
          </w:tcPr>
          <w:p w14:paraId="298AC4A5" w14:textId="77777777" w:rsidR="00991703" w:rsidRPr="0008206A" w:rsidRDefault="0008206A" w:rsidP="0008206A">
            <w:pPr>
              <w:pStyle w:val="Tekstpodstawowy"/>
              <w:rPr>
                <w:sz w:val="20"/>
                <w:szCs w:val="20"/>
              </w:rPr>
            </w:pPr>
            <w:r w:rsidRPr="0008206A">
              <w:rPr>
                <w:b/>
                <w:sz w:val="20"/>
                <w:szCs w:val="20"/>
              </w:rPr>
              <w:t>-25.413805</w:t>
            </w:r>
          </w:p>
        </w:tc>
        <w:tc>
          <w:tcPr>
            <w:tcW w:w="738" w:type="pct"/>
            <w:tcBorders>
              <w:bottom w:val="single" w:sz="16" w:space="0" w:color="000000"/>
            </w:tcBorders>
            <w:shd w:val="clear" w:color="auto" w:fill="FFFFFF"/>
            <w:tcMar>
              <w:top w:w="0" w:type="dxa"/>
              <w:left w:w="0" w:type="dxa"/>
              <w:bottom w:w="0" w:type="dxa"/>
              <w:right w:w="0" w:type="dxa"/>
            </w:tcMar>
            <w:vAlign w:val="center"/>
          </w:tcPr>
          <w:p w14:paraId="4BA6A77D" w14:textId="77777777" w:rsidR="00991703" w:rsidRPr="0008206A" w:rsidRDefault="0008206A" w:rsidP="0008206A">
            <w:pPr>
              <w:pStyle w:val="Tekstpodstawowy"/>
              <w:rPr>
                <w:sz w:val="20"/>
                <w:szCs w:val="20"/>
              </w:rPr>
            </w:pPr>
            <w:r w:rsidRPr="0008206A">
              <w:rPr>
                <w:b/>
                <w:sz w:val="20"/>
                <w:szCs w:val="20"/>
              </w:rPr>
              <w:t>0.0100000</w:t>
            </w:r>
          </w:p>
        </w:tc>
        <w:tc>
          <w:tcPr>
            <w:tcW w:w="1190" w:type="pct"/>
            <w:tcBorders>
              <w:bottom w:val="single" w:sz="16" w:space="0" w:color="000000"/>
            </w:tcBorders>
            <w:shd w:val="clear" w:color="auto" w:fill="FFFFFF"/>
            <w:tcMar>
              <w:top w:w="0" w:type="dxa"/>
              <w:left w:w="0" w:type="dxa"/>
              <w:bottom w:w="0" w:type="dxa"/>
              <w:right w:w="0" w:type="dxa"/>
            </w:tcMar>
            <w:vAlign w:val="center"/>
          </w:tcPr>
          <w:p w14:paraId="53743891" w14:textId="77777777" w:rsidR="00991703" w:rsidRPr="0008206A" w:rsidRDefault="0008206A" w:rsidP="0008206A">
            <w:pPr>
              <w:pStyle w:val="Tekstpodstawowy"/>
              <w:rPr>
                <w:sz w:val="20"/>
                <w:szCs w:val="20"/>
              </w:rPr>
            </w:pPr>
            <w:r w:rsidRPr="0008206A">
              <w:rPr>
                <w:b/>
                <w:sz w:val="20"/>
                <w:szCs w:val="20"/>
              </w:rPr>
              <w:t>0.0002061795</w:t>
            </w:r>
          </w:p>
        </w:tc>
        <w:tc>
          <w:tcPr>
            <w:tcW w:w="898" w:type="pct"/>
            <w:tcBorders>
              <w:bottom w:val="single" w:sz="16" w:space="0" w:color="000000"/>
            </w:tcBorders>
            <w:shd w:val="clear" w:color="auto" w:fill="FFFFFF"/>
            <w:tcMar>
              <w:top w:w="0" w:type="dxa"/>
              <w:left w:w="0" w:type="dxa"/>
              <w:bottom w:w="0" w:type="dxa"/>
              <w:right w:w="0" w:type="dxa"/>
            </w:tcMar>
            <w:vAlign w:val="center"/>
          </w:tcPr>
          <w:p w14:paraId="2CAB0637" w14:textId="77777777" w:rsidR="00991703" w:rsidRPr="0008206A" w:rsidRDefault="0008206A" w:rsidP="0008206A">
            <w:pPr>
              <w:pStyle w:val="Tekstpodstawowy"/>
              <w:rPr>
                <w:sz w:val="20"/>
                <w:szCs w:val="20"/>
              </w:rPr>
            </w:pPr>
            <w:r w:rsidRPr="0008206A">
              <w:rPr>
                <w:b/>
                <w:sz w:val="20"/>
                <w:szCs w:val="20"/>
              </w:rPr>
              <w:t>0.988543609</w:t>
            </w:r>
          </w:p>
        </w:tc>
      </w:tr>
    </w:tbl>
    <w:p w14:paraId="63799503" w14:textId="77777777" w:rsidR="00991703" w:rsidRDefault="0008206A">
      <w:pPr>
        <w:pStyle w:val="Tekstpodstawowy"/>
      </w:pPr>
      <w:r>
        <w:t>I have also tested second condition for cointegration of two time series, specifically stationarity of residuals from the linear model, as the second step of the Engle-Granger method. On the plot 2 residuals from regression Bitcoin over Ethereum are presented. From visual inspection one can conclude that the residuals series is non-stationary. This is also confirmed by ADF test (p.value = 0.397). This leads to conclusion that series are not cointegrated on their full time span, and applying VAR model is impossible.</w:t>
      </w:r>
    </w:p>
    <w:p w14:paraId="4A566FBA" w14:textId="77777777" w:rsidR="00991703" w:rsidRDefault="0008206A">
      <w:pPr>
        <w:pStyle w:val="CaptionedFigure"/>
      </w:pPr>
      <w:r>
        <w:rPr>
          <w:noProof/>
        </w:rPr>
        <w:drawing>
          <wp:inline distT="0" distB="0" distL="0" distR="0" wp14:anchorId="28067D54" wp14:editId="056C8758">
            <wp:extent cx="4114800" cy="1752600"/>
            <wp:effectExtent l="0" t="0" r="0" b="0"/>
            <wp:docPr id="2" name="Picture" descr="Figure 2: Residuals obtained from linear model in Engle-Granger method for both series"/>
            <wp:cNvGraphicFramePr/>
            <a:graphic xmlns:a="http://schemas.openxmlformats.org/drawingml/2006/main">
              <a:graphicData uri="http://schemas.openxmlformats.org/drawingml/2006/picture">
                <pic:pic xmlns:pic="http://schemas.openxmlformats.org/drawingml/2006/picture">
                  <pic:nvPicPr>
                    <pic:cNvPr id="0" name="Picture" descr="report_files/figure-docx/engle-resids-1.png"/>
                    <pic:cNvPicPr>
                      <a:picLocks noChangeAspect="1" noChangeArrowheads="1"/>
                    </pic:cNvPicPr>
                  </pic:nvPicPr>
                  <pic:blipFill>
                    <a:blip r:embed="rId8"/>
                    <a:stretch>
                      <a:fillRect/>
                    </a:stretch>
                  </pic:blipFill>
                  <pic:spPr bwMode="auto">
                    <a:xfrm>
                      <a:off x="0" y="0"/>
                      <a:ext cx="4115389" cy="1752851"/>
                    </a:xfrm>
                    <a:prstGeom prst="rect">
                      <a:avLst/>
                    </a:prstGeom>
                    <a:noFill/>
                    <a:ln w="9525">
                      <a:noFill/>
                      <a:headEnd/>
                      <a:tailEnd/>
                    </a:ln>
                  </pic:spPr>
                </pic:pic>
              </a:graphicData>
            </a:graphic>
          </wp:inline>
        </w:drawing>
      </w:r>
    </w:p>
    <w:p w14:paraId="71091207" w14:textId="77777777" w:rsidR="00991703" w:rsidRDefault="0008206A">
      <w:pPr>
        <w:pStyle w:val="ImageCaption"/>
      </w:pPr>
      <w:r>
        <w:t>Figure 2: Residuals obtained from linear model in Engle-Granger method for both series</w:t>
      </w:r>
    </w:p>
    <w:p w14:paraId="0405801F" w14:textId="77777777" w:rsidR="00991703" w:rsidRDefault="0008206A">
      <w:pPr>
        <w:pStyle w:val="Tekstpodstawowy"/>
      </w:pPr>
      <w:r>
        <w:t>However, two series appear to be cointegrated on smaller time span, that is from 2020-01-31 to 2020-03-31. I have again tested this hypothesis by estimating linear model and indeed the residuals are stationary, with p.value &lt; 0.01. From this, I have concluded that the series are cointegrated over that time period. On the plot 3, both series are presented. Values are max-scaled, as the price levels for BTC and ETH are very different (9731 vs 212 USD as of 09.05.2020, respectively).</w:t>
      </w:r>
    </w:p>
    <w:p w14:paraId="6210D630" w14:textId="77777777" w:rsidR="00991703" w:rsidRDefault="0008206A">
      <w:pPr>
        <w:pStyle w:val="CaptionedFigure"/>
      </w:pPr>
      <w:r>
        <w:rPr>
          <w:noProof/>
        </w:rPr>
        <w:lastRenderedPageBreak/>
        <w:drawing>
          <wp:inline distT="0" distB="0" distL="0" distR="0" wp14:anchorId="32C11C19" wp14:editId="6F98E7EA">
            <wp:extent cx="4070350" cy="1879600"/>
            <wp:effectExtent l="0" t="0" r="0" b="0"/>
            <wp:docPr id="3" name="Picture" descr="Figure 3: BTC and ETH series for smaller period, max-scaled."/>
            <wp:cNvGraphicFramePr/>
            <a:graphic xmlns:a="http://schemas.openxmlformats.org/drawingml/2006/main">
              <a:graphicData uri="http://schemas.openxmlformats.org/drawingml/2006/picture">
                <pic:pic xmlns:pic="http://schemas.openxmlformats.org/drawingml/2006/picture">
                  <pic:nvPicPr>
                    <pic:cNvPr id="0" name="Picture" descr="report_files/figure-docx/btc-eth-small-1.png"/>
                    <pic:cNvPicPr>
                      <a:picLocks noChangeAspect="1" noChangeArrowheads="1"/>
                    </pic:cNvPicPr>
                  </pic:nvPicPr>
                  <pic:blipFill>
                    <a:blip r:embed="rId9"/>
                    <a:stretch>
                      <a:fillRect/>
                    </a:stretch>
                  </pic:blipFill>
                  <pic:spPr bwMode="auto">
                    <a:xfrm>
                      <a:off x="0" y="0"/>
                      <a:ext cx="4070929" cy="1879867"/>
                    </a:xfrm>
                    <a:prstGeom prst="rect">
                      <a:avLst/>
                    </a:prstGeom>
                    <a:noFill/>
                    <a:ln w="9525">
                      <a:noFill/>
                      <a:headEnd/>
                      <a:tailEnd/>
                    </a:ln>
                  </pic:spPr>
                </pic:pic>
              </a:graphicData>
            </a:graphic>
          </wp:inline>
        </w:drawing>
      </w:r>
    </w:p>
    <w:p w14:paraId="3AF5E0BB" w14:textId="77777777" w:rsidR="00991703" w:rsidRDefault="0008206A">
      <w:pPr>
        <w:pStyle w:val="ImageCaption"/>
      </w:pPr>
      <w:r>
        <w:t>Figure 3: BTC and ETH series for smaller period, max-scaled.</w:t>
      </w:r>
    </w:p>
    <w:p w14:paraId="05BB31FD" w14:textId="77777777" w:rsidR="00991703" w:rsidRDefault="0008206A">
      <w:pPr>
        <w:pStyle w:val="Tekstpodstawowy"/>
      </w:pPr>
      <w:r>
        <w:t>On the below plot 4, I have visualized the periods used for later analyses. Long period, indicated by color red and green (2018-10-01 to 2020-03-31), was used to estimate ARIMA model, while short period (green color only, 2020-01-31 to 2020-03-31) was used to estimate both ARIMA and VAR models. Out-of-sample period from 2020-04-01 to 2020-05-05 is presented with blue. Observations from this period were used to validate the models.</w:t>
      </w:r>
    </w:p>
    <w:p w14:paraId="79797865" w14:textId="77777777" w:rsidR="00991703" w:rsidRDefault="0008206A">
      <w:pPr>
        <w:pStyle w:val="CaptionedFigure"/>
      </w:pPr>
      <w:r>
        <w:rPr>
          <w:noProof/>
        </w:rPr>
        <w:drawing>
          <wp:inline distT="0" distB="0" distL="0" distR="0" wp14:anchorId="31B71596" wp14:editId="57C3E898">
            <wp:extent cx="5969000" cy="1989666"/>
            <wp:effectExtent l="0" t="0" r="0" b="0"/>
            <wp:docPr id="4" name="Picture" descr="Figure 4: Split of both series for long, short and out-of-sample periods."/>
            <wp:cNvGraphicFramePr/>
            <a:graphic xmlns:a="http://schemas.openxmlformats.org/drawingml/2006/main">
              <a:graphicData uri="http://schemas.openxmlformats.org/drawingml/2006/picture">
                <pic:pic xmlns:pic="http://schemas.openxmlformats.org/drawingml/2006/picture">
                  <pic:nvPicPr>
                    <pic:cNvPr id="0" name="Picture" descr="report_files/figure-docx/btc-eth-split-1.png"/>
                    <pic:cNvPicPr>
                      <a:picLocks noChangeAspect="1" noChangeArrowheads="1"/>
                    </pic:cNvPicPr>
                  </pic:nvPicPr>
                  <pic:blipFill>
                    <a:blip r:embed="rId10"/>
                    <a:stretch>
                      <a:fillRect/>
                    </a:stretch>
                  </pic:blipFill>
                  <pic:spPr bwMode="auto">
                    <a:xfrm>
                      <a:off x="0" y="0"/>
                      <a:ext cx="5969000" cy="1989666"/>
                    </a:xfrm>
                    <a:prstGeom prst="rect">
                      <a:avLst/>
                    </a:prstGeom>
                    <a:noFill/>
                    <a:ln w="9525">
                      <a:noFill/>
                      <a:headEnd/>
                      <a:tailEnd/>
                    </a:ln>
                  </pic:spPr>
                </pic:pic>
              </a:graphicData>
            </a:graphic>
          </wp:inline>
        </w:drawing>
      </w:r>
    </w:p>
    <w:p w14:paraId="440CB174" w14:textId="77777777" w:rsidR="00991703" w:rsidRDefault="0008206A">
      <w:pPr>
        <w:pStyle w:val="ImageCaption"/>
      </w:pPr>
      <w:r>
        <w:t>Figure 4: Split of both series for long, short and out-of-sample periods.</w:t>
      </w:r>
    </w:p>
    <w:p w14:paraId="3600853C" w14:textId="77777777" w:rsidR="00991703" w:rsidRDefault="0008206A">
      <w:pPr>
        <w:pStyle w:val="Nagwek2"/>
      </w:pPr>
      <w:bookmarkStart w:id="6" w:name="analysis"/>
      <w:bookmarkStart w:id="7" w:name="_Toc44787455"/>
      <w:r>
        <w:t>Analysis</w:t>
      </w:r>
      <w:bookmarkEnd w:id="6"/>
      <w:bookmarkEnd w:id="7"/>
    </w:p>
    <w:p w14:paraId="4D041D52" w14:textId="77777777" w:rsidR="00991703" w:rsidRDefault="0008206A">
      <w:pPr>
        <w:pStyle w:val="Nagwek3"/>
      </w:pPr>
      <w:bookmarkStart w:id="8" w:name="bitcoin-price-forecasting"/>
      <w:bookmarkStart w:id="9" w:name="_Toc44787456"/>
      <w:r>
        <w:t>Bitcoin price forecasting</w:t>
      </w:r>
      <w:bookmarkEnd w:id="8"/>
      <w:bookmarkEnd w:id="9"/>
    </w:p>
    <w:p w14:paraId="31E5BA6B" w14:textId="77777777" w:rsidR="00991703" w:rsidRDefault="0008206A">
      <w:pPr>
        <w:pStyle w:val="FirstParagraph"/>
      </w:pPr>
      <w:r>
        <w:t>As the first one I have estimated model for long period for Bitcoin price. Long period accounts for 548 observations. As stated before, the series is I(1), so correct model will be ARIMA(p, 1, q).</w:t>
      </w:r>
    </w:p>
    <w:p w14:paraId="552D565D" w14:textId="77777777" w:rsidR="00991703" w:rsidRDefault="0008206A">
      <w:pPr>
        <w:pStyle w:val="Tekstpodstawowy"/>
      </w:pPr>
      <w:r>
        <w:t>To determine a possible order of the model I have created ACF and PACF plots, shown on plot 5. For ACF, most significant lags are 1, 17 (mildly), 18 and 20. For PACF, these are 1, 9 and 20. One should note that such long period of lag could lead to an overly variable-inflated model. This can cause practical problems. Such specification should be used only in very long series. For instance, estimating the same model but for smaller period of only 60 observations would be problematic. With maximum included lag 20, one third of the observations would not be used in estimation directly.</w:t>
      </w:r>
    </w:p>
    <w:p w14:paraId="4757102A" w14:textId="77777777" w:rsidR="00991703" w:rsidRDefault="0008206A">
      <w:pPr>
        <w:pStyle w:val="CaptionedFigure"/>
      </w:pPr>
      <w:r>
        <w:rPr>
          <w:noProof/>
        </w:rPr>
        <w:lastRenderedPageBreak/>
        <w:drawing>
          <wp:inline distT="0" distB="0" distL="0" distR="0" wp14:anchorId="11BEE58A" wp14:editId="1B9E7D76">
            <wp:extent cx="4565650" cy="1339850"/>
            <wp:effectExtent l="0" t="0" r="0" b="0"/>
            <wp:docPr id="5" name="Picture" descr="Figure 5: ACF and PACF for diff(BTC)."/>
            <wp:cNvGraphicFramePr/>
            <a:graphic xmlns:a="http://schemas.openxmlformats.org/drawingml/2006/main">
              <a:graphicData uri="http://schemas.openxmlformats.org/drawingml/2006/picture">
                <pic:pic xmlns:pic="http://schemas.openxmlformats.org/drawingml/2006/picture">
                  <pic:nvPicPr>
                    <pic:cNvPr id="0" name="Picture" descr="report_files/figure-docx/btc-long-acf1-1.png"/>
                    <pic:cNvPicPr>
                      <a:picLocks noChangeAspect="1" noChangeArrowheads="1"/>
                    </pic:cNvPicPr>
                  </pic:nvPicPr>
                  <pic:blipFill>
                    <a:blip r:embed="rId11"/>
                    <a:stretch>
                      <a:fillRect/>
                    </a:stretch>
                  </pic:blipFill>
                  <pic:spPr bwMode="auto">
                    <a:xfrm>
                      <a:off x="0" y="0"/>
                      <a:ext cx="4566870" cy="1340208"/>
                    </a:xfrm>
                    <a:prstGeom prst="rect">
                      <a:avLst/>
                    </a:prstGeom>
                    <a:noFill/>
                    <a:ln w="9525">
                      <a:noFill/>
                      <a:headEnd/>
                      <a:tailEnd/>
                    </a:ln>
                  </pic:spPr>
                </pic:pic>
              </a:graphicData>
            </a:graphic>
          </wp:inline>
        </w:drawing>
      </w:r>
    </w:p>
    <w:p w14:paraId="7214080D" w14:textId="77777777" w:rsidR="00991703" w:rsidRDefault="0008206A">
      <w:pPr>
        <w:pStyle w:val="ImageCaption"/>
      </w:pPr>
      <w:r>
        <w:t>Figure 5: ACF and PACF for diff(BTC).</w:t>
      </w:r>
    </w:p>
    <w:p w14:paraId="0585D10A" w14:textId="77777777" w:rsidR="00991703" w:rsidRDefault="0008206A">
      <w:pPr>
        <w:pStyle w:val="Tekstpodstawowy"/>
      </w:pPr>
      <w:r>
        <w:t>As the first baseline model, I have estimated the one with specification ARIMA(1, 1, 1). Ljung-Box test with p-value=0.17 indicates no autocorrelation of residuals. I have created ACF and PACF plot 6 of residuals to assess autocorrelations of specific lags. Lag 20 seems to be still significant, while importance of other lags shown to be important before dropped below 5% significance threshold. In the table 2 I have included summary of the model. Z test of coefficients shows that both AR and MA parts seem to be insignificant (p-value 0.43 and 0.64, respectively).</w:t>
      </w:r>
    </w:p>
    <w:p w14:paraId="79B118EA" w14:textId="77777777" w:rsidR="00991703" w:rsidRDefault="0008206A">
      <w:pPr>
        <w:pStyle w:val="CaptionedFigure"/>
      </w:pPr>
      <w:r>
        <w:rPr>
          <w:noProof/>
        </w:rPr>
        <w:drawing>
          <wp:inline distT="0" distB="0" distL="0" distR="0" wp14:anchorId="250D2BCB" wp14:editId="5689FCC8">
            <wp:extent cx="4540250" cy="1327150"/>
            <wp:effectExtent l="0" t="0" r="0" b="0"/>
            <wp:docPr id="6" name="Picture" descr="Figure 6: ACF and PACF of residuals for model ARIMA(1,1,1) with BTC series."/>
            <wp:cNvGraphicFramePr/>
            <a:graphic xmlns:a="http://schemas.openxmlformats.org/drawingml/2006/main">
              <a:graphicData uri="http://schemas.openxmlformats.org/drawingml/2006/picture">
                <pic:pic xmlns:pic="http://schemas.openxmlformats.org/drawingml/2006/picture">
                  <pic:nvPicPr>
                    <pic:cNvPr id="0" name="Picture" descr="report_files/figure-docx/btc-long-acf2-1.png"/>
                    <pic:cNvPicPr>
                      <a:picLocks noChangeAspect="1" noChangeArrowheads="1"/>
                    </pic:cNvPicPr>
                  </pic:nvPicPr>
                  <pic:blipFill>
                    <a:blip r:embed="rId12"/>
                    <a:stretch>
                      <a:fillRect/>
                    </a:stretch>
                  </pic:blipFill>
                  <pic:spPr bwMode="auto">
                    <a:xfrm>
                      <a:off x="0" y="0"/>
                      <a:ext cx="4541464" cy="1327505"/>
                    </a:xfrm>
                    <a:prstGeom prst="rect">
                      <a:avLst/>
                    </a:prstGeom>
                    <a:noFill/>
                    <a:ln w="9525">
                      <a:noFill/>
                      <a:headEnd/>
                      <a:tailEnd/>
                    </a:ln>
                  </pic:spPr>
                </pic:pic>
              </a:graphicData>
            </a:graphic>
          </wp:inline>
        </w:drawing>
      </w:r>
    </w:p>
    <w:p w14:paraId="1A15B043" w14:textId="77777777" w:rsidR="00991703" w:rsidRDefault="0008206A">
      <w:pPr>
        <w:pStyle w:val="ImageCaption"/>
      </w:pPr>
      <w:r>
        <w:t>Figure 6: ACF and PACF of residuals for model ARIMA(1,1,1) with BTC series.</w:t>
      </w:r>
    </w:p>
    <w:p w14:paraId="4D17B981" w14:textId="77777777" w:rsidR="00991703" w:rsidRDefault="0008206A">
      <w:pPr>
        <w:pStyle w:val="TableCaption"/>
      </w:pPr>
      <w:r>
        <w:t>Table 2: Summary of model ARIMA(1,1,1).</w:t>
      </w:r>
    </w:p>
    <w:tbl>
      <w:tblPr>
        <w:tblW w:w="0" w:type="auto"/>
        <w:tblLook w:val="0420" w:firstRow="1" w:lastRow="0" w:firstColumn="0" w:lastColumn="0" w:noHBand="0" w:noVBand="1"/>
      </w:tblPr>
      <w:tblGrid>
        <w:gridCol w:w="567"/>
        <w:gridCol w:w="1117"/>
        <w:gridCol w:w="1050"/>
        <w:gridCol w:w="1117"/>
        <w:gridCol w:w="1050"/>
      </w:tblGrid>
      <w:tr w:rsidR="00991703" w:rsidRPr="00E35AD0" w14:paraId="4A96E9C0" w14:textId="77777777" w:rsidTr="00E35AD0">
        <w:trPr>
          <w:cantSplit/>
          <w:tblHead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234686D" w14:textId="77777777" w:rsidR="00991703" w:rsidRPr="00E35AD0" w:rsidRDefault="0008206A" w:rsidP="00E35AD0">
            <w:pPr>
              <w:pStyle w:val="Tekstpodstawowy"/>
              <w:rPr>
                <w:sz w:val="20"/>
                <w:szCs w:val="20"/>
              </w:rPr>
            </w:pPr>
            <w:r w:rsidRPr="00E35AD0">
              <w:rPr>
                <w:sz w:val="20"/>
                <w:szCs w:val="20"/>
              </w:rPr>
              <w:t>term</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F96D9EA" w14:textId="77777777" w:rsidR="00991703" w:rsidRPr="00E35AD0" w:rsidRDefault="0008206A" w:rsidP="00E35AD0">
            <w:pPr>
              <w:pStyle w:val="Tekstpodstawowy"/>
              <w:rPr>
                <w:sz w:val="20"/>
                <w:szCs w:val="20"/>
              </w:rPr>
            </w:pPr>
            <w:r w:rsidRPr="00E35AD0">
              <w:rPr>
                <w:sz w:val="20"/>
                <w:szCs w:val="20"/>
              </w:rPr>
              <w:t>estimate</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932C850" w14:textId="77777777" w:rsidR="00991703" w:rsidRPr="00E35AD0" w:rsidRDefault="0008206A" w:rsidP="00E35AD0">
            <w:pPr>
              <w:pStyle w:val="Tekstpodstawowy"/>
              <w:rPr>
                <w:sz w:val="20"/>
                <w:szCs w:val="20"/>
              </w:rPr>
            </w:pPr>
            <w:r w:rsidRPr="00E35AD0">
              <w:rPr>
                <w:sz w:val="20"/>
                <w:szCs w:val="20"/>
              </w:rPr>
              <w:t>std.error</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C3B8AE3" w14:textId="77777777" w:rsidR="00991703" w:rsidRPr="00E35AD0" w:rsidRDefault="0008206A" w:rsidP="00E35AD0">
            <w:pPr>
              <w:pStyle w:val="Tekstpodstawowy"/>
              <w:rPr>
                <w:sz w:val="20"/>
                <w:szCs w:val="20"/>
              </w:rPr>
            </w:pPr>
            <w:r w:rsidRPr="00E35AD0">
              <w:rPr>
                <w:sz w:val="20"/>
                <w:szCs w:val="20"/>
              </w:rPr>
              <w:t>statistic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34C20E5" w14:textId="77777777" w:rsidR="00991703" w:rsidRPr="00E35AD0" w:rsidRDefault="0008206A" w:rsidP="00E35AD0">
            <w:pPr>
              <w:pStyle w:val="Tekstpodstawowy"/>
              <w:rPr>
                <w:sz w:val="20"/>
                <w:szCs w:val="20"/>
              </w:rPr>
            </w:pPr>
            <w:r w:rsidRPr="00E35AD0">
              <w:rPr>
                <w:sz w:val="20"/>
                <w:szCs w:val="20"/>
              </w:rPr>
              <w:t>p.value</w:t>
            </w:r>
          </w:p>
        </w:tc>
      </w:tr>
      <w:tr w:rsidR="00991703" w:rsidRPr="00E35AD0" w14:paraId="2A93C84E" w14:textId="77777777" w:rsidTr="00E35AD0">
        <w:trPr>
          <w:cantSplit/>
        </w:trPr>
        <w:tc>
          <w:tcPr>
            <w:tcW w:w="0" w:type="auto"/>
            <w:shd w:val="clear" w:color="auto" w:fill="FFFFFF"/>
            <w:tcMar>
              <w:top w:w="0" w:type="dxa"/>
              <w:left w:w="0" w:type="dxa"/>
              <w:bottom w:w="0" w:type="dxa"/>
              <w:right w:w="0" w:type="dxa"/>
            </w:tcMar>
            <w:vAlign w:val="center"/>
          </w:tcPr>
          <w:p w14:paraId="1A924EA2" w14:textId="77777777" w:rsidR="00991703" w:rsidRPr="00E35AD0" w:rsidRDefault="0008206A" w:rsidP="00E35AD0">
            <w:pPr>
              <w:pStyle w:val="Tekstpodstawowy"/>
              <w:rPr>
                <w:sz w:val="20"/>
                <w:szCs w:val="20"/>
              </w:rPr>
            </w:pPr>
            <w:r w:rsidRPr="00E35AD0">
              <w:rPr>
                <w:sz w:val="20"/>
                <w:szCs w:val="20"/>
              </w:rPr>
              <w:t>ar1</w:t>
            </w:r>
          </w:p>
        </w:tc>
        <w:tc>
          <w:tcPr>
            <w:tcW w:w="0" w:type="auto"/>
            <w:shd w:val="clear" w:color="auto" w:fill="FFFFFF"/>
            <w:tcMar>
              <w:top w:w="0" w:type="dxa"/>
              <w:left w:w="0" w:type="dxa"/>
              <w:bottom w:w="0" w:type="dxa"/>
              <w:right w:w="0" w:type="dxa"/>
            </w:tcMar>
            <w:vAlign w:val="center"/>
          </w:tcPr>
          <w:p w14:paraId="79DF5532" w14:textId="77777777" w:rsidR="00991703" w:rsidRPr="00E35AD0" w:rsidRDefault="0008206A" w:rsidP="00E35AD0">
            <w:pPr>
              <w:pStyle w:val="Tekstpodstawowy"/>
              <w:rPr>
                <w:sz w:val="20"/>
                <w:szCs w:val="20"/>
              </w:rPr>
            </w:pPr>
            <w:r w:rsidRPr="00E35AD0">
              <w:rPr>
                <w:sz w:val="20"/>
                <w:szCs w:val="20"/>
              </w:rPr>
              <w:t>-0.3008004</w:t>
            </w:r>
          </w:p>
        </w:tc>
        <w:tc>
          <w:tcPr>
            <w:tcW w:w="0" w:type="auto"/>
            <w:shd w:val="clear" w:color="auto" w:fill="FFFFFF"/>
            <w:tcMar>
              <w:top w:w="0" w:type="dxa"/>
              <w:left w:w="0" w:type="dxa"/>
              <w:bottom w:w="0" w:type="dxa"/>
              <w:right w:w="0" w:type="dxa"/>
            </w:tcMar>
            <w:vAlign w:val="center"/>
          </w:tcPr>
          <w:p w14:paraId="07D44FC9" w14:textId="77777777" w:rsidR="00991703" w:rsidRPr="00E35AD0" w:rsidRDefault="0008206A" w:rsidP="00E35AD0">
            <w:pPr>
              <w:pStyle w:val="Tekstpodstawowy"/>
              <w:rPr>
                <w:sz w:val="20"/>
                <w:szCs w:val="20"/>
              </w:rPr>
            </w:pPr>
            <w:r w:rsidRPr="00E35AD0">
              <w:rPr>
                <w:sz w:val="20"/>
                <w:szCs w:val="20"/>
              </w:rPr>
              <w:t>0.3834511</w:t>
            </w:r>
          </w:p>
        </w:tc>
        <w:tc>
          <w:tcPr>
            <w:tcW w:w="0" w:type="auto"/>
            <w:shd w:val="clear" w:color="auto" w:fill="FFFFFF"/>
            <w:tcMar>
              <w:top w:w="0" w:type="dxa"/>
              <w:left w:w="0" w:type="dxa"/>
              <w:bottom w:w="0" w:type="dxa"/>
              <w:right w:w="0" w:type="dxa"/>
            </w:tcMar>
            <w:vAlign w:val="center"/>
          </w:tcPr>
          <w:p w14:paraId="770585CB" w14:textId="77777777" w:rsidR="00991703" w:rsidRPr="00E35AD0" w:rsidRDefault="0008206A" w:rsidP="00E35AD0">
            <w:pPr>
              <w:pStyle w:val="Tekstpodstawowy"/>
              <w:rPr>
                <w:sz w:val="20"/>
                <w:szCs w:val="20"/>
              </w:rPr>
            </w:pPr>
            <w:r w:rsidRPr="00E35AD0">
              <w:rPr>
                <w:sz w:val="20"/>
                <w:szCs w:val="20"/>
              </w:rPr>
              <w:t>-0.7844559</w:t>
            </w:r>
          </w:p>
        </w:tc>
        <w:tc>
          <w:tcPr>
            <w:tcW w:w="0" w:type="auto"/>
            <w:shd w:val="clear" w:color="auto" w:fill="FFFFFF"/>
            <w:tcMar>
              <w:top w:w="0" w:type="dxa"/>
              <w:left w:w="0" w:type="dxa"/>
              <w:bottom w:w="0" w:type="dxa"/>
              <w:right w:w="0" w:type="dxa"/>
            </w:tcMar>
            <w:vAlign w:val="center"/>
          </w:tcPr>
          <w:p w14:paraId="29EAAA4B" w14:textId="77777777" w:rsidR="00991703" w:rsidRPr="00E35AD0" w:rsidRDefault="0008206A" w:rsidP="00E35AD0">
            <w:pPr>
              <w:pStyle w:val="Tekstpodstawowy"/>
              <w:rPr>
                <w:sz w:val="20"/>
                <w:szCs w:val="20"/>
              </w:rPr>
            </w:pPr>
            <w:r w:rsidRPr="00E35AD0">
              <w:rPr>
                <w:sz w:val="20"/>
                <w:szCs w:val="20"/>
              </w:rPr>
              <w:t>0.4327727</w:t>
            </w:r>
          </w:p>
        </w:tc>
      </w:tr>
      <w:tr w:rsidR="00991703" w:rsidRPr="00E35AD0" w14:paraId="515BF53A" w14:textId="77777777" w:rsidTr="00E35AD0">
        <w:trPr>
          <w:cantSplit/>
        </w:trPr>
        <w:tc>
          <w:tcPr>
            <w:tcW w:w="0" w:type="auto"/>
            <w:tcBorders>
              <w:bottom w:val="single" w:sz="16" w:space="0" w:color="000000"/>
            </w:tcBorders>
            <w:shd w:val="clear" w:color="auto" w:fill="FFFFFF"/>
            <w:tcMar>
              <w:top w:w="0" w:type="dxa"/>
              <w:left w:w="0" w:type="dxa"/>
              <w:bottom w:w="0" w:type="dxa"/>
              <w:right w:w="0" w:type="dxa"/>
            </w:tcMar>
            <w:vAlign w:val="center"/>
          </w:tcPr>
          <w:p w14:paraId="02780FA3" w14:textId="77777777" w:rsidR="00991703" w:rsidRPr="00E35AD0" w:rsidRDefault="0008206A" w:rsidP="00E35AD0">
            <w:pPr>
              <w:pStyle w:val="Tekstpodstawowy"/>
              <w:rPr>
                <w:sz w:val="20"/>
                <w:szCs w:val="20"/>
              </w:rPr>
            </w:pPr>
            <w:r w:rsidRPr="00E35AD0">
              <w:rPr>
                <w:sz w:val="20"/>
                <w:szCs w:val="20"/>
              </w:rPr>
              <w:t>ma1</w:t>
            </w:r>
          </w:p>
        </w:tc>
        <w:tc>
          <w:tcPr>
            <w:tcW w:w="0" w:type="auto"/>
            <w:tcBorders>
              <w:bottom w:val="single" w:sz="16" w:space="0" w:color="000000"/>
            </w:tcBorders>
            <w:shd w:val="clear" w:color="auto" w:fill="FFFFFF"/>
            <w:tcMar>
              <w:top w:w="0" w:type="dxa"/>
              <w:left w:w="0" w:type="dxa"/>
              <w:bottom w:w="0" w:type="dxa"/>
              <w:right w:w="0" w:type="dxa"/>
            </w:tcMar>
            <w:vAlign w:val="center"/>
          </w:tcPr>
          <w:p w14:paraId="52FC95A3" w14:textId="77777777" w:rsidR="00991703" w:rsidRPr="00E35AD0" w:rsidRDefault="0008206A" w:rsidP="00E35AD0">
            <w:pPr>
              <w:pStyle w:val="Tekstpodstawowy"/>
              <w:rPr>
                <w:sz w:val="20"/>
                <w:szCs w:val="20"/>
              </w:rPr>
            </w:pPr>
            <w:r w:rsidRPr="00E35AD0">
              <w:rPr>
                <w:sz w:val="20"/>
                <w:szCs w:val="20"/>
              </w:rPr>
              <w:t>0.1839386</w:t>
            </w:r>
          </w:p>
        </w:tc>
        <w:tc>
          <w:tcPr>
            <w:tcW w:w="0" w:type="auto"/>
            <w:tcBorders>
              <w:bottom w:val="single" w:sz="16" w:space="0" w:color="000000"/>
            </w:tcBorders>
            <w:shd w:val="clear" w:color="auto" w:fill="FFFFFF"/>
            <w:tcMar>
              <w:top w:w="0" w:type="dxa"/>
              <w:left w:w="0" w:type="dxa"/>
              <w:bottom w:w="0" w:type="dxa"/>
              <w:right w:w="0" w:type="dxa"/>
            </w:tcMar>
            <w:vAlign w:val="center"/>
          </w:tcPr>
          <w:p w14:paraId="3F057B9D" w14:textId="77777777" w:rsidR="00991703" w:rsidRPr="00E35AD0" w:rsidRDefault="0008206A" w:rsidP="00E35AD0">
            <w:pPr>
              <w:pStyle w:val="Tekstpodstawowy"/>
              <w:rPr>
                <w:sz w:val="20"/>
                <w:szCs w:val="20"/>
              </w:rPr>
            </w:pPr>
            <w:r w:rsidRPr="00E35AD0">
              <w:rPr>
                <w:sz w:val="20"/>
                <w:szCs w:val="20"/>
              </w:rPr>
              <w:t>0.3948397</w:t>
            </w:r>
          </w:p>
        </w:tc>
        <w:tc>
          <w:tcPr>
            <w:tcW w:w="0" w:type="auto"/>
            <w:tcBorders>
              <w:bottom w:val="single" w:sz="16" w:space="0" w:color="000000"/>
            </w:tcBorders>
            <w:shd w:val="clear" w:color="auto" w:fill="FFFFFF"/>
            <w:tcMar>
              <w:top w:w="0" w:type="dxa"/>
              <w:left w:w="0" w:type="dxa"/>
              <w:bottom w:w="0" w:type="dxa"/>
              <w:right w:w="0" w:type="dxa"/>
            </w:tcMar>
            <w:vAlign w:val="center"/>
          </w:tcPr>
          <w:p w14:paraId="50640802" w14:textId="77777777" w:rsidR="00991703" w:rsidRPr="00E35AD0" w:rsidRDefault="0008206A" w:rsidP="00E35AD0">
            <w:pPr>
              <w:pStyle w:val="Tekstpodstawowy"/>
              <w:rPr>
                <w:sz w:val="20"/>
                <w:szCs w:val="20"/>
              </w:rPr>
            </w:pPr>
            <w:r w:rsidRPr="00E35AD0">
              <w:rPr>
                <w:sz w:val="20"/>
                <w:szCs w:val="20"/>
              </w:rPr>
              <w:t>0.4658563</w:t>
            </w:r>
          </w:p>
        </w:tc>
        <w:tc>
          <w:tcPr>
            <w:tcW w:w="0" w:type="auto"/>
            <w:tcBorders>
              <w:bottom w:val="single" w:sz="16" w:space="0" w:color="000000"/>
            </w:tcBorders>
            <w:shd w:val="clear" w:color="auto" w:fill="FFFFFF"/>
            <w:tcMar>
              <w:top w:w="0" w:type="dxa"/>
              <w:left w:w="0" w:type="dxa"/>
              <w:bottom w:w="0" w:type="dxa"/>
              <w:right w:w="0" w:type="dxa"/>
            </w:tcMar>
            <w:vAlign w:val="center"/>
          </w:tcPr>
          <w:p w14:paraId="289403A1" w14:textId="77777777" w:rsidR="00991703" w:rsidRPr="00E35AD0" w:rsidRDefault="0008206A" w:rsidP="00E35AD0">
            <w:pPr>
              <w:pStyle w:val="Tekstpodstawowy"/>
              <w:rPr>
                <w:sz w:val="20"/>
                <w:szCs w:val="20"/>
              </w:rPr>
            </w:pPr>
            <w:r w:rsidRPr="00E35AD0">
              <w:rPr>
                <w:sz w:val="20"/>
                <w:szCs w:val="20"/>
              </w:rPr>
              <w:t>0.6413184</w:t>
            </w:r>
          </w:p>
        </w:tc>
      </w:tr>
    </w:tbl>
    <w:p w14:paraId="4FDBA5AF" w14:textId="77777777" w:rsidR="00991703" w:rsidRDefault="0008206A">
      <w:pPr>
        <w:pStyle w:val="Tekstpodstawowy"/>
      </w:pPr>
      <w:r>
        <w:t>To mitigate autocorrelation on lag 20 indicated by ACF plot, I have created a model ARIMA(20,1,20), but only with lags: 1, 9, 17, 18 and 20. P-value for Ljung-Box test being essentially zero indicates that residuals are autocorrelated. However, analysis of autocorrelation plots shows the contrary. No correlation of lags seem to be significant. As of coefficients significance, only ma1 is significant, however some of the coefficients could not be computed by ARIMA optimizer, despite changing increasing the number of iterations.</w:t>
      </w:r>
    </w:p>
    <w:p w14:paraId="38700ED4" w14:textId="77777777" w:rsidR="00991703" w:rsidRDefault="0008206A">
      <w:pPr>
        <w:pStyle w:val="Tekstpodstawowy"/>
      </w:pPr>
      <w:r>
        <w:rPr>
          <w:noProof/>
        </w:rPr>
        <w:lastRenderedPageBreak/>
        <w:drawing>
          <wp:inline distT="0" distB="0" distL="0" distR="0" wp14:anchorId="46CE129A" wp14:editId="1DF9C486">
            <wp:extent cx="4552950" cy="12509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13"/>
                    <a:stretch>
                      <a:fillRect/>
                    </a:stretch>
                  </pic:blipFill>
                  <pic:spPr bwMode="auto">
                    <a:xfrm>
                      <a:off x="0" y="0"/>
                      <a:ext cx="4554170" cy="1251285"/>
                    </a:xfrm>
                    <a:prstGeom prst="rect">
                      <a:avLst/>
                    </a:prstGeom>
                    <a:noFill/>
                    <a:ln w="9525">
                      <a:noFill/>
                      <a:headEnd/>
                      <a:tailEnd/>
                    </a:ln>
                  </pic:spPr>
                </pic:pic>
              </a:graphicData>
            </a:graphic>
          </wp:inline>
        </w:drawing>
      </w:r>
    </w:p>
    <w:p w14:paraId="3DF5B634" w14:textId="77777777" w:rsidR="00991703" w:rsidRDefault="0008206A">
      <w:pPr>
        <w:pStyle w:val="Tekstpodstawowy"/>
      </w:pPr>
      <w:r>
        <w:t xml:space="preserve">I have also tried to fit ARIMA model automatically with </w:t>
      </w:r>
      <w:r>
        <w:rPr>
          <w:i/>
        </w:rPr>
        <w:t>forecast</w:t>
      </w:r>
      <w:r>
        <w:t xml:space="preserve"> package. Using Akaike Information Criterion as goodness-of-fit measure, best model chosen was ARIMA(2, 1, 9). Within this model Ljung-Box test shows lack of autocorrelation of residuals (p-value = 0.09). On the plot 7 ACF and PACF functions are presented. Lag 20 is still significant. All coefficients for which standard errors could be computed seem to be insignificant, as shown in the table 3.</w:t>
      </w:r>
    </w:p>
    <w:p w14:paraId="165BC4E8" w14:textId="77777777" w:rsidR="00991703" w:rsidRDefault="0008206A">
      <w:pPr>
        <w:pStyle w:val="CaptionedFigure"/>
      </w:pPr>
      <w:r>
        <w:rPr>
          <w:noProof/>
        </w:rPr>
        <w:drawing>
          <wp:inline distT="0" distB="0" distL="0" distR="0" wp14:anchorId="74CFB373" wp14:editId="3662365B">
            <wp:extent cx="4610100" cy="1409700"/>
            <wp:effectExtent l="0" t="0" r="0" b="0"/>
            <wp:docPr id="8" name="Picture" descr="Figure 7: ACF for residuals of ARIMA(2,1,9) model"/>
            <wp:cNvGraphicFramePr/>
            <a:graphic xmlns:a="http://schemas.openxmlformats.org/drawingml/2006/main">
              <a:graphicData uri="http://schemas.openxmlformats.org/drawingml/2006/picture">
                <pic:pic xmlns:pic="http://schemas.openxmlformats.org/drawingml/2006/picture">
                  <pic:nvPicPr>
                    <pic:cNvPr id="0" name="Picture" descr="report_files/figure-docx/btc-long-acf3-1.png"/>
                    <pic:cNvPicPr>
                      <a:picLocks noChangeAspect="1" noChangeArrowheads="1"/>
                    </pic:cNvPicPr>
                  </pic:nvPicPr>
                  <pic:blipFill>
                    <a:blip r:embed="rId14"/>
                    <a:stretch>
                      <a:fillRect/>
                    </a:stretch>
                  </pic:blipFill>
                  <pic:spPr bwMode="auto">
                    <a:xfrm>
                      <a:off x="0" y="0"/>
                      <a:ext cx="4611339" cy="1410079"/>
                    </a:xfrm>
                    <a:prstGeom prst="rect">
                      <a:avLst/>
                    </a:prstGeom>
                    <a:noFill/>
                    <a:ln w="9525">
                      <a:noFill/>
                      <a:headEnd/>
                      <a:tailEnd/>
                    </a:ln>
                  </pic:spPr>
                </pic:pic>
              </a:graphicData>
            </a:graphic>
          </wp:inline>
        </w:drawing>
      </w:r>
    </w:p>
    <w:p w14:paraId="599DADDB" w14:textId="77777777" w:rsidR="00991703" w:rsidRDefault="0008206A">
      <w:pPr>
        <w:pStyle w:val="ImageCaption"/>
      </w:pPr>
      <w:r>
        <w:t>Figure 7: ACF for residuals of ARIMA(2,1,9) model</w:t>
      </w:r>
    </w:p>
    <w:p w14:paraId="11237F88" w14:textId="77777777" w:rsidR="00991703" w:rsidRDefault="0008206A">
      <w:pPr>
        <w:pStyle w:val="TableCaption"/>
      </w:pPr>
      <w:r>
        <w:t>Table 3: Summary of model ARIMA(2,1,9).</w:t>
      </w:r>
    </w:p>
    <w:tbl>
      <w:tblPr>
        <w:tblW w:w="0" w:type="auto"/>
        <w:jc w:val="center"/>
        <w:tblLook w:val="0420" w:firstRow="1" w:lastRow="0" w:firstColumn="0" w:lastColumn="0" w:noHBand="0" w:noVBand="1"/>
      </w:tblPr>
      <w:tblGrid>
        <w:gridCol w:w="567"/>
        <w:gridCol w:w="1217"/>
        <w:gridCol w:w="1150"/>
        <w:gridCol w:w="1117"/>
        <w:gridCol w:w="1150"/>
      </w:tblGrid>
      <w:tr w:rsidR="00991703" w:rsidRPr="00E35AD0" w14:paraId="049CCBE9" w14:textId="77777777" w:rsidTr="00E35AD0">
        <w:trPr>
          <w:cantSplit/>
          <w:trHeight w:val="284"/>
          <w:tblHeader/>
          <w:jc w:val="cent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9E03723" w14:textId="77777777" w:rsidR="00991703" w:rsidRPr="00E35AD0" w:rsidRDefault="0008206A" w:rsidP="00E35AD0">
            <w:pPr>
              <w:pStyle w:val="Tekstpodstawowy"/>
              <w:rPr>
                <w:sz w:val="20"/>
                <w:szCs w:val="20"/>
              </w:rPr>
            </w:pPr>
            <w:r w:rsidRPr="00E35AD0">
              <w:rPr>
                <w:sz w:val="20"/>
                <w:szCs w:val="20"/>
              </w:rPr>
              <w:t>term</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9AFEC11" w14:textId="77777777" w:rsidR="00991703" w:rsidRPr="00E35AD0" w:rsidRDefault="0008206A" w:rsidP="00E35AD0">
            <w:pPr>
              <w:pStyle w:val="Tekstpodstawowy"/>
              <w:rPr>
                <w:sz w:val="20"/>
                <w:szCs w:val="20"/>
              </w:rPr>
            </w:pPr>
            <w:r w:rsidRPr="00E35AD0">
              <w:rPr>
                <w:sz w:val="20"/>
                <w:szCs w:val="20"/>
              </w:rPr>
              <w:t>estimate</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D002469" w14:textId="77777777" w:rsidR="00991703" w:rsidRPr="00E35AD0" w:rsidRDefault="0008206A" w:rsidP="00E35AD0">
            <w:pPr>
              <w:pStyle w:val="Tekstpodstawowy"/>
              <w:rPr>
                <w:sz w:val="20"/>
                <w:szCs w:val="20"/>
              </w:rPr>
            </w:pPr>
            <w:r w:rsidRPr="00E35AD0">
              <w:rPr>
                <w:sz w:val="20"/>
                <w:szCs w:val="20"/>
              </w:rPr>
              <w:t>std.error</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81C0FD" w14:textId="77777777" w:rsidR="00991703" w:rsidRPr="00E35AD0" w:rsidRDefault="0008206A" w:rsidP="00E35AD0">
            <w:pPr>
              <w:pStyle w:val="Tekstpodstawowy"/>
              <w:rPr>
                <w:sz w:val="20"/>
                <w:szCs w:val="20"/>
              </w:rPr>
            </w:pPr>
            <w:r w:rsidRPr="00E35AD0">
              <w:rPr>
                <w:sz w:val="20"/>
                <w:szCs w:val="20"/>
              </w:rPr>
              <w:t>statistic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1D572AA" w14:textId="77777777" w:rsidR="00991703" w:rsidRPr="00E35AD0" w:rsidRDefault="0008206A" w:rsidP="00E35AD0">
            <w:pPr>
              <w:pStyle w:val="Tekstpodstawowy"/>
              <w:rPr>
                <w:sz w:val="20"/>
                <w:szCs w:val="20"/>
              </w:rPr>
            </w:pPr>
            <w:r w:rsidRPr="00E35AD0">
              <w:rPr>
                <w:sz w:val="20"/>
                <w:szCs w:val="20"/>
              </w:rPr>
              <w:t>p.value</w:t>
            </w:r>
          </w:p>
        </w:tc>
      </w:tr>
      <w:tr w:rsidR="00991703" w:rsidRPr="00E35AD0" w14:paraId="3A2639B0" w14:textId="77777777" w:rsidTr="00E35AD0">
        <w:trPr>
          <w:cantSplit/>
          <w:trHeight w:val="284"/>
          <w:jc w:val="center"/>
        </w:trPr>
        <w:tc>
          <w:tcPr>
            <w:tcW w:w="0" w:type="auto"/>
            <w:shd w:val="clear" w:color="auto" w:fill="FFFFFF"/>
            <w:tcMar>
              <w:top w:w="0" w:type="dxa"/>
              <w:left w:w="0" w:type="dxa"/>
              <w:bottom w:w="0" w:type="dxa"/>
              <w:right w:w="0" w:type="dxa"/>
            </w:tcMar>
            <w:vAlign w:val="center"/>
          </w:tcPr>
          <w:p w14:paraId="0E476F8E" w14:textId="77777777" w:rsidR="00991703" w:rsidRPr="00E35AD0" w:rsidRDefault="0008206A" w:rsidP="00E35AD0">
            <w:pPr>
              <w:pStyle w:val="Tekstpodstawowy"/>
              <w:rPr>
                <w:sz w:val="20"/>
                <w:szCs w:val="20"/>
              </w:rPr>
            </w:pPr>
            <w:r w:rsidRPr="00E35AD0">
              <w:rPr>
                <w:sz w:val="20"/>
                <w:szCs w:val="20"/>
              </w:rPr>
              <w:t>ar1</w:t>
            </w:r>
          </w:p>
        </w:tc>
        <w:tc>
          <w:tcPr>
            <w:tcW w:w="0" w:type="auto"/>
            <w:shd w:val="clear" w:color="auto" w:fill="FFFFFF"/>
            <w:tcMar>
              <w:top w:w="0" w:type="dxa"/>
              <w:left w:w="0" w:type="dxa"/>
              <w:bottom w:w="0" w:type="dxa"/>
              <w:right w:w="0" w:type="dxa"/>
            </w:tcMar>
            <w:vAlign w:val="center"/>
          </w:tcPr>
          <w:p w14:paraId="658F601E" w14:textId="77777777" w:rsidR="00991703" w:rsidRPr="00E35AD0" w:rsidRDefault="0008206A" w:rsidP="00E35AD0">
            <w:pPr>
              <w:pStyle w:val="Tekstpodstawowy"/>
              <w:rPr>
                <w:sz w:val="20"/>
                <w:szCs w:val="20"/>
              </w:rPr>
            </w:pPr>
            <w:r w:rsidRPr="00E35AD0">
              <w:rPr>
                <w:sz w:val="20"/>
                <w:szCs w:val="20"/>
              </w:rPr>
              <w:t>-0.90377522</w:t>
            </w:r>
          </w:p>
        </w:tc>
        <w:tc>
          <w:tcPr>
            <w:tcW w:w="0" w:type="auto"/>
            <w:shd w:val="clear" w:color="auto" w:fill="FFFFFF"/>
            <w:tcMar>
              <w:top w:w="0" w:type="dxa"/>
              <w:left w:w="0" w:type="dxa"/>
              <w:bottom w:w="0" w:type="dxa"/>
              <w:right w:w="0" w:type="dxa"/>
            </w:tcMar>
            <w:vAlign w:val="center"/>
          </w:tcPr>
          <w:p w14:paraId="48674E51" w14:textId="77777777" w:rsidR="00991703" w:rsidRPr="00E35AD0" w:rsidRDefault="0008206A" w:rsidP="00E35AD0">
            <w:pPr>
              <w:pStyle w:val="Tekstpodstawowy"/>
              <w:rPr>
                <w:sz w:val="20"/>
                <w:szCs w:val="20"/>
              </w:rPr>
            </w:pPr>
            <w:r w:rsidRPr="00E35AD0">
              <w:rPr>
                <w:sz w:val="20"/>
                <w:szCs w:val="20"/>
              </w:rPr>
              <w:t>NaN</w:t>
            </w:r>
          </w:p>
        </w:tc>
        <w:tc>
          <w:tcPr>
            <w:tcW w:w="0" w:type="auto"/>
            <w:shd w:val="clear" w:color="auto" w:fill="FFFFFF"/>
            <w:tcMar>
              <w:top w:w="0" w:type="dxa"/>
              <w:left w:w="0" w:type="dxa"/>
              <w:bottom w:w="0" w:type="dxa"/>
              <w:right w:w="0" w:type="dxa"/>
            </w:tcMar>
            <w:vAlign w:val="center"/>
          </w:tcPr>
          <w:p w14:paraId="3E345716" w14:textId="77777777" w:rsidR="00991703" w:rsidRPr="00E35AD0" w:rsidRDefault="0008206A" w:rsidP="00E35AD0">
            <w:pPr>
              <w:pStyle w:val="Tekstpodstawowy"/>
              <w:rPr>
                <w:sz w:val="20"/>
                <w:szCs w:val="20"/>
              </w:rPr>
            </w:pPr>
            <w:r w:rsidRPr="00E35AD0">
              <w:rPr>
                <w:sz w:val="20"/>
                <w:szCs w:val="20"/>
              </w:rPr>
              <w:t>NaN</w:t>
            </w:r>
          </w:p>
        </w:tc>
        <w:tc>
          <w:tcPr>
            <w:tcW w:w="0" w:type="auto"/>
            <w:shd w:val="clear" w:color="auto" w:fill="FFFFFF"/>
            <w:tcMar>
              <w:top w:w="0" w:type="dxa"/>
              <w:left w:w="0" w:type="dxa"/>
              <w:bottom w:w="0" w:type="dxa"/>
              <w:right w:w="0" w:type="dxa"/>
            </w:tcMar>
            <w:vAlign w:val="center"/>
          </w:tcPr>
          <w:p w14:paraId="78FDC2C7" w14:textId="77777777" w:rsidR="00991703" w:rsidRPr="00E35AD0" w:rsidRDefault="0008206A" w:rsidP="00E35AD0">
            <w:pPr>
              <w:pStyle w:val="Tekstpodstawowy"/>
              <w:rPr>
                <w:sz w:val="20"/>
                <w:szCs w:val="20"/>
              </w:rPr>
            </w:pPr>
            <w:r w:rsidRPr="00E35AD0">
              <w:rPr>
                <w:sz w:val="20"/>
                <w:szCs w:val="20"/>
              </w:rPr>
              <w:t>NaN</w:t>
            </w:r>
          </w:p>
        </w:tc>
      </w:tr>
      <w:tr w:rsidR="00991703" w:rsidRPr="00E35AD0" w14:paraId="3C5A49E1" w14:textId="77777777" w:rsidTr="00E35AD0">
        <w:trPr>
          <w:cantSplit/>
          <w:trHeight w:val="284"/>
          <w:jc w:val="center"/>
        </w:trPr>
        <w:tc>
          <w:tcPr>
            <w:tcW w:w="0" w:type="auto"/>
            <w:shd w:val="clear" w:color="auto" w:fill="FFFFFF"/>
            <w:tcMar>
              <w:top w:w="0" w:type="dxa"/>
              <w:left w:w="0" w:type="dxa"/>
              <w:bottom w:w="0" w:type="dxa"/>
              <w:right w:w="0" w:type="dxa"/>
            </w:tcMar>
            <w:vAlign w:val="center"/>
          </w:tcPr>
          <w:p w14:paraId="677FF644" w14:textId="77777777" w:rsidR="00991703" w:rsidRPr="00E35AD0" w:rsidRDefault="0008206A" w:rsidP="00E35AD0">
            <w:pPr>
              <w:pStyle w:val="Tekstpodstawowy"/>
              <w:rPr>
                <w:sz w:val="20"/>
                <w:szCs w:val="20"/>
              </w:rPr>
            </w:pPr>
            <w:r w:rsidRPr="00E35AD0">
              <w:rPr>
                <w:sz w:val="20"/>
                <w:szCs w:val="20"/>
              </w:rPr>
              <w:t>ar2</w:t>
            </w:r>
          </w:p>
        </w:tc>
        <w:tc>
          <w:tcPr>
            <w:tcW w:w="0" w:type="auto"/>
            <w:shd w:val="clear" w:color="auto" w:fill="FFFFFF"/>
            <w:tcMar>
              <w:top w:w="0" w:type="dxa"/>
              <w:left w:w="0" w:type="dxa"/>
              <w:bottom w:w="0" w:type="dxa"/>
              <w:right w:w="0" w:type="dxa"/>
            </w:tcMar>
            <w:vAlign w:val="center"/>
          </w:tcPr>
          <w:p w14:paraId="33178D09" w14:textId="77777777" w:rsidR="00991703" w:rsidRPr="00E35AD0" w:rsidRDefault="0008206A" w:rsidP="00E35AD0">
            <w:pPr>
              <w:pStyle w:val="Tekstpodstawowy"/>
              <w:rPr>
                <w:sz w:val="20"/>
                <w:szCs w:val="20"/>
              </w:rPr>
            </w:pPr>
            <w:r w:rsidRPr="00E35AD0">
              <w:rPr>
                <w:sz w:val="20"/>
                <w:szCs w:val="20"/>
              </w:rPr>
              <w:t>-0.92004046</w:t>
            </w:r>
          </w:p>
        </w:tc>
        <w:tc>
          <w:tcPr>
            <w:tcW w:w="0" w:type="auto"/>
            <w:shd w:val="clear" w:color="auto" w:fill="FFFFFF"/>
            <w:tcMar>
              <w:top w:w="0" w:type="dxa"/>
              <w:left w:w="0" w:type="dxa"/>
              <w:bottom w:w="0" w:type="dxa"/>
              <w:right w:w="0" w:type="dxa"/>
            </w:tcMar>
            <w:vAlign w:val="center"/>
          </w:tcPr>
          <w:p w14:paraId="298A4F30" w14:textId="77777777" w:rsidR="00991703" w:rsidRPr="00E35AD0" w:rsidRDefault="0008206A" w:rsidP="00E35AD0">
            <w:pPr>
              <w:pStyle w:val="Tekstpodstawowy"/>
              <w:rPr>
                <w:sz w:val="20"/>
                <w:szCs w:val="20"/>
              </w:rPr>
            </w:pPr>
            <w:r w:rsidRPr="00E35AD0">
              <w:rPr>
                <w:sz w:val="20"/>
                <w:szCs w:val="20"/>
              </w:rPr>
              <w:t>NaN</w:t>
            </w:r>
          </w:p>
        </w:tc>
        <w:tc>
          <w:tcPr>
            <w:tcW w:w="0" w:type="auto"/>
            <w:shd w:val="clear" w:color="auto" w:fill="FFFFFF"/>
            <w:tcMar>
              <w:top w:w="0" w:type="dxa"/>
              <w:left w:w="0" w:type="dxa"/>
              <w:bottom w:w="0" w:type="dxa"/>
              <w:right w:w="0" w:type="dxa"/>
            </w:tcMar>
            <w:vAlign w:val="center"/>
          </w:tcPr>
          <w:p w14:paraId="3A0CB1C4" w14:textId="77777777" w:rsidR="00991703" w:rsidRPr="00E35AD0" w:rsidRDefault="0008206A" w:rsidP="00E35AD0">
            <w:pPr>
              <w:pStyle w:val="Tekstpodstawowy"/>
              <w:rPr>
                <w:sz w:val="20"/>
                <w:szCs w:val="20"/>
              </w:rPr>
            </w:pPr>
            <w:r w:rsidRPr="00E35AD0">
              <w:rPr>
                <w:sz w:val="20"/>
                <w:szCs w:val="20"/>
              </w:rPr>
              <w:t>NaN</w:t>
            </w:r>
          </w:p>
        </w:tc>
        <w:tc>
          <w:tcPr>
            <w:tcW w:w="0" w:type="auto"/>
            <w:shd w:val="clear" w:color="auto" w:fill="FFFFFF"/>
            <w:tcMar>
              <w:top w:w="0" w:type="dxa"/>
              <w:left w:w="0" w:type="dxa"/>
              <w:bottom w:w="0" w:type="dxa"/>
              <w:right w:w="0" w:type="dxa"/>
            </w:tcMar>
            <w:vAlign w:val="center"/>
          </w:tcPr>
          <w:p w14:paraId="140C7111" w14:textId="77777777" w:rsidR="00991703" w:rsidRPr="00E35AD0" w:rsidRDefault="0008206A" w:rsidP="00E35AD0">
            <w:pPr>
              <w:pStyle w:val="Tekstpodstawowy"/>
              <w:rPr>
                <w:sz w:val="20"/>
                <w:szCs w:val="20"/>
              </w:rPr>
            </w:pPr>
            <w:r w:rsidRPr="00E35AD0">
              <w:rPr>
                <w:sz w:val="20"/>
                <w:szCs w:val="20"/>
              </w:rPr>
              <w:t>NaN</w:t>
            </w:r>
          </w:p>
        </w:tc>
      </w:tr>
      <w:tr w:rsidR="00991703" w:rsidRPr="00E35AD0" w14:paraId="0BAF6ED8" w14:textId="77777777" w:rsidTr="00E35AD0">
        <w:trPr>
          <w:cantSplit/>
          <w:trHeight w:val="284"/>
          <w:jc w:val="center"/>
        </w:trPr>
        <w:tc>
          <w:tcPr>
            <w:tcW w:w="0" w:type="auto"/>
            <w:shd w:val="clear" w:color="auto" w:fill="FFFFFF"/>
            <w:tcMar>
              <w:top w:w="0" w:type="dxa"/>
              <w:left w:w="0" w:type="dxa"/>
              <w:bottom w:w="0" w:type="dxa"/>
              <w:right w:w="0" w:type="dxa"/>
            </w:tcMar>
            <w:vAlign w:val="center"/>
          </w:tcPr>
          <w:p w14:paraId="6ED1191F" w14:textId="77777777" w:rsidR="00991703" w:rsidRPr="00E35AD0" w:rsidRDefault="0008206A" w:rsidP="00E35AD0">
            <w:pPr>
              <w:pStyle w:val="Tekstpodstawowy"/>
              <w:rPr>
                <w:sz w:val="20"/>
                <w:szCs w:val="20"/>
              </w:rPr>
            </w:pPr>
            <w:r w:rsidRPr="00E35AD0">
              <w:rPr>
                <w:sz w:val="20"/>
                <w:szCs w:val="20"/>
              </w:rPr>
              <w:t>ma1</w:t>
            </w:r>
          </w:p>
        </w:tc>
        <w:tc>
          <w:tcPr>
            <w:tcW w:w="0" w:type="auto"/>
            <w:shd w:val="clear" w:color="auto" w:fill="FFFFFF"/>
            <w:tcMar>
              <w:top w:w="0" w:type="dxa"/>
              <w:left w:w="0" w:type="dxa"/>
              <w:bottom w:w="0" w:type="dxa"/>
              <w:right w:w="0" w:type="dxa"/>
            </w:tcMar>
            <w:vAlign w:val="center"/>
          </w:tcPr>
          <w:p w14:paraId="66BDB90A" w14:textId="77777777" w:rsidR="00991703" w:rsidRPr="00E35AD0" w:rsidRDefault="0008206A" w:rsidP="00E35AD0">
            <w:pPr>
              <w:pStyle w:val="Tekstpodstawowy"/>
              <w:rPr>
                <w:sz w:val="20"/>
                <w:szCs w:val="20"/>
              </w:rPr>
            </w:pPr>
            <w:r w:rsidRPr="00E35AD0">
              <w:rPr>
                <w:sz w:val="20"/>
                <w:szCs w:val="20"/>
              </w:rPr>
              <w:t>0.79515565</w:t>
            </w:r>
          </w:p>
        </w:tc>
        <w:tc>
          <w:tcPr>
            <w:tcW w:w="0" w:type="auto"/>
            <w:shd w:val="clear" w:color="auto" w:fill="FFFFFF"/>
            <w:tcMar>
              <w:top w:w="0" w:type="dxa"/>
              <w:left w:w="0" w:type="dxa"/>
              <w:bottom w:w="0" w:type="dxa"/>
              <w:right w:w="0" w:type="dxa"/>
            </w:tcMar>
            <w:vAlign w:val="center"/>
          </w:tcPr>
          <w:p w14:paraId="17709B5D" w14:textId="77777777" w:rsidR="00991703" w:rsidRPr="00E35AD0" w:rsidRDefault="0008206A" w:rsidP="00E35AD0">
            <w:pPr>
              <w:pStyle w:val="Tekstpodstawowy"/>
              <w:rPr>
                <w:sz w:val="20"/>
                <w:szCs w:val="20"/>
              </w:rPr>
            </w:pPr>
            <w:r w:rsidRPr="00E35AD0">
              <w:rPr>
                <w:sz w:val="20"/>
                <w:szCs w:val="20"/>
              </w:rPr>
              <w:t>NaN</w:t>
            </w:r>
          </w:p>
        </w:tc>
        <w:tc>
          <w:tcPr>
            <w:tcW w:w="0" w:type="auto"/>
            <w:shd w:val="clear" w:color="auto" w:fill="FFFFFF"/>
            <w:tcMar>
              <w:top w:w="0" w:type="dxa"/>
              <w:left w:w="0" w:type="dxa"/>
              <w:bottom w:w="0" w:type="dxa"/>
              <w:right w:w="0" w:type="dxa"/>
            </w:tcMar>
            <w:vAlign w:val="center"/>
          </w:tcPr>
          <w:p w14:paraId="5604F362" w14:textId="77777777" w:rsidR="00991703" w:rsidRPr="00E35AD0" w:rsidRDefault="0008206A" w:rsidP="00E35AD0">
            <w:pPr>
              <w:pStyle w:val="Tekstpodstawowy"/>
              <w:rPr>
                <w:sz w:val="20"/>
                <w:szCs w:val="20"/>
              </w:rPr>
            </w:pPr>
            <w:r w:rsidRPr="00E35AD0">
              <w:rPr>
                <w:sz w:val="20"/>
                <w:szCs w:val="20"/>
              </w:rPr>
              <w:t>NaN</w:t>
            </w:r>
          </w:p>
        </w:tc>
        <w:tc>
          <w:tcPr>
            <w:tcW w:w="0" w:type="auto"/>
            <w:shd w:val="clear" w:color="auto" w:fill="FFFFFF"/>
            <w:tcMar>
              <w:top w:w="0" w:type="dxa"/>
              <w:left w:w="0" w:type="dxa"/>
              <w:bottom w:w="0" w:type="dxa"/>
              <w:right w:w="0" w:type="dxa"/>
            </w:tcMar>
            <w:vAlign w:val="center"/>
          </w:tcPr>
          <w:p w14:paraId="16F9E413" w14:textId="77777777" w:rsidR="00991703" w:rsidRPr="00E35AD0" w:rsidRDefault="0008206A" w:rsidP="00E35AD0">
            <w:pPr>
              <w:pStyle w:val="Tekstpodstawowy"/>
              <w:rPr>
                <w:sz w:val="20"/>
                <w:szCs w:val="20"/>
              </w:rPr>
            </w:pPr>
            <w:r w:rsidRPr="00E35AD0">
              <w:rPr>
                <w:sz w:val="20"/>
                <w:szCs w:val="20"/>
              </w:rPr>
              <w:t>NaN</w:t>
            </w:r>
          </w:p>
        </w:tc>
      </w:tr>
      <w:tr w:rsidR="00991703" w:rsidRPr="00E35AD0" w14:paraId="6592896B" w14:textId="77777777" w:rsidTr="00E35AD0">
        <w:trPr>
          <w:cantSplit/>
          <w:trHeight w:val="284"/>
          <w:jc w:val="center"/>
        </w:trPr>
        <w:tc>
          <w:tcPr>
            <w:tcW w:w="0" w:type="auto"/>
            <w:shd w:val="clear" w:color="auto" w:fill="FFFFFF"/>
            <w:tcMar>
              <w:top w:w="0" w:type="dxa"/>
              <w:left w:w="0" w:type="dxa"/>
              <w:bottom w:w="0" w:type="dxa"/>
              <w:right w:w="0" w:type="dxa"/>
            </w:tcMar>
            <w:vAlign w:val="center"/>
          </w:tcPr>
          <w:p w14:paraId="643C01F3" w14:textId="77777777" w:rsidR="00991703" w:rsidRPr="00E35AD0" w:rsidRDefault="0008206A" w:rsidP="00E35AD0">
            <w:pPr>
              <w:pStyle w:val="Tekstpodstawowy"/>
              <w:rPr>
                <w:sz w:val="20"/>
                <w:szCs w:val="20"/>
              </w:rPr>
            </w:pPr>
            <w:r w:rsidRPr="00E35AD0">
              <w:rPr>
                <w:sz w:val="20"/>
                <w:szCs w:val="20"/>
              </w:rPr>
              <w:t>ma2</w:t>
            </w:r>
          </w:p>
        </w:tc>
        <w:tc>
          <w:tcPr>
            <w:tcW w:w="0" w:type="auto"/>
            <w:shd w:val="clear" w:color="auto" w:fill="FFFFFF"/>
            <w:tcMar>
              <w:top w:w="0" w:type="dxa"/>
              <w:left w:w="0" w:type="dxa"/>
              <w:bottom w:w="0" w:type="dxa"/>
              <w:right w:w="0" w:type="dxa"/>
            </w:tcMar>
            <w:vAlign w:val="center"/>
          </w:tcPr>
          <w:p w14:paraId="6D23AAEE" w14:textId="77777777" w:rsidR="00991703" w:rsidRPr="00E35AD0" w:rsidRDefault="0008206A" w:rsidP="00E35AD0">
            <w:pPr>
              <w:pStyle w:val="Tekstpodstawowy"/>
              <w:rPr>
                <w:sz w:val="20"/>
                <w:szCs w:val="20"/>
              </w:rPr>
            </w:pPr>
            <w:r w:rsidRPr="00E35AD0">
              <w:rPr>
                <w:sz w:val="20"/>
                <w:szCs w:val="20"/>
              </w:rPr>
              <w:t>0.86966874</w:t>
            </w:r>
          </w:p>
        </w:tc>
        <w:tc>
          <w:tcPr>
            <w:tcW w:w="0" w:type="auto"/>
            <w:shd w:val="clear" w:color="auto" w:fill="FFFFFF"/>
            <w:tcMar>
              <w:top w:w="0" w:type="dxa"/>
              <w:left w:w="0" w:type="dxa"/>
              <w:bottom w:w="0" w:type="dxa"/>
              <w:right w:w="0" w:type="dxa"/>
            </w:tcMar>
            <w:vAlign w:val="center"/>
          </w:tcPr>
          <w:p w14:paraId="0C615CA2" w14:textId="77777777" w:rsidR="00991703" w:rsidRPr="00E35AD0" w:rsidRDefault="0008206A" w:rsidP="00E35AD0">
            <w:pPr>
              <w:pStyle w:val="Tekstpodstawowy"/>
              <w:rPr>
                <w:sz w:val="20"/>
                <w:szCs w:val="20"/>
              </w:rPr>
            </w:pPr>
            <w:r w:rsidRPr="00E35AD0">
              <w:rPr>
                <w:sz w:val="20"/>
                <w:szCs w:val="20"/>
              </w:rPr>
              <w:t>NaN</w:t>
            </w:r>
          </w:p>
        </w:tc>
        <w:tc>
          <w:tcPr>
            <w:tcW w:w="0" w:type="auto"/>
            <w:shd w:val="clear" w:color="auto" w:fill="FFFFFF"/>
            <w:tcMar>
              <w:top w:w="0" w:type="dxa"/>
              <w:left w:w="0" w:type="dxa"/>
              <w:bottom w:w="0" w:type="dxa"/>
              <w:right w:w="0" w:type="dxa"/>
            </w:tcMar>
            <w:vAlign w:val="center"/>
          </w:tcPr>
          <w:p w14:paraId="0E2B632F" w14:textId="77777777" w:rsidR="00991703" w:rsidRPr="00E35AD0" w:rsidRDefault="0008206A" w:rsidP="00E35AD0">
            <w:pPr>
              <w:pStyle w:val="Tekstpodstawowy"/>
              <w:rPr>
                <w:sz w:val="20"/>
                <w:szCs w:val="20"/>
              </w:rPr>
            </w:pPr>
            <w:r w:rsidRPr="00E35AD0">
              <w:rPr>
                <w:sz w:val="20"/>
                <w:szCs w:val="20"/>
              </w:rPr>
              <w:t>NaN</w:t>
            </w:r>
          </w:p>
        </w:tc>
        <w:tc>
          <w:tcPr>
            <w:tcW w:w="0" w:type="auto"/>
            <w:shd w:val="clear" w:color="auto" w:fill="FFFFFF"/>
            <w:tcMar>
              <w:top w:w="0" w:type="dxa"/>
              <w:left w:w="0" w:type="dxa"/>
              <w:bottom w:w="0" w:type="dxa"/>
              <w:right w:w="0" w:type="dxa"/>
            </w:tcMar>
            <w:vAlign w:val="center"/>
          </w:tcPr>
          <w:p w14:paraId="3188BB9F" w14:textId="77777777" w:rsidR="00991703" w:rsidRPr="00E35AD0" w:rsidRDefault="0008206A" w:rsidP="00E35AD0">
            <w:pPr>
              <w:pStyle w:val="Tekstpodstawowy"/>
              <w:rPr>
                <w:sz w:val="20"/>
                <w:szCs w:val="20"/>
              </w:rPr>
            </w:pPr>
            <w:r w:rsidRPr="00E35AD0">
              <w:rPr>
                <w:sz w:val="20"/>
                <w:szCs w:val="20"/>
              </w:rPr>
              <w:t>NaN</w:t>
            </w:r>
          </w:p>
        </w:tc>
      </w:tr>
      <w:tr w:rsidR="00991703" w:rsidRPr="00E35AD0" w14:paraId="35A34BBF" w14:textId="77777777" w:rsidTr="00E35AD0">
        <w:trPr>
          <w:cantSplit/>
          <w:trHeight w:val="284"/>
          <w:jc w:val="center"/>
        </w:trPr>
        <w:tc>
          <w:tcPr>
            <w:tcW w:w="0" w:type="auto"/>
            <w:shd w:val="clear" w:color="auto" w:fill="FFFFFF"/>
            <w:tcMar>
              <w:top w:w="0" w:type="dxa"/>
              <w:left w:w="0" w:type="dxa"/>
              <w:bottom w:w="0" w:type="dxa"/>
              <w:right w:w="0" w:type="dxa"/>
            </w:tcMar>
            <w:vAlign w:val="center"/>
          </w:tcPr>
          <w:p w14:paraId="41AEB2BA" w14:textId="77777777" w:rsidR="00991703" w:rsidRPr="00E35AD0" w:rsidRDefault="0008206A" w:rsidP="00E35AD0">
            <w:pPr>
              <w:pStyle w:val="Tekstpodstawowy"/>
              <w:rPr>
                <w:sz w:val="20"/>
                <w:szCs w:val="20"/>
              </w:rPr>
            </w:pPr>
            <w:r w:rsidRPr="00E35AD0">
              <w:rPr>
                <w:sz w:val="20"/>
                <w:szCs w:val="20"/>
              </w:rPr>
              <w:t>ma3</w:t>
            </w:r>
          </w:p>
        </w:tc>
        <w:tc>
          <w:tcPr>
            <w:tcW w:w="0" w:type="auto"/>
            <w:shd w:val="clear" w:color="auto" w:fill="FFFFFF"/>
            <w:tcMar>
              <w:top w:w="0" w:type="dxa"/>
              <w:left w:w="0" w:type="dxa"/>
              <w:bottom w:w="0" w:type="dxa"/>
              <w:right w:w="0" w:type="dxa"/>
            </w:tcMar>
            <w:vAlign w:val="center"/>
          </w:tcPr>
          <w:p w14:paraId="660B4FC7" w14:textId="77777777" w:rsidR="00991703" w:rsidRPr="00E35AD0" w:rsidRDefault="0008206A" w:rsidP="00E35AD0">
            <w:pPr>
              <w:pStyle w:val="Tekstpodstawowy"/>
              <w:rPr>
                <w:sz w:val="20"/>
                <w:szCs w:val="20"/>
              </w:rPr>
            </w:pPr>
            <w:r w:rsidRPr="00E35AD0">
              <w:rPr>
                <w:sz w:val="20"/>
                <w:szCs w:val="20"/>
              </w:rPr>
              <w:t>-0.07080841</w:t>
            </w:r>
          </w:p>
        </w:tc>
        <w:tc>
          <w:tcPr>
            <w:tcW w:w="0" w:type="auto"/>
            <w:shd w:val="clear" w:color="auto" w:fill="FFFFFF"/>
            <w:tcMar>
              <w:top w:w="0" w:type="dxa"/>
              <w:left w:w="0" w:type="dxa"/>
              <w:bottom w:w="0" w:type="dxa"/>
              <w:right w:w="0" w:type="dxa"/>
            </w:tcMar>
            <w:vAlign w:val="center"/>
          </w:tcPr>
          <w:p w14:paraId="5B0066B3" w14:textId="77777777" w:rsidR="00991703" w:rsidRPr="00E35AD0" w:rsidRDefault="0008206A" w:rsidP="00E35AD0">
            <w:pPr>
              <w:pStyle w:val="Tekstpodstawowy"/>
              <w:rPr>
                <w:sz w:val="20"/>
                <w:szCs w:val="20"/>
              </w:rPr>
            </w:pPr>
            <w:r w:rsidRPr="00E35AD0">
              <w:rPr>
                <w:sz w:val="20"/>
                <w:szCs w:val="20"/>
              </w:rPr>
              <w:t>0.06580462</w:t>
            </w:r>
          </w:p>
        </w:tc>
        <w:tc>
          <w:tcPr>
            <w:tcW w:w="0" w:type="auto"/>
            <w:shd w:val="clear" w:color="auto" w:fill="FFFFFF"/>
            <w:tcMar>
              <w:top w:w="0" w:type="dxa"/>
              <w:left w:w="0" w:type="dxa"/>
              <w:bottom w:w="0" w:type="dxa"/>
              <w:right w:w="0" w:type="dxa"/>
            </w:tcMar>
            <w:vAlign w:val="center"/>
          </w:tcPr>
          <w:p w14:paraId="3970BFF6" w14:textId="77777777" w:rsidR="00991703" w:rsidRPr="00E35AD0" w:rsidRDefault="0008206A" w:rsidP="00E35AD0">
            <w:pPr>
              <w:pStyle w:val="Tekstpodstawowy"/>
              <w:rPr>
                <w:sz w:val="20"/>
                <w:szCs w:val="20"/>
              </w:rPr>
            </w:pPr>
            <w:r w:rsidRPr="00E35AD0">
              <w:rPr>
                <w:sz w:val="20"/>
                <w:szCs w:val="20"/>
              </w:rPr>
              <w:t>-1.0760402</w:t>
            </w:r>
          </w:p>
        </w:tc>
        <w:tc>
          <w:tcPr>
            <w:tcW w:w="0" w:type="auto"/>
            <w:shd w:val="clear" w:color="auto" w:fill="FFFFFF"/>
            <w:tcMar>
              <w:top w:w="0" w:type="dxa"/>
              <w:left w:w="0" w:type="dxa"/>
              <w:bottom w:w="0" w:type="dxa"/>
              <w:right w:w="0" w:type="dxa"/>
            </w:tcMar>
            <w:vAlign w:val="center"/>
          </w:tcPr>
          <w:p w14:paraId="35811F87" w14:textId="77777777" w:rsidR="00991703" w:rsidRPr="00E35AD0" w:rsidRDefault="0008206A" w:rsidP="00E35AD0">
            <w:pPr>
              <w:pStyle w:val="Tekstpodstawowy"/>
              <w:rPr>
                <w:sz w:val="20"/>
                <w:szCs w:val="20"/>
              </w:rPr>
            </w:pPr>
            <w:r w:rsidRPr="00E35AD0">
              <w:rPr>
                <w:sz w:val="20"/>
                <w:szCs w:val="20"/>
              </w:rPr>
              <w:t>0.28190927</w:t>
            </w:r>
          </w:p>
        </w:tc>
      </w:tr>
      <w:tr w:rsidR="00991703" w:rsidRPr="00E35AD0" w14:paraId="7D798429" w14:textId="77777777" w:rsidTr="00E35AD0">
        <w:trPr>
          <w:cantSplit/>
          <w:trHeight w:val="284"/>
          <w:jc w:val="center"/>
        </w:trPr>
        <w:tc>
          <w:tcPr>
            <w:tcW w:w="0" w:type="auto"/>
            <w:shd w:val="clear" w:color="auto" w:fill="FFFFFF"/>
            <w:tcMar>
              <w:top w:w="0" w:type="dxa"/>
              <w:left w:w="0" w:type="dxa"/>
              <w:bottom w:w="0" w:type="dxa"/>
              <w:right w:w="0" w:type="dxa"/>
            </w:tcMar>
            <w:vAlign w:val="center"/>
          </w:tcPr>
          <w:p w14:paraId="549D9FB9" w14:textId="77777777" w:rsidR="00991703" w:rsidRPr="00E35AD0" w:rsidRDefault="0008206A" w:rsidP="00E35AD0">
            <w:pPr>
              <w:pStyle w:val="Tekstpodstawowy"/>
              <w:rPr>
                <w:sz w:val="20"/>
                <w:szCs w:val="20"/>
              </w:rPr>
            </w:pPr>
            <w:r w:rsidRPr="00E35AD0">
              <w:rPr>
                <w:sz w:val="20"/>
                <w:szCs w:val="20"/>
              </w:rPr>
              <w:t>ma4</w:t>
            </w:r>
          </w:p>
        </w:tc>
        <w:tc>
          <w:tcPr>
            <w:tcW w:w="0" w:type="auto"/>
            <w:shd w:val="clear" w:color="auto" w:fill="FFFFFF"/>
            <w:tcMar>
              <w:top w:w="0" w:type="dxa"/>
              <w:left w:w="0" w:type="dxa"/>
              <w:bottom w:w="0" w:type="dxa"/>
              <w:right w:w="0" w:type="dxa"/>
            </w:tcMar>
            <w:vAlign w:val="center"/>
          </w:tcPr>
          <w:p w14:paraId="3E056508" w14:textId="77777777" w:rsidR="00991703" w:rsidRPr="00E35AD0" w:rsidRDefault="0008206A" w:rsidP="00E35AD0">
            <w:pPr>
              <w:pStyle w:val="Tekstpodstawowy"/>
              <w:rPr>
                <w:sz w:val="20"/>
                <w:szCs w:val="20"/>
              </w:rPr>
            </w:pPr>
            <w:r w:rsidRPr="00E35AD0">
              <w:rPr>
                <w:sz w:val="20"/>
                <w:szCs w:val="20"/>
              </w:rPr>
              <w:t>0.13114233</w:t>
            </w:r>
          </w:p>
        </w:tc>
        <w:tc>
          <w:tcPr>
            <w:tcW w:w="0" w:type="auto"/>
            <w:shd w:val="clear" w:color="auto" w:fill="FFFFFF"/>
            <w:tcMar>
              <w:top w:w="0" w:type="dxa"/>
              <w:left w:w="0" w:type="dxa"/>
              <w:bottom w:w="0" w:type="dxa"/>
              <w:right w:w="0" w:type="dxa"/>
            </w:tcMar>
            <w:vAlign w:val="center"/>
          </w:tcPr>
          <w:p w14:paraId="7001C22A" w14:textId="77777777" w:rsidR="00991703" w:rsidRPr="00E35AD0" w:rsidRDefault="0008206A" w:rsidP="00E35AD0">
            <w:pPr>
              <w:pStyle w:val="Tekstpodstawowy"/>
              <w:rPr>
                <w:sz w:val="20"/>
                <w:szCs w:val="20"/>
              </w:rPr>
            </w:pPr>
            <w:r w:rsidRPr="00E35AD0">
              <w:rPr>
                <w:sz w:val="20"/>
                <w:szCs w:val="20"/>
              </w:rPr>
              <w:t>0.06775885</w:t>
            </w:r>
          </w:p>
        </w:tc>
        <w:tc>
          <w:tcPr>
            <w:tcW w:w="0" w:type="auto"/>
            <w:shd w:val="clear" w:color="auto" w:fill="FFFFFF"/>
            <w:tcMar>
              <w:top w:w="0" w:type="dxa"/>
              <w:left w:w="0" w:type="dxa"/>
              <w:bottom w:w="0" w:type="dxa"/>
              <w:right w:w="0" w:type="dxa"/>
            </w:tcMar>
            <w:vAlign w:val="center"/>
          </w:tcPr>
          <w:p w14:paraId="0E82B26F" w14:textId="77777777" w:rsidR="00991703" w:rsidRPr="00E35AD0" w:rsidRDefault="0008206A" w:rsidP="00E35AD0">
            <w:pPr>
              <w:pStyle w:val="Tekstpodstawowy"/>
              <w:rPr>
                <w:sz w:val="20"/>
                <w:szCs w:val="20"/>
              </w:rPr>
            </w:pPr>
            <w:r w:rsidRPr="00E35AD0">
              <w:rPr>
                <w:sz w:val="20"/>
                <w:szCs w:val="20"/>
              </w:rPr>
              <w:t>1.9354273</w:t>
            </w:r>
          </w:p>
        </w:tc>
        <w:tc>
          <w:tcPr>
            <w:tcW w:w="0" w:type="auto"/>
            <w:shd w:val="clear" w:color="auto" w:fill="FFFFFF"/>
            <w:tcMar>
              <w:top w:w="0" w:type="dxa"/>
              <w:left w:w="0" w:type="dxa"/>
              <w:bottom w:w="0" w:type="dxa"/>
              <w:right w:w="0" w:type="dxa"/>
            </w:tcMar>
            <w:vAlign w:val="center"/>
          </w:tcPr>
          <w:p w14:paraId="4703F276" w14:textId="77777777" w:rsidR="00991703" w:rsidRPr="00E35AD0" w:rsidRDefault="0008206A" w:rsidP="00E35AD0">
            <w:pPr>
              <w:pStyle w:val="Tekstpodstawowy"/>
              <w:rPr>
                <w:sz w:val="20"/>
                <w:szCs w:val="20"/>
              </w:rPr>
            </w:pPr>
            <w:r w:rsidRPr="00E35AD0">
              <w:rPr>
                <w:sz w:val="20"/>
                <w:szCs w:val="20"/>
              </w:rPr>
              <w:t>0.05293788</w:t>
            </w:r>
          </w:p>
        </w:tc>
      </w:tr>
      <w:tr w:rsidR="00991703" w:rsidRPr="00E35AD0" w14:paraId="7C7FEF7B" w14:textId="77777777" w:rsidTr="00E35AD0">
        <w:trPr>
          <w:cantSplit/>
          <w:trHeight w:val="284"/>
          <w:jc w:val="center"/>
        </w:trPr>
        <w:tc>
          <w:tcPr>
            <w:tcW w:w="0" w:type="auto"/>
            <w:shd w:val="clear" w:color="auto" w:fill="FFFFFF"/>
            <w:tcMar>
              <w:top w:w="0" w:type="dxa"/>
              <w:left w:w="0" w:type="dxa"/>
              <w:bottom w:w="0" w:type="dxa"/>
              <w:right w:w="0" w:type="dxa"/>
            </w:tcMar>
            <w:vAlign w:val="center"/>
          </w:tcPr>
          <w:p w14:paraId="39D01D4B" w14:textId="77777777" w:rsidR="00991703" w:rsidRPr="00E35AD0" w:rsidRDefault="0008206A" w:rsidP="00E35AD0">
            <w:pPr>
              <w:pStyle w:val="Tekstpodstawowy"/>
              <w:rPr>
                <w:sz w:val="20"/>
                <w:szCs w:val="20"/>
              </w:rPr>
            </w:pPr>
            <w:r w:rsidRPr="00E35AD0">
              <w:rPr>
                <w:sz w:val="20"/>
                <w:szCs w:val="20"/>
              </w:rPr>
              <w:t>ma5</w:t>
            </w:r>
          </w:p>
        </w:tc>
        <w:tc>
          <w:tcPr>
            <w:tcW w:w="0" w:type="auto"/>
            <w:shd w:val="clear" w:color="auto" w:fill="FFFFFF"/>
            <w:tcMar>
              <w:top w:w="0" w:type="dxa"/>
              <w:left w:w="0" w:type="dxa"/>
              <w:bottom w:w="0" w:type="dxa"/>
              <w:right w:w="0" w:type="dxa"/>
            </w:tcMar>
            <w:vAlign w:val="center"/>
          </w:tcPr>
          <w:p w14:paraId="00009E97" w14:textId="77777777" w:rsidR="00991703" w:rsidRPr="00E35AD0" w:rsidRDefault="0008206A" w:rsidP="00E35AD0">
            <w:pPr>
              <w:pStyle w:val="Tekstpodstawowy"/>
              <w:rPr>
                <w:sz w:val="20"/>
                <w:szCs w:val="20"/>
              </w:rPr>
            </w:pPr>
            <w:r w:rsidRPr="00E35AD0">
              <w:rPr>
                <w:sz w:val="20"/>
                <w:szCs w:val="20"/>
              </w:rPr>
              <w:t>0.08832036</w:t>
            </w:r>
          </w:p>
        </w:tc>
        <w:tc>
          <w:tcPr>
            <w:tcW w:w="0" w:type="auto"/>
            <w:shd w:val="clear" w:color="auto" w:fill="FFFFFF"/>
            <w:tcMar>
              <w:top w:w="0" w:type="dxa"/>
              <w:left w:w="0" w:type="dxa"/>
              <w:bottom w:w="0" w:type="dxa"/>
              <w:right w:w="0" w:type="dxa"/>
            </w:tcMar>
            <w:vAlign w:val="center"/>
          </w:tcPr>
          <w:p w14:paraId="32D0C040" w14:textId="77777777" w:rsidR="00991703" w:rsidRPr="00E35AD0" w:rsidRDefault="0008206A" w:rsidP="00E35AD0">
            <w:pPr>
              <w:pStyle w:val="Tekstpodstawowy"/>
              <w:rPr>
                <w:sz w:val="20"/>
                <w:szCs w:val="20"/>
              </w:rPr>
            </w:pPr>
            <w:r w:rsidRPr="00E35AD0">
              <w:rPr>
                <w:sz w:val="20"/>
                <w:szCs w:val="20"/>
              </w:rPr>
              <w:t>0.07089832</w:t>
            </w:r>
          </w:p>
        </w:tc>
        <w:tc>
          <w:tcPr>
            <w:tcW w:w="0" w:type="auto"/>
            <w:shd w:val="clear" w:color="auto" w:fill="FFFFFF"/>
            <w:tcMar>
              <w:top w:w="0" w:type="dxa"/>
              <w:left w:w="0" w:type="dxa"/>
              <w:bottom w:w="0" w:type="dxa"/>
              <w:right w:w="0" w:type="dxa"/>
            </w:tcMar>
            <w:vAlign w:val="center"/>
          </w:tcPr>
          <w:p w14:paraId="0D6C3657" w14:textId="77777777" w:rsidR="00991703" w:rsidRPr="00E35AD0" w:rsidRDefault="0008206A" w:rsidP="00E35AD0">
            <w:pPr>
              <w:pStyle w:val="Tekstpodstawowy"/>
              <w:rPr>
                <w:sz w:val="20"/>
                <w:szCs w:val="20"/>
              </w:rPr>
            </w:pPr>
            <w:r w:rsidRPr="00E35AD0">
              <w:rPr>
                <w:sz w:val="20"/>
                <w:szCs w:val="20"/>
              </w:rPr>
              <w:t>1.2457327</w:t>
            </w:r>
          </w:p>
        </w:tc>
        <w:tc>
          <w:tcPr>
            <w:tcW w:w="0" w:type="auto"/>
            <w:shd w:val="clear" w:color="auto" w:fill="FFFFFF"/>
            <w:tcMar>
              <w:top w:w="0" w:type="dxa"/>
              <w:left w:w="0" w:type="dxa"/>
              <w:bottom w:w="0" w:type="dxa"/>
              <w:right w:w="0" w:type="dxa"/>
            </w:tcMar>
            <w:vAlign w:val="center"/>
          </w:tcPr>
          <w:p w14:paraId="0B6D55C4" w14:textId="77777777" w:rsidR="00991703" w:rsidRPr="00E35AD0" w:rsidRDefault="0008206A" w:rsidP="00E35AD0">
            <w:pPr>
              <w:pStyle w:val="Tekstpodstawowy"/>
              <w:rPr>
                <w:sz w:val="20"/>
                <w:szCs w:val="20"/>
              </w:rPr>
            </w:pPr>
            <w:r w:rsidRPr="00E35AD0">
              <w:rPr>
                <w:sz w:val="20"/>
                <w:szCs w:val="20"/>
              </w:rPr>
              <w:t>0.21286253</w:t>
            </w:r>
          </w:p>
        </w:tc>
      </w:tr>
      <w:tr w:rsidR="00991703" w:rsidRPr="00E35AD0" w14:paraId="2C6CF155" w14:textId="77777777" w:rsidTr="00E35AD0">
        <w:trPr>
          <w:cantSplit/>
          <w:trHeight w:val="284"/>
          <w:jc w:val="center"/>
        </w:trPr>
        <w:tc>
          <w:tcPr>
            <w:tcW w:w="0" w:type="auto"/>
            <w:shd w:val="clear" w:color="auto" w:fill="FFFFFF"/>
            <w:tcMar>
              <w:top w:w="0" w:type="dxa"/>
              <w:left w:w="0" w:type="dxa"/>
              <w:bottom w:w="0" w:type="dxa"/>
              <w:right w:w="0" w:type="dxa"/>
            </w:tcMar>
            <w:vAlign w:val="center"/>
          </w:tcPr>
          <w:p w14:paraId="53133320" w14:textId="77777777" w:rsidR="00991703" w:rsidRPr="00E35AD0" w:rsidRDefault="0008206A" w:rsidP="00E35AD0">
            <w:pPr>
              <w:pStyle w:val="Tekstpodstawowy"/>
              <w:rPr>
                <w:sz w:val="20"/>
                <w:szCs w:val="20"/>
              </w:rPr>
            </w:pPr>
            <w:r w:rsidRPr="00E35AD0">
              <w:rPr>
                <w:sz w:val="20"/>
                <w:szCs w:val="20"/>
              </w:rPr>
              <w:t>ma6</w:t>
            </w:r>
          </w:p>
        </w:tc>
        <w:tc>
          <w:tcPr>
            <w:tcW w:w="0" w:type="auto"/>
            <w:shd w:val="clear" w:color="auto" w:fill="FFFFFF"/>
            <w:tcMar>
              <w:top w:w="0" w:type="dxa"/>
              <w:left w:w="0" w:type="dxa"/>
              <w:bottom w:w="0" w:type="dxa"/>
              <w:right w:w="0" w:type="dxa"/>
            </w:tcMar>
            <w:vAlign w:val="center"/>
          </w:tcPr>
          <w:p w14:paraId="229D2CC4" w14:textId="77777777" w:rsidR="00991703" w:rsidRPr="00E35AD0" w:rsidRDefault="0008206A" w:rsidP="00E35AD0">
            <w:pPr>
              <w:pStyle w:val="Tekstpodstawowy"/>
              <w:rPr>
                <w:sz w:val="20"/>
                <w:szCs w:val="20"/>
              </w:rPr>
            </w:pPr>
            <w:r w:rsidRPr="00E35AD0">
              <w:rPr>
                <w:sz w:val="20"/>
                <w:szCs w:val="20"/>
              </w:rPr>
              <w:t>0.03819121</w:t>
            </w:r>
          </w:p>
        </w:tc>
        <w:tc>
          <w:tcPr>
            <w:tcW w:w="0" w:type="auto"/>
            <w:shd w:val="clear" w:color="auto" w:fill="FFFFFF"/>
            <w:tcMar>
              <w:top w:w="0" w:type="dxa"/>
              <w:left w:w="0" w:type="dxa"/>
              <w:bottom w:w="0" w:type="dxa"/>
              <w:right w:w="0" w:type="dxa"/>
            </w:tcMar>
            <w:vAlign w:val="center"/>
          </w:tcPr>
          <w:p w14:paraId="02CB2264" w14:textId="77777777" w:rsidR="00991703" w:rsidRPr="00E35AD0" w:rsidRDefault="0008206A" w:rsidP="00E35AD0">
            <w:pPr>
              <w:pStyle w:val="Tekstpodstawowy"/>
              <w:rPr>
                <w:sz w:val="20"/>
                <w:szCs w:val="20"/>
              </w:rPr>
            </w:pPr>
            <w:r w:rsidRPr="00E35AD0">
              <w:rPr>
                <w:sz w:val="20"/>
                <w:szCs w:val="20"/>
              </w:rPr>
              <w:t>0.06574193</w:t>
            </w:r>
          </w:p>
        </w:tc>
        <w:tc>
          <w:tcPr>
            <w:tcW w:w="0" w:type="auto"/>
            <w:shd w:val="clear" w:color="auto" w:fill="FFFFFF"/>
            <w:tcMar>
              <w:top w:w="0" w:type="dxa"/>
              <w:left w:w="0" w:type="dxa"/>
              <w:bottom w:w="0" w:type="dxa"/>
              <w:right w:w="0" w:type="dxa"/>
            </w:tcMar>
            <w:vAlign w:val="center"/>
          </w:tcPr>
          <w:p w14:paraId="45F2F8DF" w14:textId="77777777" w:rsidR="00991703" w:rsidRPr="00E35AD0" w:rsidRDefault="0008206A" w:rsidP="00E35AD0">
            <w:pPr>
              <w:pStyle w:val="Tekstpodstawowy"/>
              <w:rPr>
                <w:sz w:val="20"/>
                <w:szCs w:val="20"/>
              </w:rPr>
            </w:pPr>
            <w:r w:rsidRPr="00E35AD0">
              <w:rPr>
                <w:sz w:val="20"/>
                <w:szCs w:val="20"/>
              </w:rPr>
              <w:t>0.5809263</w:t>
            </w:r>
          </w:p>
        </w:tc>
        <w:tc>
          <w:tcPr>
            <w:tcW w:w="0" w:type="auto"/>
            <w:shd w:val="clear" w:color="auto" w:fill="FFFFFF"/>
            <w:tcMar>
              <w:top w:w="0" w:type="dxa"/>
              <w:left w:w="0" w:type="dxa"/>
              <w:bottom w:w="0" w:type="dxa"/>
              <w:right w:w="0" w:type="dxa"/>
            </w:tcMar>
            <w:vAlign w:val="center"/>
          </w:tcPr>
          <w:p w14:paraId="154252BE" w14:textId="77777777" w:rsidR="00991703" w:rsidRPr="00E35AD0" w:rsidRDefault="0008206A" w:rsidP="00E35AD0">
            <w:pPr>
              <w:pStyle w:val="Tekstpodstawowy"/>
              <w:rPr>
                <w:sz w:val="20"/>
                <w:szCs w:val="20"/>
              </w:rPr>
            </w:pPr>
            <w:r w:rsidRPr="00E35AD0">
              <w:rPr>
                <w:sz w:val="20"/>
                <w:szCs w:val="20"/>
              </w:rPr>
              <w:t>0.56129015</w:t>
            </w:r>
          </w:p>
        </w:tc>
      </w:tr>
      <w:tr w:rsidR="00991703" w:rsidRPr="00E35AD0" w14:paraId="6EA75016" w14:textId="77777777" w:rsidTr="00E35AD0">
        <w:trPr>
          <w:cantSplit/>
          <w:trHeight w:val="284"/>
          <w:jc w:val="center"/>
        </w:trPr>
        <w:tc>
          <w:tcPr>
            <w:tcW w:w="0" w:type="auto"/>
            <w:shd w:val="clear" w:color="auto" w:fill="FFFFFF"/>
            <w:tcMar>
              <w:top w:w="0" w:type="dxa"/>
              <w:left w:w="0" w:type="dxa"/>
              <w:bottom w:w="0" w:type="dxa"/>
              <w:right w:w="0" w:type="dxa"/>
            </w:tcMar>
            <w:vAlign w:val="center"/>
          </w:tcPr>
          <w:p w14:paraId="6A730718" w14:textId="77777777" w:rsidR="00991703" w:rsidRPr="00E35AD0" w:rsidRDefault="0008206A" w:rsidP="00E35AD0">
            <w:pPr>
              <w:pStyle w:val="Tekstpodstawowy"/>
              <w:rPr>
                <w:sz w:val="20"/>
                <w:szCs w:val="20"/>
              </w:rPr>
            </w:pPr>
            <w:r w:rsidRPr="00E35AD0">
              <w:rPr>
                <w:sz w:val="20"/>
                <w:szCs w:val="20"/>
              </w:rPr>
              <w:t>ma7</w:t>
            </w:r>
          </w:p>
        </w:tc>
        <w:tc>
          <w:tcPr>
            <w:tcW w:w="0" w:type="auto"/>
            <w:shd w:val="clear" w:color="auto" w:fill="FFFFFF"/>
            <w:tcMar>
              <w:top w:w="0" w:type="dxa"/>
              <w:left w:w="0" w:type="dxa"/>
              <w:bottom w:w="0" w:type="dxa"/>
              <w:right w:w="0" w:type="dxa"/>
            </w:tcMar>
            <w:vAlign w:val="center"/>
          </w:tcPr>
          <w:p w14:paraId="59E40CEB" w14:textId="77777777" w:rsidR="00991703" w:rsidRPr="00E35AD0" w:rsidRDefault="0008206A" w:rsidP="00E35AD0">
            <w:pPr>
              <w:pStyle w:val="Tekstpodstawowy"/>
              <w:rPr>
                <w:sz w:val="20"/>
                <w:szCs w:val="20"/>
              </w:rPr>
            </w:pPr>
            <w:r w:rsidRPr="00E35AD0">
              <w:rPr>
                <w:sz w:val="20"/>
                <w:szCs w:val="20"/>
              </w:rPr>
              <w:t>-0.02493630</w:t>
            </w:r>
          </w:p>
        </w:tc>
        <w:tc>
          <w:tcPr>
            <w:tcW w:w="0" w:type="auto"/>
            <w:shd w:val="clear" w:color="auto" w:fill="FFFFFF"/>
            <w:tcMar>
              <w:top w:w="0" w:type="dxa"/>
              <w:left w:w="0" w:type="dxa"/>
              <w:bottom w:w="0" w:type="dxa"/>
              <w:right w:w="0" w:type="dxa"/>
            </w:tcMar>
            <w:vAlign w:val="center"/>
          </w:tcPr>
          <w:p w14:paraId="1CD06E1D" w14:textId="77777777" w:rsidR="00991703" w:rsidRPr="00E35AD0" w:rsidRDefault="0008206A" w:rsidP="00E35AD0">
            <w:pPr>
              <w:pStyle w:val="Tekstpodstawowy"/>
              <w:rPr>
                <w:sz w:val="20"/>
                <w:szCs w:val="20"/>
              </w:rPr>
            </w:pPr>
            <w:r w:rsidRPr="00E35AD0">
              <w:rPr>
                <w:sz w:val="20"/>
                <w:szCs w:val="20"/>
              </w:rPr>
              <w:t>0.06498064</w:t>
            </w:r>
          </w:p>
        </w:tc>
        <w:tc>
          <w:tcPr>
            <w:tcW w:w="0" w:type="auto"/>
            <w:shd w:val="clear" w:color="auto" w:fill="FFFFFF"/>
            <w:tcMar>
              <w:top w:w="0" w:type="dxa"/>
              <w:left w:w="0" w:type="dxa"/>
              <w:bottom w:w="0" w:type="dxa"/>
              <w:right w:w="0" w:type="dxa"/>
            </w:tcMar>
            <w:vAlign w:val="center"/>
          </w:tcPr>
          <w:p w14:paraId="031D00BE" w14:textId="77777777" w:rsidR="00991703" w:rsidRPr="00E35AD0" w:rsidRDefault="0008206A" w:rsidP="00E35AD0">
            <w:pPr>
              <w:pStyle w:val="Tekstpodstawowy"/>
              <w:rPr>
                <w:sz w:val="20"/>
                <w:szCs w:val="20"/>
              </w:rPr>
            </w:pPr>
            <w:r w:rsidRPr="00E35AD0">
              <w:rPr>
                <w:sz w:val="20"/>
                <w:szCs w:val="20"/>
              </w:rPr>
              <w:t>-0.3837497</w:t>
            </w:r>
          </w:p>
        </w:tc>
        <w:tc>
          <w:tcPr>
            <w:tcW w:w="0" w:type="auto"/>
            <w:shd w:val="clear" w:color="auto" w:fill="FFFFFF"/>
            <w:tcMar>
              <w:top w:w="0" w:type="dxa"/>
              <w:left w:w="0" w:type="dxa"/>
              <w:bottom w:w="0" w:type="dxa"/>
              <w:right w:w="0" w:type="dxa"/>
            </w:tcMar>
            <w:vAlign w:val="center"/>
          </w:tcPr>
          <w:p w14:paraId="0AB220F7" w14:textId="77777777" w:rsidR="00991703" w:rsidRPr="00E35AD0" w:rsidRDefault="0008206A" w:rsidP="00E35AD0">
            <w:pPr>
              <w:pStyle w:val="Tekstpodstawowy"/>
              <w:rPr>
                <w:sz w:val="20"/>
                <w:szCs w:val="20"/>
              </w:rPr>
            </w:pPr>
            <w:r w:rsidRPr="00E35AD0">
              <w:rPr>
                <w:sz w:val="20"/>
                <w:szCs w:val="20"/>
              </w:rPr>
              <w:t>0.70116397</w:t>
            </w:r>
          </w:p>
        </w:tc>
      </w:tr>
      <w:tr w:rsidR="00991703" w:rsidRPr="00E35AD0" w14:paraId="3FC2F36B" w14:textId="77777777" w:rsidTr="00E35AD0">
        <w:trPr>
          <w:cantSplit/>
          <w:trHeight w:val="284"/>
          <w:jc w:val="center"/>
        </w:trPr>
        <w:tc>
          <w:tcPr>
            <w:tcW w:w="0" w:type="auto"/>
            <w:shd w:val="clear" w:color="auto" w:fill="FFFFFF"/>
            <w:tcMar>
              <w:top w:w="0" w:type="dxa"/>
              <w:left w:w="0" w:type="dxa"/>
              <w:bottom w:w="0" w:type="dxa"/>
              <w:right w:w="0" w:type="dxa"/>
            </w:tcMar>
            <w:vAlign w:val="center"/>
          </w:tcPr>
          <w:p w14:paraId="23B86135" w14:textId="77777777" w:rsidR="00991703" w:rsidRPr="00E35AD0" w:rsidRDefault="0008206A" w:rsidP="00E35AD0">
            <w:pPr>
              <w:pStyle w:val="Tekstpodstawowy"/>
              <w:rPr>
                <w:sz w:val="20"/>
                <w:szCs w:val="20"/>
              </w:rPr>
            </w:pPr>
            <w:r w:rsidRPr="00E35AD0">
              <w:rPr>
                <w:sz w:val="20"/>
                <w:szCs w:val="20"/>
              </w:rPr>
              <w:lastRenderedPageBreak/>
              <w:t>ma8</w:t>
            </w:r>
          </w:p>
        </w:tc>
        <w:tc>
          <w:tcPr>
            <w:tcW w:w="0" w:type="auto"/>
            <w:shd w:val="clear" w:color="auto" w:fill="FFFFFF"/>
            <w:tcMar>
              <w:top w:w="0" w:type="dxa"/>
              <w:left w:w="0" w:type="dxa"/>
              <w:bottom w:w="0" w:type="dxa"/>
              <w:right w:w="0" w:type="dxa"/>
            </w:tcMar>
            <w:vAlign w:val="center"/>
          </w:tcPr>
          <w:p w14:paraId="7375F74E" w14:textId="77777777" w:rsidR="00991703" w:rsidRPr="00E35AD0" w:rsidRDefault="0008206A" w:rsidP="00E35AD0">
            <w:pPr>
              <w:pStyle w:val="Tekstpodstawowy"/>
              <w:rPr>
                <w:sz w:val="20"/>
                <w:szCs w:val="20"/>
              </w:rPr>
            </w:pPr>
            <w:r w:rsidRPr="00E35AD0">
              <w:rPr>
                <w:sz w:val="20"/>
                <w:szCs w:val="20"/>
              </w:rPr>
              <w:t>-0.06049744</w:t>
            </w:r>
          </w:p>
        </w:tc>
        <w:tc>
          <w:tcPr>
            <w:tcW w:w="0" w:type="auto"/>
            <w:shd w:val="clear" w:color="auto" w:fill="FFFFFF"/>
            <w:tcMar>
              <w:top w:w="0" w:type="dxa"/>
              <w:left w:w="0" w:type="dxa"/>
              <w:bottom w:w="0" w:type="dxa"/>
              <w:right w:w="0" w:type="dxa"/>
            </w:tcMar>
            <w:vAlign w:val="center"/>
          </w:tcPr>
          <w:p w14:paraId="0F9D6F5D" w14:textId="77777777" w:rsidR="00991703" w:rsidRPr="00E35AD0" w:rsidRDefault="0008206A" w:rsidP="00E35AD0">
            <w:pPr>
              <w:pStyle w:val="Tekstpodstawowy"/>
              <w:rPr>
                <w:sz w:val="20"/>
                <w:szCs w:val="20"/>
              </w:rPr>
            </w:pPr>
            <w:r w:rsidRPr="00E35AD0">
              <w:rPr>
                <w:sz w:val="20"/>
                <w:szCs w:val="20"/>
              </w:rPr>
              <w:t>0.05784811</w:t>
            </w:r>
          </w:p>
        </w:tc>
        <w:tc>
          <w:tcPr>
            <w:tcW w:w="0" w:type="auto"/>
            <w:shd w:val="clear" w:color="auto" w:fill="FFFFFF"/>
            <w:tcMar>
              <w:top w:w="0" w:type="dxa"/>
              <w:left w:w="0" w:type="dxa"/>
              <w:bottom w:w="0" w:type="dxa"/>
              <w:right w:w="0" w:type="dxa"/>
            </w:tcMar>
            <w:vAlign w:val="center"/>
          </w:tcPr>
          <w:p w14:paraId="25C5F85C" w14:textId="77777777" w:rsidR="00991703" w:rsidRPr="00E35AD0" w:rsidRDefault="0008206A" w:rsidP="00E35AD0">
            <w:pPr>
              <w:pStyle w:val="Tekstpodstawowy"/>
              <w:rPr>
                <w:sz w:val="20"/>
                <w:szCs w:val="20"/>
              </w:rPr>
            </w:pPr>
            <w:r w:rsidRPr="00E35AD0">
              <w:rPr>
                <w:sz w:val="20"/>
                <w:szCs w:val="20"/>
              </w:rPr>
              <w:t>-1.0457981</w:t>
            </w:r>
          </w:p>
        </w:tc>
        <w:tc>
          <w:tcPr>
            <w:tcW w:w="0" w:type="auto"/>
            <w:shd w:val="clear" w:color="auto" w:fill="FFFFFF"/>
            <w:tcMar>
              <w:top w:w="0" w:type="dxa"/>
              <w:left w:w="0" w:type="dxa"/>
              <w:bottom w:w="0" w:type="dxa"/>
              <w:right w:w="0" w:type="dxa"/>
            </w:tcMar>
            <w:vAlign w:val="center"/>
          </w:tcPr>
          <w:p w14:paraId="36D5B664" w14:textId="77777777" w:rsidR="00991703" w:rsidRPr="00E35AD0" w:rsidRDefault="0008206A" w:rsidP="00E35AD0">
            <w:pPr>
              <w:pStyle w:val="Tekstpodstawowy"/>
              <w:rPr>
                <w:sz w:val="20"/>
                <w:szCs w:val="20"/>
              </w:rPr>
            </w:pPr>
            <w:r w:rsidRPr="00E35AD0">
              <w:rPr>
                <w:sz w:val="20"/>
                <w:szCs w:val="20"/>
              </w:rPr>
              <w:t>0.29565426</w:t>
            </w:r>
          </w:p>
        </w:tc>
      </w:tr>
      <w:tr w:rsidR="00991703" w:rsidRPr="00E35AD0" w14:paraId="1BC74EE7" w14:textId="77777777" w:rsidTr="00E35AD0">
        <w:trPr>
          <w:cantSplit/>
          <w:trHeight w:val="284"/>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35012896" w14:textId="77777777" w:rsidR="00991703" w:rsidRPr="00E35AD0" w:rsidRDefault="0008206A" w:rsidP="00E35AD0">
            <w:pPr>
              <w:pStyle w:val="Tekstpodstawowy"/>
              <w:rPr>
                <w:sz w:val="20"/>
                <w:szCs w:val="20"/>
              </w:rPr>
            </w:pPr>
            <w:r w:rsidRPr="00E35AD0">
              <w:rPr>
                <w:sz w:val="20"/>
                <w:szCs w:val="20"/>
              </w:rPr>
              <w:t>ma9</w:t>
            </w:r>
          </w:p>
        </w:tc>
        <w:tc>
          <w:tcPr>
            <w:tcW w:w="0" w:type="auto"/>
            <w:tcBorders>
              <w:bottom w:val="single" w:sz="16" w:space="0" w:color="000000"/>
            </w:tcBorders>
            <w:shd w:val="clear" w:color="auto" w:fill="FFFFFF"/>
            <w:tcMar>
              <w:top w:w="0" w:type="dxa"/>
              <w:left w:w="0" w:type="dxa"/>
              <w:bottom w:w="0" w:type="dxa"/>
              <w:right w:w="0" w:type="dxa"/>
            </w:tcMar>
            <w:vAlign w:val="center"/>
          </w:tcPr>
          <w:p w14:paraId="087EDEBC" w14:textId="77777777" w:rsidR="00991703" w:rsidRPr="00E35AD0" w:rsidRDefault="0008206A" w:rsidP="00E35AD0">
            <w:pPr>
              <w:pStyle w:val="Tekstpodstawowy"/>
              <w:rPr>
                <w:sz w:val="20"/>
                <w:szCs w:val="20"/>
              </w:rPr>
            </w:pPr>
            <w:r w:rsidRPr="00E35AD0">
              <w:rPr>
                <w:sz w:val="20"/>
                <w:szCs w:val="20"/>
              </w:rPr>
              <w:t>-0.04315530</w:t>
            </w:r>
          </w:p>
        </w:tc>
        <w:tc>
          <w:tcPr>
            <w:tcW w:w="0" w:type="auto"/>
            <w:tcBorders>
              <w:bottom w:val="single" w:sz="16" w:space="0" w:color="000000"/>
            </w:tcBorders>
            <w:shd w:val="clear" w:color="auto" w:fill="FFFFFF"/>
            <w:tcMar>
              <w:top w:w="0" w:type="dxa"/>
              <w:left w:w="0" w:type="dxa"/>
              <w:bottom w:w="0" w:type="dxa"/>
              <w:right w:w="0" w:type="dxa"/>
            </w:tcMar>
            <w:vAlign w:val="center"/>
          </w:tcPr>
          <w:p w14:paraId="0633766B" w14:textId="77777777" w:rsidR="00991703" w:rsidRPr="00E35AD0" w:rsidRDefault="0008206A" w:rsidP="00E35AD0">
            <w:pPr>
              <w:pStyle w:val="Tekstpodstawowy"/>
              <w:rPr>
                <w:sz w:val="20"/>
                <w:szCs w:val="20"/>
              </w:rPr>
            </w:pPr>
            <w:r w:rsidRPr="00E35AD0">
              <w:rPr>
                <w:sz w:val="20"/>
                <w:szCs w:val="20"/>
              </w:rPr>
              <w:t>0.02934785</w:t>
            </w:r>
          </w:p>
        </w:tc>
        <w:tc>
          <w:tcPr>
            <w:tcW w:w="0" w:type="auto"/>
            <w:tcBorders>
              <w:bottom w:val="single" w:sz="16" w:space="0" w:color="000000"/>
            </w:tcBorders>
            <w:shd w:val="clear" w:color="auto" w:fill="FFFFFF"/>
            <w:tcMar>
              <w:top w:w="0" w:type="dxa"/>
              <w:left w:w="0" w:type="dxa"/>
              <w:bottom w:w="0" w:type="dxa"/>
              <w:right w:w="0" w:type="dxa"/>
            </w:tcMar>
            <w:vAlign w:val="center"/>
          </w:tcPr>
          <w:p w14:paraId="7F52891C" w14:textId="77777777" w:rsidR="00991703" w:rsidRPr="00E35AD0" w:rsidRDefault="0008206A" w:rsidP="00E35AD0">
            <w:pPr>
              <w:pStyle w:val="Tekstpodstawowy"/>
              <w:rPr>
                <w:sz w:val="20"/>
                <w:szCs w:val="20"/>
              </w:rPr>
            </w:pPr>
            <w:r w:rsidRPr="00E35AD0">
              <w:rPr>
                <w:sz w:val="20"/>
                <w:szCs w:val="20"/>
              </w:rPr>
              <w:t>-1.4704759</w:t>
            </w:r>
          </w:p>
        </w:tc>
        <w:tc>
          <w:tcPr>
            <w:tcW w:w="0" w:type="auto"/>
            <w:tcBorders>
              <w:bottom w:val="single" w:sz="16" w:space="0" w:color="000000"/>
            </w:tcBorders>
            <w:shd w:val="clear" w:color="auto" w:fill="FFFFFF"/>
            <w:tcMar>
              <w:top w:w="0" w:type="dxa"/>
              <w:left w:w="0" w:type="dxa"/>
              <w:bottom w:w="0" w:type="dxa"/>
              <w:right w:w="0" w:type="dxa"/>
            </w:tcMar>
            <w:vAlign w:val="center"/>
          </w:tcPr>
          <w:p w14:paraId="1C62F7C0" w14:textId="77777777" w:rsidR="00991703" w:rsidRPr="00E35AD0" w:rsidRDefault="0008206A" w:rsidP="00E35AD0">
            <w:pPr>
              <w:pStyle w:val="Tekstpodstawowy"/>
              <w:rPr>
                <w:sz w:val="20"/>
                <w:szCs w:val="20"/>
              </w:rPr>
            </w:pPr>
            <w:r w:rsidRPr="00E35AD0">
              <w:rPr>
                <w:sz w:val="20"/>
                <w:szCs w:val="20"/>
              </w:rPr>
              <w:t>0.14143291</w:t>
            </w:r>
          </w:p>
        </w:tc>
      </w:tr>
    </w:tbl>
    <w:p w14:paraId="482AB8B4" w14:textId="77777777" w:rsidR="00991703" w:rsidRDefault="0008206A">
      <w:pPr>
        <w:pStyle w:val="Tekstpodstawowy"/>
      </w:pPr>
      <w:r>
        <w:t>According to the automatic selection, model ARIMA(0,1,1) was the best candidate using BIC criterion.</w:t>
      </w:r>
    </w:p>
    <w:p w14:paraId="29FCA17E" w14:textId="77777777" w:rsidR="00991703" w:rsidRDefault="0008206A">
      <w:pPr>
        <w:pStyle w:val="Tekstpodstawowy"/>
      </w:pPr>
      <w:r>
        <w:t>I have compared models’ performance using AIC and BIC criterion. I have also used validation on out-of-sample period using RMSE measure. Test set consisted of 35 observations for period from 01.04.2020 to 05.05.2020. I have used one-step-ahead forecast, rather than estimation for the whole test period at once. There was number of reasons for that. First, forecasting from ARIMA models becomes very unreliable after longer period, as predictions regress to the mean value of the series. Second, estimating financial assets prices is a very non-trivial task, and variance of possible scenarios grows rapidly with increment in number of steps ahead.</w:t>
      </w:r>
    </w:p>
    <w:p w14:paraId="5BCC18EB" w14:textId="77777777" w:rsidR="00991703" w:rsidRDefault="0008206A">
      <w:pPr>
        <w:pStyle w:val="Tekstpodstawowy"/>
      </w:pPr>
      <w:r>
        <w:t>In the below table 4, models introduced previously are presented. The table is sorted by RMSE error on out-of-sample data. As can be seen, best model by this criterion has included lags 1,9,17,18 and 20. On the other hand, by AIC measure the best is the same mode, but with removed lags 18 and 20. And finally, best model with BIC measure is ARIMA(0,1,1).</w:t>
      </w:r>
    </w:p>
    <w:p w14:paraId="3FE4C76A" w14:textId="26A9213A" w:rsidR="00991703" w:rsidRPr="00E35AD0" w:rsidRDefault="0008206A">
      <w:pPr>
        <w:pStyle w:val="a"/>
        <w:rPr>
          <w:rFonts w:ascii="Times New Roman" w:eastAsia="Arial" w:hAnsi="Times New Roman" w:cs="Times New Roman"/>
          <w:i/>
          <w:color w:val="111111"/>
          <w:sz w:val="20"/>
          <w:szCs w:val="20"/>
        </w:rPr>
      </w:pPr>
      <w:r w:rsidRPr="00E35AD0">
        <w:rPr>
          <w:rFonts w:ascii="Times New Roman" w:eastAsia="Arial" w:hAnsi="Times New Roman" w:cs="Times New Roman"/>
          <w:i/>
          <w:color w:val="111111"/>
          <w:sz w:val="20"/>
          <w:szCs w:val="20"/>
        </w:rPr>
        <w:t xml:space="preserve">Table </w:t>
      </w:r>
      <w:r w:rsidR="00E35AD0" w:rsidRPr="00E35AD0">
        <w:rPr>
          <w:rFonts w:ascii="Times New Roman" w:eastAsia="Arial" w:hAnsi="Times New Roman" w:cs="Times New Roman"/>
          <w:i/>
          <w:color w:val="111111"/>
          <w:sz w:val="20"/>
          <w:szCs w:val="20"/>
        </w:rPr>
        <w:t>4</w:t>
      </w:r>
      <w:r w:rsidRPr="00E35AD0">
        <w:rPr>
          <w:rFonts w:ascii="Times New Roman" w:eastAsia="Arial" w:hAnsi="Times New Roman" w:cs="Times New Roman"/>
          <w:i/>
          <w:color w:val="111111"/>
          <w:sz w:val="20"/>
          <w:szCs w:val="20"/>
        </w:rPr>
        <w:t>:</w:t>
      </w:r>
      <w:r w:rsidR="00E35AD0" w:rsidRPr="00E35AD0">
        <w:rPr>
          <w:rFonts w:ascii="Times New Roman" w:eastAsia="Arial" w:hAnsi="Times New Roman" w:cs="Times New Roman"/>
          <w:i/>
          <w:color w:val="111111"/>
          <w:sz w:val="20"/>
          <w:szCs w:val="20"/>
        </w:rPr>
        <w:t xml:space="preserve"> </w:t>
      </w:r>
      <w:r w:rsidR="00E35AD0">
        <w:rPr>
          <w:rFonts w:ascii="Times New Roman" w:eastAsia="Arial" w:hAnsi="Times New Roman" w:cs="Times New Roman"/>
          <w:i/>
          <w:color w:val="111111"/>
          <w:sz w:val="20"/>
          <w:szCs w:val="20"/>
        </w:rPr>
        <w:t>M</w:t>
      </w:r>
      <w:r w:rsidR="00E35AD0" w:rsidRPr="00E35AD0">
        <w:rPr>
          <w:rFonts w:ascii="Times New Roman" w:eastAsia="Arial" w:hAnsi="Times New Roman" w:cs="Times New Roman"/>
          <w:i/>
          <w:color w:val="111111"/>
          <w:sz w:val="20"/>
          <w:szCs w:val="20"/>
        </w:rPr>
        <w:t>odels comparison</w:t>
      </w:r>
    </w:p>
    <w:tbl>
      <w:tblPr>
        <w:tblW w:w="5000" w:type="pct"/>
        <w:jc w:val="center"/>
        <w:tblLook w:val="0420" w:firstRow="1" w:lastRow="0" w:firstColumn="0" w:lastColumn="0" w:noHBand="0" w:noVBand="1"/>
      </w:tblPr>
      <w:tblGrid>
        <w:gridCol w:w="3728"/>
        <w:gridCol w:w="401"/>
        <w:gridCol w:w="950"/>
        <w:gridCol w:w="950"/>
        <w:gridCol w:w="1539"/>
        <w:gridCol w:w="1838"/>
      </w:tblGrid>
      <w:tr w:rsidR="00991703" w:rsidRPr="00E35AD0" w14:paraId="695422AE" w14:textId="77777777" w:rsidTr="00BA1295">
        <w:trPr>
          <w:cantSplit/>
          <w:trHeight w:val="454"/>
          <w:tblHeader/>
          <w:jc w:val="center"/>
        </w:trPr>
        <w:tc>
          <w:tcPr>
            <w:tcW w:w="198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6C2F165" w14:textId="77777777" w:rsidR="00991703" w:rsidRPr="00E35AD0" w:rsidRDefault="0008206A" w:rsidP="00E35AD0">
            <w:pPr>
              <w:pStyle w:val="Tekstpodstawowy"/>
              <w:rPr>
                <w:sz w:val="20"/>
                <w:szCs w:val="20"/>
              </w:rPr>
            </w:pPr>
            <w:r w:rsidRPr="00E35AD0">
              <w:rPr>
                <w:sz w:val="20"/>
                <w:szCs w:val="20"/>
              </w:rPr>
              <w:t>Model</w:t>
            </w:r>
          </w:p>
        </w:tc>
        <w:tc>
          <w:tcPr>
            <w:tcW w:w="21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FB378E6" w14:textId="77777777" w:rsidR="00991703" w:rsidRPr="00E35AD0" w:rsidRDefault="0008206A" w:rsidP="00E35AD0">
            <w:pPr>
              <w:pStyle w:val="Tekstpodstawowy"/>
              <w:rPr>
                <w:sz w:val="20"/>
                <w:szCs w:val="20"/>
              </w:rPr>
            </w:pPr>
            <w:r w:rsidRPr="00E35AD0">
              <w:rPr>
                <w:sz w:val="20"/>
                <w:szCs w:val="20"/>
              </w:rPr>
              <w:t>df</w:t>
            </w:r>
          </w:p>
        </w:tc>
        <w:tc>
          <w:tcPr>
            <w:tcW w:w="505"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331D4C9" w14:textId="77777777" w:rsidR="00991703" w:rsidRPr="00E35AD0" w:rsidRDefault="0008206A" w:rsidP="00E35AD0">
            <w:pPr>
              <w:pStyle w:val="Tekstpodstawowy"/>
              <w:rPr>
                <w:sz w:val="20"/>
                <w:szCs w:val="20"/>
              </w:rPr>
            </w:pPr>
            <w:r w:rsidRPr="00E35AD0">
              <w:rPr>
                <w:sz w:val="20"/>
                <w:szCs w:val="20"/>
              </w:rPr>
              <w:t>AIC</w:t>
            </w:r>
          </w:p>
        </w:tc>
        <w:tc>
          <w:tcPr>
            <w:tcW w:w="505"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BD1CEE" w14:textId="77777777" w:rsidR="00991703" w:rsidRPr="00E35AD0" w:rsidRDefault="0008206A" w:rsidP="00E35AD0">
            <w:pPr>
              <w:pStyle w:val="Tekstpodstawowy"/>
              <w:rPr>
                <w:sz w:val="20"/>
                <w:szCs w:val="20"/>
              </w:rPr>
            </w:pPr>
            <w:r w:rsidRPr="00E35AD0">
              <w:rPr>
                <w:sz w:val="20"/>
                <w:szCs w:val="20"/>
              </w:rPr>
              <w:t>BIC</w:t>
            </w:r>
          </w:p>
        </w:tc>
        <w:tc>
          <w:tcPr>
            <w:tcW w:w="818"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70B9E3E" w14:textId="2BE76BD8" w:rsidR="00991703" w:rsidRPr="00E35AD0" w:rsidRDefault="00E35AD0" w:rsidP="00E35AD0">
            <w:pPr>
              <w:pStyle w:val="Tekstpodstawowy"/>
              <w:rPr>
                <w:sz w:val="20"/>
                <w:szCs w:val="20"/>
              </w:rPr>
            </w:pPr>
            <w:r>
              <w:rPr>
                <w:sz w:val="20"/>
                <w:szCs w:val="20"/>
              </w:rPr>
              <w:t xml:space="preserve">RMSE </w:t>
            </w:r>
            <w:r w:rsidR="0008206A" w:rsidRPr="00E35AD0">
              <w:rPr>
                <w:sz w:val="20"/>
                <w:szCs w:val="20"/>
              </w:rPr>
              <w:t>in</w:t>
            </w:r>
            <w:r>
              <w:rPr>
                <w:sz w:val="20"/>
                <w:szCs w:val="20"/>
              </w:rPr>
              <w:t xml:space="preserve"> </w:t>
            </w:r>
            <w:r w:rsidR="0008206A" w:rsidRPr="00E35AD0">
              <w:rPr>
                <w:sz w:val="20"/>
                <w:szCs w:val="20"/>
              </w:rPr>
              <w:t>sample</w:t>
            </w:r>
          </w:p>
        </w:tc>
        <w:tc>
          <w:tcPr>
            <w:tcW w:w="978"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3C28AD0" w14:textId="66E68155" w:rsidR="00991703" w:rsidRPr="00E35AD0" w:rsidRDefault="00E35AD0" w:rsidP="00E35AD0">
            <w:pPr>
              <w:pStyle w:val="Tekstpodstawowy"/>
              <w:rPr>
                <w:sz w:val="20"/>
                <w:szCs w:val="20"/>
              </w:rPr>
            </w:pPr>
            <w:r>
              <w:rPr>
                <w:sz w:val="20"/>
                <w:szCs w:val="20"/>
              </w:rPr>
              <w:t xml:space="preserve">RMSE </w:t>
            </w:r>
            <w:r w:rsidR="0008206A" w:rsidRPr="00E35AD0">
              <w:rPr>
                <w:sz w:val="20"/>
                <w:szCs w:val="20"/>
              </w:rPr>
              <w:t>out</w:t>
            </w:r>
            <w:r>
              <w:rPr>
                <w:sz w:val="20"/>
                <w:szCs w:val="20"/>
              </w:rPr>
              <w:t xml:space="preserve"> of </w:t>
            </w:r>
            <w:r w:rsidR="0008206A" w:rsidRPr="00E35AD0">
              <w:rPr>
                <w:sz w:val="20"/>
                <w:szCs w:val="20"/>
              </w:rPr>
              <w:t>sample</w:t>
            </w:r>
          </w:p>
        </w:tc>
      </w:tr>
      <w:tr w:rsidR="00991703" w:rsidRPr="00E35AD0" w14:paraId="32F0F3E7" w14:textId="77777777" w:rsidTr="00BA1295">
        <w:trPr>
          <w:cantSplit/>
          <w:trHeight w:val="454"/>
          <w:jc w:val="center"/>
        </w:trPr>
        <w:tc>
          <w:tcPr>
            <w:tcW w:w="1982" w:type="pct"/>
            <w:shd w:val="clear" w:color="auto" w:fill="FFFFFF"/>
            <w:tcMar>
              <w:top w:w="0" w:type="dxa"/>
              <w:left w:w="0" w:type="dxa"/>
              <w:bottom w:w="0" w:type="dxa"/>
              <w:right w:w="0" w:type="dxa"/>
            </w:tcMar>
            <w:vAlign w:val="center"/>
          </w:tcPr>
          <w:p w14:paraId="5BC3543C" w14:textId="77777777" w:rsidR="00991703" w:rsidRPr="00E35AD0" w:rsidRDefault="0008206A" w:rsidP="00E35AD0">
            <w:pPr>
              <w:pStyle w:val="Tekstpodstawowy"/>
              <w:rPr>
                <w:sz w:val="20"/>
                <w:szCs w:val="20"/>
              </w:rPr>
            </w:pPr>
            <w:r w:rsidRPr="00E35AD0">
              <w:rPr>
                <w:sz w:val="20"/>
                <w:szCs w:val="20"/>
              </w:rPr>
              <w:t>Included lags 1, 9, 17, 18, 20</w:t>
            </w:r>
          </w:p>
        </w:tc>
        <w:tc>
          <w:tcPr>
            <w:tcW w:w="213" w:type="pct"/>
            <w:shd w:val="clear" w:color="auto" w:fill="FFFFFF"/>
            <w:tcMar>
              <w:top w:w="0" w:type="dxa"/>
              <w:left w:w="0" w:type="dxa"/>
              <w:bottom w:w="0" w:type="dxa"/>
              <w:right w:w="0" w:type="dxa"/>
            </w:tcMar>
            <w:vAlign w:val="center"/>
          </w:tcPr>
          <w:p w14:paraId="6F8378A1" w14:textId="77777777" w:rsidR="00991703" w:rsidRPr="00E35AD0" w:rsidRDefault="0008206A" w:rsidP="00E35AD0">
            <w:pPr>
              <w:pStyle w:val="Tekstpodstawowy"/>
              <w:rPr>
                <w:sz w:val="20"/>
                <w:szCs w:val="20"/>
              </w:rPr>
            </w:pPr>
            <w:r w:rsidRPr="00E35AD0">
              <w:rPr>
                <w:sz w:val="20"/>
                <w:szCs w:val="20"/>
              </w:rPr>
              <w:t>11</w:t>
            </w:r>
          </w:p>
        </w:tc>
        <w:tc>
          <w:tcPr>
            <w:tcW w:w="505" w:type="pct"/>
            <w:shd w:val="clear" w:color="auto" w:fill="FFFFFF"/>
            <w:tcMar>
              <w:top w:w="0" w:type="dxa"/>
              <w:left w:w="0" w:type="dxa"/>
              <w:bottom w:w="0" w:type="dxa"/>
              <w:right w:w="0" w:type="dxa"/>
            </w:tcMar>
            <w:vAlign w:val="center"/>
          </w:tcPr>
          <w:p w14:paraId="21B7BBD7" w14:textId="77777777" w:rsidR="00991703" w:rsidRPr="00E35AD0" w:rsidRDefault="0008206A" w:rsidP="00E35AD0">
            <w:pPr>
              <w:pStyle w:val="Tekstpodstawowy"/>
              <w:rPr>
                <w:sz w:val="20"/>
                <w:szCs w:val="20"/>
              </w:rPr>
            </w:pPr>
            <w:r w:rsidRPr="00E35AD0">
              <w:rPr>
                <w:sz w:val="20"/>
                <w:szCs w:val="20"/>
              </w:rPr>
              <w:t>7883.073</w:t>
            </w:r>
          </w:p>
        </w:tc>
        <w:tc>
          <w:tcPr>
            <w:tcW w:w="505" w:type="pct"/>
            <w:shd w:val="clear" w:color="auto" w:fill="FFFFFF"/>
            <w:tcMar>
              <w:top w:w="0" w:type="dxa"/>
              <w:left w:w="0" w:type="dxa"/>
              <w:bottom w:w="0" w:type="dxa"/>
              <w:right w:w="0" w:type="dxa"/>
            </w:tcMar>
            <w:vAlign w:val="center"/>
          </w:tcPr>
          <w:p w14:paraId="20ADEA9E" w14:textId="77777777" w:rsidR="00991703" w:rsidRPr="00E35AD0" w:rsidRDefault="0008206A" w:rsidP="00E35AD0">
            <w:pPr>
              <w:pStyle w:val="Tekstpodstawowy"/>
              <w:rPr>
                <w:sz w:val="20"/>
                <w:szCs w:val="20"/>
              </w:rPr>
            </w:pPr>
            <w:r w:rsidRPr="00E35AD0">
              <w:rPr>
                <w:sz w:val="20"/>
                <w:szCs w:val="20"/>
              </w:rPr>
              <w:t>7930.422</w:t>
            </w:r>
          </w:p>
        </w:tc>
        <w:tc>
          <w:tcPr>
            <w:tcW w:w="818" w:type="pct"/>
            <w:shd w:val="clear" w:color="auto" w:fill="FFFFFF"/>
            <w:tcMar>
              <w:top w:w="0" w:type="dxa"/>
              <w:left w:w="0" w:type="dxa"/>
              <w:bottom w:w="0" w:type="dxa"/>
              <w:right w:w="0" w:type="dxa"/>
            </w:tcMar>
            <w:vAlign w:val="center"/>
          </w:tcPr>
          <w:p w14:paraId="4B0E7C20" w14:textId="77777777" w:rsidR="00991703" w:rsidRPr="00E35AD0" w:rsidRDefault="0008206A" w:rsidP="00E35AD0">
            <w:pPr>
              <w:pStyle w:val="Tekstpodstawowy"/>
              <w:rPr>
                <w:sz w:val="20"/>
                <w:szCs w:val="20"/>
              </w:rPr>
            </w:pPr>
            <w:r w:rsidRPr="00E35AD0">
              <w:rPr>
                <w:sz w:val="20"/>
                <w:szCs w:val="20"/>
              </w:rPr>
              <w:t>318.8903</w:t>
            </w:r>
          </w:p>
        </w:tc>
        <w:tc>
          <w:tcPr>
            <w:tcW w:w="978" w:type="pct"/>
            <w:shd w:val="clear" w:color="auto" w:fill="FFFFFF"/>
            <w:tcMar>
              <w:top w:w="0" w:type="dxa"/>
              <w:left w:w="0" w:type="dxa"/>
              <w:bottom w:w="0" w:type="dxa"/>
              <w:right w:w="0" w:type="dxa"/>
            </w:tcMar>
            <w:vAlign w:val="center"/>
          </w:tcPr>
          <w:p w14:paraId="05BCB178" w14:textId="77777777" w:rsidR="00991703" w:rsidRPr="00E35AD0" w:rsidRDefault="0008206A" w:rsidP="00E35AD0">
            <w:pPr>
              <w:pStyle w:val="Tekstpodstawowy"/>
              <w:rPr>
                <w:sz w:val="20"/>
                <w:szCs w:val="20"/>
              </w:rPr>
            </w:pPr>
            <w:r w:rsidRPr="00E35AD0">
              <w:rPr>
                <w:sz w:val="20"/>
                <w:szCs w:val="20"/>
              </w:rPr>
              <w:t>257.4691</w:t>
            </w:r>
          </w:p>
        </w:tc>
      </w:tr>
      <w:tr w:rsidR="00991703" w:rsidRPr="00E35AD0" w14:paraId="5AD1C843" w14:textId="77777777" w:rsidTr="00BA1295">
        <w:trPr>
          <w:cantSplit/>
          <w:trHeight w:val="454"/>
          <w:jc w:val="center"/>
        </w:trPr>
        <w:tc>
          <w:tcPr>
            <w:tcW w:w="1982" w:type="pct"/>
            <w:shd w:val="clear" w:color="auto" w:fill="FFFFFF"/>
            <w:tcMar>
              <w:top w:w="0" w:type="dxa"/>
              <w:left w:w="0" w:type="dxa"/>
              <w:bottom w:w="0" w:type="dxa"/>
              <w:right w:w="0" w:type="dxa"/>
            </w:tcMar>
            <w:vAlign w:val="center"/>
          </w:tcPr>
          <w:p w14:paraId="60C9BE4E" w14:textId="77777777" w:rsidR="00991703" w:rsidRPr="00E35AD0" w:rsidRDefault="0008206A" w:rsidP="00E35AD0">
            <w:pPr>
              <w:pStyle w:val="Tekstpodstawowy"/>
              <w:rPr>
                <w:sz w:val="20"/>
                <w:szCs w:val="20"/>
              </w:rPr>
            </w:pPr>
            <w:r w:rsidRPr="00E35AD0">
              <w:rPr>
                <w:sz w:val="20"/>
                <w:szCs w:val="20"/>
              </w:rPr>
              <w:t>Included lags 1, 9, 17</w:t>
            </w:r>
          </w:p>
        </w:tc>
        <w:tc>
          <w:tcPr>
            <w:tcW w:w="213" w:type="pct"/>
            <w:shd w:val="clear" w:color="auto" w:fill="FFFFFF"/>
            <w:tcMar>
              <w:top w:w="0" w:type="dxa"/>
              <w:left w:w="0" w:type="dxa"/>
              <w:bottom w:w="0" w:type="dxa"/>
              <w:right w:w="0" w:type="dxa"/>
            </w:tcMar>
            <w:vAlign w:val="center"/>
          </w:tcPr>
          <w:p w14:paraId="3696AAED" w14:textId="77777777" w:rsidR="00991703" w:rsidRPr="00E35AD0" w:rsidRDefault="0008206A" w:rsidP="00E35AD0">
            <w:pPr>
              <w:pStyle w:val="Tekstpodstawowy"/>
              <w:rPr>
                <w:sz w:val="20"/>
                <w:szCs w:val="20"/>
              </w:rPr>
            </w:pPr>
            <w:r w:rsidRPr="00E35AD0">
              <w:rPr>
                <w:sz w:val="20"/>
                <w:szCs w:val="20"/>
              </w:rPr>
              <w:t>7</w:t>
            </w:r>
          </w:p>
        </w:tc>
        <w:tc>
          <w:tcPr>
            <w:tcW w:w="505" w:type="pct"/>
            <w:shd w:val="clear" w:color="auto" w:fill="FFFFFF"/>
            <w:tcMar>
              <w:top w:w="0" w:type="dxa"/>
              <w:left w:w="0" w:type="dxa"/>
              <w:bottom w:w="0" w:type="dxa"/>
              <w:right w:w="0" w:type="dxa"/>
            </w:tcMar>
            <w:vAlign w:val="center"/>
          </w:tcPr>
          <w:p w14:paraId="4D2811DA" w14:textId="77777777" w:rsidR="00991703" w:rsidRPr="00E35AD0" w:rsidRDefault="0008206A" w:rsidP="00E35AD0">
            <w:pPr>
              <w:pStyle w:val="Tekstpodstawowy"/>
              <w:rPr>
                <w:sz w:val="20"/>
                <w:szCs w:val="20"/>
              </w:rPr>
            </w:pPr>
            <w:r w:rsidRPr="00E35AD0">
              <w:rPr>
                <w:sz w:val="20"/>
                <w:szCs w:val="20"/>
              </w:rPr>
              <w:t>7879.003</w:t>
            </w:r>
          </w:p>
        </w:tc>
        <w:tc>
          <w:tcPr>
            <w:tcW w:w="505" w:type="pct"/>
            <w:shd w:val="clear" w:color="auto" w:fill="FFFFFF"/>
            <w:tcMar>
              <w:top w:w="0" w:type="dxa"/>
              <w:left w:w="0" w:type="dxa"/>
              <w:bottom w:w="0" w:type="dxa"/>
              <w:right w:w="0" w:type="dxa"/>
            </w:tcMar>
            <w:vAlign w:val="center"/>
          </w:tcPr>
          <w:p w14:paraId="1541A42D" w14:textId="77777777" w:rsidR="00991703" w:rsidRPr="00E35AD0" w:rsidRDefault="0008206A" w:rsidP="00E35AD0">
            <w:pPr>
              <w:pStyle w:val="Tekstpodstawowy"/>
              <w:rPr>
                <w:sz w:val="20"/>
                <w:szCs w:val="20"/>
              </w:rPr>
            </w:pPr>
            <w:r w:rsidRPr="00E35AD0">
              <w:rPr>
                <w:sz w:val="20"/>
                <w:szCs w:val="20"/>
              </w:rPr>
              <w:t>7909.134</w:t>
            </w:r>
          </w:p>
        </w:tc>
        <w:tc>
          <w:tcPr>
            <w:tcW w:w="818" w:type="pct"/>
            <w:shd w:val="clear" w:color="auto" w:fill="FFFFFF"/>
            <w:tcMar>
              <w:top w:w="0" w:type="dxa"/>
              <w:left w:w="0" w:type="dxa"/>
              <w:bottom w:w="0" w:type="dxa"/>
              <w:right w:w="0" w:type="dxa"/>
            </w:tcMar>
            <w:vAlign w:val="center"/>
          </w:tcPr>
          <w:p w14:paraId="12440CDF" w14:textId="77777777" w:rsidR="00991703" w:rsidRPr="00E35AD0" w:rsidRDefault="0008206A" w:rsidP="00E35AD0">
            <w:pPr>
              <w:pStyle w:val="Tekstpodstawowy"/>
              <w:rPr>
                <w:sz w:val="20"/>
                <w:szCs w:val="20"/>
              </w:rPr>
            </w:pPr>
            <w:r w:rsidRPr="00E35AD0">
              <w:rPr>
                <w:sz w:val="20"/>
                <w:szCs w:val="20"/>
              </w:rPr>
              <w:t>320.0877</w:t>
            </w:r>
          </w:p>
        </w:tc>
        <w:tc>
          <w:tcPr>
            <w:tcW w:w="978" w:type="pct"/>
            <w:shd w:val="clear" w:color="auto" w:fill="FFFFFF"/>
            <w:tcMar>
              <w:top w:w="0" w:type="dxa"/>
              <w:left w:w="0" w:type="dxa"/>
              <w:bottom w:w="0" w:type="dxa"/>
              <w:right w:w="0" w:type="dxa"/>
            </w:tcMar>
            <w:vAlign w:val="center"/>
          </w:tcPr>
          <w:p w14:paraId="57AE752B" w14:textId="77777777" w:rsidR="00991703" w:rsidRPr="00E35AD0" w:rsidRDefault="0008206A" w:rsidP="00E35AD0">
            <w:pPr>
              <w:pStyle w:val="Tekstpodstawowy"/>
              <w:rPr>
                <w:sz w:val="20"/>
                <w:szCs w:val="20"/>
              </w:rPr>
            </w:pPr>
            <w:r w:rsidRPr="00E35AD0">
              <w:rPr>
                <w:sz w:val="20"/>
                <w:szCs w:val="20"/>
              </w:rPr>
              <w:t>258.2616</w:t>
            </w:r>
          </w:p>
        </w:tc>
      </w:tr>
      <w:tr w:rsidR="00991703" w:rsidRPr="00E35AD0" w14:paraId="40D08964" w14:textId="77777777" w:rsidTr="00BA1295">
        <w:trPr>
          <w:cantSplit/>
          <w:trHeight w:val="454"/>
          <w:jc w:val="center"/>
        </w:trPr>
        <w:tc>
          <w:tcPr>
            <w:tcW w:w="1982" w:type="pct"/>
            <w:shd w:val="clear" w:color="auto" w:fill="FFFFFF"/>
            <w:tcMar>
              <w:top w:w="0" w:type="dxa"/>
              <w:left w:w="0" w:type="dxa"/>
              <w:bottom w:w="0" w:type="dxa"/>
              <w:right w:w="0" w:type="dxa"/>
            </w:tcMar>
            <w:vAlign w:val="center"/>
          </w:tcPr>
          <w:p w14:paraId="3CFCA3C8" w14:textId="77777777" w:rsidR="00991703" w:rsidRPr="00E35AD0" w:rsidRDefault="0008206A" w:rsidP="00E35AD0">
            <w:pPr>
              <w:pStyle w:val="Tekstpodstawowy"/>
              <w:rPr>
                <w:sz w:val="20"/>
                <w:szCs w:val="20"/>
              </w:rPr>
            </w:pPr>
            <w:r w:rsidRPr="00E35AD0">
              <w:rPr>
                <w:sz w:val="20"/>
                <w:szCs w:val="20"/>
              </w:rPr>
              <w:t>ARIMA(2,1,9) (automatically, criterion AIC)</w:t>
            </w:r>
          </w:p>
        </w:tc>
        <w:tc>
          <w:tcPr>
            <w:tcW w:w="213" w:type="pct"/>
            <w:shd w:val="clear" w:color="auto" w:fill="FFFFFF"/>
            <w:tcMar>
              <w:top w:w="0" w:type="dxa"/>
              <w:left w:w="0" w:type="dxa"/>
              <w:bottom w:w="0" w:type="dxa"/>
              <w:right w:w="0" w:type="dxa"/>
            </w:tcMar>
            <w:vAlign w:val="center"/>
          </w:tcPr>
          <w:p w14:paraId="432409A5" w14:textId="77777777" w:rsidR="00991703" w:rsidRPr="00E35AD0" w:rsidRDefault="0008206A" w:rsidP="00E35AD0">
            <w:pPr>
              <w:pStyle w:val="Tekstpodstawowy"/>
              <w:rPr>
                <w:sz w:val="20"/>
                <w:szCs w:val="20"/>
              </w:rPr>
            </w:pPr>
            <w:r w:rsidRPr="00E35AD0">
              <w:rPr>
                <w:sz w:val="20"/>
                <w:szCs w:val="20"/>
              </w:rPr>
              <w:t>12</w:t>
            </w:r>
          </w:p>
        </w:tc>
        <w:tc>
          <w:tcPr>
            <w:tcW w:w="505" w:type="pct"/>
            <w:shd w:val="clear" w:color="auto" w:fill="FFFFFF"/>
            <w:tcMar>
              <w:top w:w="0" w:type="dxa"/>
              <w:left w:w="0" w:type="dxa"/>
              <w:bottom w:w="0" w:type="dxa"/>
              <w:right w:w="0" w:type="dxa"/>
            </w:tcMar>
            <w:vAlign w:val="center"/>
          </w:tcPr>
          <w:p w14:paraId="5892DE8C" w14:textId="77777777" w:rsidR="00991703" w:rsidRPr="00E35AD0" w:rsidRDefault="0008206A" w:rsidP="00E35AD0">
            <w:pPr>
              <w:pStyle w:val="Tekstpodstawowy"/>
              <w:rPr>
                <w:sz w:val="20"/>
                <w:szCs w:val="20"/>
              </w:rPr>
            </w:pPr>
            <w:r w:rsidRPr="00E35AD0">
              <w:rPr>
                <w:sz w:val="20"/>
                <w:szCs w:val="20"/>
              </w:rPr>
              <w:t>7889.300</w:t>
            </w:r>
          </w:p>
        </w:tc>
        <w:tc>
          <w:tcPr>
            <w:tcW w:w="505" w:type="pct"/>
            <w:shd w:val="clear" w:color="auto" w:fill="FFFFFF"/>
            <w:tcMar>
              <w:top w:w="0" w:type="dxa"/>
              <w:left w:w="0" w:type="dxa"/>
              <w:bottom w:w="0" w:type="dxa"/>
              <w:right w:w="0" w:type="dxa"/>
            </w:tcMar>
            <w:vAlign w:val="center"/>
          </w:tcPr>
          <w:p w14:paraId="1570985F" w14:textId="77777777" w:rsidR="00991703" w:rsidRPr="00E35AD0" w:rsidRDefault="0008206A" w:rsidP="00E35AD0">
            <w:pPr>
              <w:pStyle w:val="Tekstpodstawowy"/>
              <w:rPr>
                <w:sz w:val="20"/>
                <w:szCs w:val="20"/>
              </w:rPr>
            </w:pPr>
            <w:r w:rsidRPr="00E35AD0">
              <w:rPr>
                <w:sz w:val="20"/>
                <w:szCs w:val="20"/>
              </w:rPr>
              <w:t>7940.953</w:t>
            </w:r>
          </w:p>
        </w:tc>
        <w:tc>
          <w:tcPr>
            <w:tcW w:w="818" w:type="pct"/>
            <w:shd w:val="clear" w:color="auto" w:fill="FFFFFF"/>
            <w:tcMar>
              <w:top w:w="0" w:type="dxa"/>
              <w:left w:w="0" w:type="dxa"/>
              <w:bottom w:w="0" w:type="dxa"/>
              <w:right w:w="0" w:type="dxa"/>
            </w:tcMar>
            <w:vAlign w:val="center"/>
          </w:tcPr>
          <w:p w14:paraId="1B92437D" w14:textId="77777777" w:rsidR="00991703" w:rsidRPr="00E35AD0" w:rsidRDefault="0008206A" w:rsidP="00E35AD0">
            <w:pPr>
              <w:pStyle w:val="Tekstpodstawowy"/>
              <w:rPr>
                <w:sz w:val="20"/>
                <w:szCs w:val="20"/>
              </w:rPr>
            </w:pPr>
            <w:r w:rsidRPr="00E35AD0">
              <w:rPr>
                <w:sz w:val="20"/>
                <w:szCs w:val="20"/>
              </w:rPr>
              <w:t>320.0715</w:t>
            </w:r>
          </w:p>
        </w:tc>
        <w:tc>
          <w:tcPr>
            <w:tcW w:w="978" w:type="pct"/>
            <w:shd w:val="clear" w:color="auto" w:fill="FFFFFF"/>
            <w:tcMar>
              <w:top w:w="0" w:type="dxa"/>
              <w:left w:w="0" w:type="dxa"/>
              <w:bottom w:w="0" w:type="dxa"/>
              <w:right w:w="0" w:type="dxa"/>
            </w:tcMar>
            <w:vAlign w:val="center"/>
          </w:tcPr>
          <w:p w14:paraId="5533D71E" w14:textId="77777777" w:rsidR="00991703" w:rsidRPr="00E35AD0" w:rsidRDefault="0008206A" w:rsidP="00E35AD0">
            <w:pPr>
              <w:pStyle w:val="Tekstpodstawowy"/>
              <w:rPr>
                <w:sz w:val="20"/>
                <w:szCs w:val="20"/>
              </w:rPr>
            </w:pPr>
            <w:r w:rsidRPr="00E35AD0">
              <w:rPr>
                <w:sz w:val="20"/>
                <w:szCs w:val="20"/>
              </w:rPr>
              <w:t>263.6304</w:t>
            </w:r>
          </w:p>
        </w:tc>
      </w:tr>
      <w:tr w:rsidR="00991703" w:rsidRPr="00E35AD0" w14:paraId="5EF6158E" w14:textId="77777777" w:rsidTr="00BA1295">
        <w:trPr>
          <w:cantSplit/>
          <w:trHeight w:val="454"/>
          <w:jc w:val="center"/>
        </w:trPr>
        <w:tc>
          <w:tcPr>
            <w:tcW w:w="1982" w:type="pct"/>
            <w:shd w:val="clear" w:color="auto" w:fill="FFFFFF"/>
            <w:tcMar>
              <w:top w:w="0" w:type="dxa"/>
              <w:left w:w="0" w:type="dxa"/>
              <w:bottom w:w="0" w:type="dxa"/>
              <w:right w:w="0" w:type="dxa"/>
            </w:tcMar>
            <w:vAlign w:val="center"/>
          </w:tcPr>
          <w:p w14:paraId="1B33A5F6" w14:textId="77777777" w:rsidR="00991703" w:rsidRPr="00E35AD0" w:rsidRDefault="0008206A" w:rsidP="00E35AD0">
            <w:pPr>
              <w:pStyle w:val="Tekstpodstawowy"/>
              <w:rPr>
                <w:sz w:val="20"/>
                <w:szCs w:val="20"/>
              </w:rPr>
            </w:pPr>
            <w:r w:rsidRPr="00E35AD0">
              <w:rPr>
                <w:sz w:val="20"/>
                <w:szCs w:val="20"/>
              </w:rPr>
              <w:t>ARIMA(1,1,1)</w:t>
            </w:r>
          </w:p>
        </w:tc>
        <w:tc>
          <w:tcPr>
            <w:tcW w:w="213" w:type="pct"/>
            <w:shd w:val="clear" w:color="auto" w:fill="FFFFFF"/>
            <w:tcMar>
              <w:top w:w="0" w:type="dxa"/>
              <w:left w:w="0" w:type="dxa"/>
              <w:bottom w:w="0" w:type="dxa"/>
              <w:right w:w="0" w:type="dxa"/>
            </w:tcMar>
            <w:vAlign w:val="center"/>
          </w:tcPr>
          <w:p w14:paraId="27727FAC" w14:textId="77777777" w:rsidR="00991703" w:rsidRPr="00E35AD0" w:rsidRDefault="0008206A" w:rsidP="00E35AD0">
            <w:pPr>
              <w:pStyle w:val="Tekstpodstawowy"/>
              <w:rPr>
                <w:sz w:val="20"/>
                <w:szCs w:val="20"/>
              </w:rPr>
            </w:pPr>
            <w:r w:rsidRPr="00E35AD0">
              <w:rPr>
                <w:sz w:val="20"/>
                <w:szCs w:val="20"/>
              </w:rPr>
              <w:t>3</w:t>
            </w:r>
          </w:p>
        </w:tc>
        <w:tc>
          <w:tcPr>
            <w:tcW w:w="505" w:type="pct"/>
            <w:shd w:val="clear" w:color="auto" w:fill="FFFFFF"/>
            <w:tcMar>
              <w:top w:w="0" w:type="dxa"/>
              <w:left w:w="0" w:type="dxa"/>
              <w:bottom w:w="0" w:type="dxa"/>
              <w:right w:w="0" w:type="dxa"/>
            </w:tcMar>
            <w:vAlign w:val="center"/>
          </w:tcPr>
          <w:p w14:paraId="6E98B0E3" w14:textId="77777777" w:rsidR="00991703" w:rsidRPr="00E35AD0" w:rsidRDefault="0008206A" w:rsidP="00E35AD0">
            <w:pPr>
              <w:pStyle w:val="Tekstpodstawowy"/>
              <w:rPr>
                <w:sz w:val="20"/>
                <w:szCs w:val="20"/>
              </w:rPr>
            </w:pPr>
            <w:r w:rsidRPr="00E35AD0">
              <w:rPr>
                <w:sz w:val="20"/>
                <w:szCs w:val="20"/>
              </w:rPr>
              <w:t>7891.068</w:t>
            </w:r>
          </w:p>
        </w:tc>
        <w:tc>
          <w:tcPr>
            <w:tcW w:w="505" w:type="pct"/>
            <w:shd w:val="clear" w:color="auto" w:fill="FFFFFF"/>
            <w:tcMar>
              <w:top w:w="0" w:type="dxa"/>
              <w:left w:w="0" w:type="dxa"/>
              <w:bottom w:w="0" w:type="dxa"/>
              <w:right w:w="0" w:type="dxa"/>
            </w:tcMar>
            <w:vAlign w:val="center"/>
          </w:tcPr>
          <w:p w14:paraId="72C6F8A3" w14:textId="77777777" w:rsidR="00991703" w:rsidRPr="00E35AD0" w:rsidRDefault="0008206A" w:rsidP="00E35AD0">
            <w:pPr>
              <w:pStyle w:val="Tekstpodstawowy"/>
              <w:rPr>
                <w:sz w:val="20"/>
                <w:szCs w:val="20"/>
              </w:rPr>
            </w:pPr>
            <w:r w:rsidRPr="00E35AD0">
              <w:rPr>
                <w:sz w:val="20"/>
                <w:szCs w:val="20"/>
              </w:rPr>
              <w:t>7903.981</w:t>
            </w:r>
          </w:p>
        </w:tc>
        <w:tc>
          <w:tcPr>
            <w:tcW w:w="818" w:type="pct"/>
            <w:shd w:val="clear" w:color="auto" w:fill="FFFFFF"/>
            <w:tcMar>
              <w:top w:w="0" w:type="dxa"/>
              <w:left w:w="0" w:type="dxa"/>
              <w:bottom w:w="0" w:type="dxa"/>
              <w:right w:w="0" w:type="dxa"/>
            </w:tcMar>
            <w:vAlign w:val="center"/>
          </w:tcPr>
          <w:p w14:paraId="563D6EF0" w14:textId="77777777" w:rsidR="00991703" w:rsidRPr="00E35AD0" w:rsidRDefault="0008206A" w:rsidP="00E35AD0">
            <w:pPr>
              <w:pStyle w:val="Tekstpodstawowy"/>
              <w:rPr>
                <w:sz w:val="20"/>
                <w:szCs w:val="20"/>
              </w:rPr>
            </w:pPr>
            <w:r w:rsidRPr="00E35AD0">
              <w:rPr>
                <w:sz w:val="20"/>
                <w:szCs w:val="20"/>
              </w:rPr>
              <w:t>326.2591</w:t>
            </w:r>
          </w:p>
        </w:tc>
        <w:tc>
          <w:tcPr>
            <w:tcW w:w="978" w:type="pct"/>
            <w:shd w:val="clear" w:color="auto" w:fill="FFFFFF"/>
            <w:tcMar>
              <w:top w:w="0" w:type="dxa"/>
              <w:left w:w="0" w:type="dxa"/>
              <w:bottom w:w="0" w:type="dxa"/>
              <w:right w:w="0" w:type="dxa"/>
            </w:tcMar>
            <w:vAlign w:val="center"/>
          </w:tcPr>
          <w:p w14:paraId="0DD5D26B" w14:textId="77777777" w:rsidR="00991703" w:rsidRPr="00E35AD0" w:rsidRDefault="0008206A" w:rsidP="00E35AD0">
            <w:pPr>
              <w:pStyle w:val="Tekstpodstawowy"/>
              <w:rPr>
                <w:sz w:val="20"/>
                <w:szCs w:val="20"/>
              </w:rPr>
            </w:pPr>
            <w:r w:rsidRPr="00E35AD0">
              <w:rPr>
                <w:sz w:val="20"/>
                <w:szCs w:val="20"/>
              </w:rPr>
              <w:t>263.9751</w:t>
            </w:r>
          </w:p>
        </w:tc>
      </w:tr>
      <w:tr w:rsidR="00991703" w:rsidRPr="00E35AD0" w14:paraId="74950330" w14:textId="77777777" w:rsidTr="00BA1295">
        <w:trPr>
          <w:cantSplit/>
          <w:trHeight w:val="454"/>
          <w:jc w:val="center"/>
        </w:trPr>
        <w:tc>
          <w:tcPr>
            <w:tcW w:w="1982" w:type="pct"/>
            <w:tcBorders>
              <w:bottom w:val="single" w:sz="16" w:space="0" w:color="000000"/>
            </w:tcBorders>
            <w:shd w:val="clear" w:color="auto" w:fill="FFFFFF"/>
            <w:tcMar>
              <w:top w:w="0" w:type="dxa"/>
              <w:left w:w="0" w:type="dxa"/>
              <w:bottom w:w="0" w:type="dxa"/>
              <w:right w:w="0" w:type="dxa"/>
            </w:tcMar>
            <w:vAlign w:val="center"/>
          </w:tcPr>
          <w:p w14:paraId="21A5DBC1" w14:textId="77777777" w:rsidR="00991703" w:rsidRPr="00E35AD0" w:rsidRDefault="0008206A" w:rsidP="00E35AD0">
            <w:pPr>
              <w:pStyle w:val="Tekstpodstawowy"/>
              <w:rPr>
                <w:sz w:val="20"/>
                <w:szCs w:val="20"/>
              </w:rPr>
            </w:pPr>
            <w:r w:rsidRPr="00E35AD0">
              <w:rPr>
                <w:sz w:val="20"/>
                <w:szCs w:val="20"/>
              </w:rPr>
              <w:t>ARIMA(0,1,1) (automatically, criterion BIC)</w:t>
            </w:r>
          </w:p>
        </w:tc>
        <w:tc>
          <w:tcPr>
            <w:tcW w:w="213" w:type="pct"/>
            <w:tcBorders>
              <w:bottom w:val="single" w:sz="16" w:space="0" w:color="000000"/>
            </w:tcBorders>
            <w:shd w:val="clear" w:color="auto" w:fill="FFFFFF"/>
            <w:tcMar>
              <w:top w:w="0" w:type="dxa"/>
              <w:left w:w="0" w:type="dxa"/>
              <w:bottom w:w="0" w:type="dxa"/>
              <w:right w:w="0" w:type="dxa"/>
            </w:tcMar>
            <w:vAlign w:val="center"/>
          </w:tcPr>
          <w:p w14:paraId="72EC358E" w14:textId="77777777" w:rsidR="00991703" w:rsidRPr="00E35AD0" w:rsidRDefault="0008206A" w:rsidP="00E35AD0">
            <w:pPr>
              <w:pStyle w:val="Tekstpodstawowy"/>
              <w:rPr>
                <w:sz w:val="20"/>
                <w:szCs w:val="20"/>
              </w:rPr>
            </w:pPr>
            <w:r w:rsidRPr="00E35AD0">
              <w:rPr>
                <w:sz w:val="20"/>
                <w:szCs w:val="20"/>
              </w:rPr>
              <w:t>2</w:t>
            </w:r>
          </w:p>
        </w:tc>
        <w:tc>
          <w:tcPr>
            <w:tcW w:w="505" w:type="pct"/>
            <w:tcBorders>
              <w:bottom w:val="single" w:sz="16" w:space="0" w:color="000000"/>
            </w:tcBorders>
            <w:shd w:val="clear" w:color="auto" w:fill="FFFFFF"/>
            <w:tcMar>
              <w:top w:w="0" w:type="dxa"/>
              <w:left w:w="0" w:type="dxa"/>
              <w:bottom w:w="0" w:type="dxa"/>
              <w:right w:w="0" w:type="dxa"/>
            </w:tcMar>
            <w:vAlign w:val="center"/>
          </w:tcPr>
          <w:p w14:paraId="6ACF7C7F" w14:textId="77777777" w:rsidR="00991703" w:rsidRPr="00E35AD0" w:rsidRDefault="0008206A" w:rsidP="00E35AD0">
            <w:pPr>
              <w:pStyle w:val="Tekstpodstawowy"/>
              <w:rPr>
                <w:sz w:val="20"/>
                <w:szCs w:val="20"/>
              </w:rPr>
            </w:pPr>
            <w:r w:rsidRPr="00E35AD0">
              <w:rPr>
                <w:sz w:val="20"/>
                <w:szCs w:val="20"/>
              </w:rPr>
              <w:t>7889.869</w:t>
            </w:r>
          </w:p>
        </w:tc>
        <w:tc>
          <w:tcPr>
            <w:tcW w:w="505" w:type="pct"/>
            <w:tcBorders>
              <w:bottom w:val="single" w:sz="16" w:space="0" w:color="000000"/>
            </w:tcBorders>
            <w:shd w:val="clear" w:color="auto" w:fill="FFFFFF"/>
            <w:tcMar>
              <w:top w:w="0" w:type="dxa"/>
              <w:left w:w="0" w:type="dxa"/>
              <w:bottom w:w="0" w:type="dxa"/>
              <w:right w:w="0" w:type="dxa"/>
            </w:tcMar>
            <w:vAlign w:val="center"/>
          </w:tcPr>
          <w:p w14:paraId="34E81457" w14:textId="77777777" w:rsidR="00991703" w:rsidRPr="00E35AD0" w:rsidRDefault="0008206A" w:rsidP="00E35AD0">
            <w:pPr>
              <w:pStyle w:val="Tekstpodstawowy"/>
              <w:rPr>
                <w:sz w:val="20"/>
                <w:szCs w:val="20"/>
              </w:rPr>
            </w:pPr>
            <w:r w:rsidRPr="00E35AD0">
              <w:rPr>
                <w:sz w:val="20"/>
                <w:szCs w:val="20"/>
              </w:rPr>
              <w:t>7898.478</w:t>
            </w:r>
          </w:p>
        </w:tc>
        <w:tc>
          <w:tcPr>
            <w:tcW w:w="818" w:type="pct"/>
            <w:tcBorders>
              <w:bottom w:val="single" w:sz="16" w:space="0" w:color="000000"/>
            </w:tcBorders>
            <w:shd w:val="clear" w:color="auto" w:fill="FFFFFF"/>
            <w:tcMar>
              <w:top w:w="0" w:type="dxa"/>
              <w:left w:w="0" w:type="dxa"/>
              <w:bottom w:w="0" w:type="dxa"/>
              <w:right w:w="0" w:type="dxa"/>
            </w:tcMar>
            <w:vAlign w:val="center"/>
          </w:tcPr>
          <w:p w14:paraId="46611F5A" w14:textId="77777777" w:rsidR="00991703" w:rsidRPr="00E35AD0" w:rsidRDefault="0008206A" w:rsidP="00E35AD0">
            <w:pPr>
              <w:pStyle w:val="Tekstpodstawowy"/>
              <w:rPr>
                <w:sz w:val="20"/>
                <w:szCs w:val="20"/>
              </w:rPr>
            </w:pPr>
            <w:r w:rsidRPr="00E35AD0">
              <w:rPr>
                <w:sz w:val="20"/>
                <w:szCs w:val="20"/>
              </w:rPr>
              <w:t>326.4991</w:t>
            </w:r>
          </w:p>
        </w:tc>
        <w:tc>
          <w:tcPr>
            <w:tcW w:w="978" w:type="pct"/>
            <w:tcBorders>
              <w:bottom w:val="single" w:sz="16" w:space="0" w:color="000000"/>
            </w:tcBorders>
            <w:shd w:val="clear" w:color="auto" w:fill="FFFFFF"/>
            <w:tcMar>
              <w:top w:w="0" w:type="dxa"/>
              <w:left w:w="0" w:type="dxa"/>
              <w:bottom w:w="0" w:type="dxa"/>
              <w:right w:w="0" w:type="dxa"/>
            </w:tcMar>
            <w:vAlign w:val="center"/>
          </w:tcPr>
          <w:p w14:paraId="16FCA00E" w14:textId="77777777" w:rsidR="00991703" w:rsidRPr="00E35AD0" w:rsidRDefault="0008206A" w:rsidP="00E35AD0">
            <w:pPr>
              <w:pStyle w:val="Tekstpodstawowy"/>
              <w:rPr>
                <w:sz w:val="20"/>
                <w:szCs w:val="20"/>
              </w:rPr>
            </w:pPr>
            <w:r w:rsidRPr="00E35AD0">
              <w:rPr>
                <w:sz w:val="20"/>
                <w:szCs w:val="20"/>
              </w:rPr>
              <w:t>265.1994</w:t>
            </w:r>
          </w:p>
        </w:tc>
      </w:tr>
    </w:tbl>
    <w:p w14:paraId="13A83AEE" w14:textId="77777777" w:rsidR="00991703" w:rsidRDefault="0008206A">
      <w:pPr>
        <w:pStyle w:val="Tekstpodstawowy"/>
      </w:pPr>
      <w:r>
        <w:t xml:space="preserve">Next step of my analysis was again modeling Bitcoin price using ARIMA model, however this time I have used smaller number of observations to be able to compare the results to the ones from VAR model. Similarly as in long-period case, I have started with assessment of autocorrelation functions of differenced series, shown on the plot 8. Both figures indicate that there is virtually no autocorrelation of residuals, and as such, no place to actually use ARIMA </w:t>
      </w:r>
      <w:r>
        <w:lastRenderedPageBreak/>
        <w:t>model. Only lag 4 in ACF function slightly crosses the edge of significance, and lag 1 is slightly below the significance threshold.</w:t>
      </w:r>
    </w:p>
    <w:p w14:paraId="37E984EB" w14:textId="77777777" w:rsidR="00991703" w:rsidRDefault="0008206A">
      <w:pPr>
        <w:pStyle w:val="CaptionedFigure"/>
      </w:pPr>
      <w:r>
        <w:rPr>
          <w:noProof/>
        </w:rPr>
        <w:drawing>
          <wp:inline distT="0" distB="0" distL="0" distR="0" wp14:anchorId="09E8CE70" wp14:editId="3D538A7C">
            <wp:extent cx="4756150" cy="1409700"/>
            <wp:effectExtent l="0" t="0" r="0" b="0"/>
            <wp:docPr id="9" name="Picture" descr="Figure 8: ACF and PACF function for BTC in short period"/>
            <wp:cNvGraphicFramePr/>
            <a:graphic xmlns:a="http://schemas.openxmlformats.org/drawingml/2006/main">
              <a:graphicData uri="http://schemas.openxmlformats.org/drawingml/2006/picture">
                <pic:pic xmlns:pic="http://schemas.openxmlformats.org/drawingml/2006/picture">
                  <pic:nvPicPr>
                    <pic:cNvPr id="0" name="Picture" descr="report_files/figure-docx/btc-small-acf1-1.png"/>
                    <pic:cNvPicPr>
                      <a:picLocks noChangeAspect="1" noChangeArrowheads="1"/>
                    </pic:cNvPicPr>
                  </pic:nvPicPr>
                  <pic:blipFill>
                    <a:blip r:embed="rId15"/>
                    <a:stretch>
                      <a:fillRect/>
                    </a:stretch>
                  </pic:blipFill>
                  <pic:spPr bwMode="auto">
                    <a:xfrm>
                      <a:off x="0" y="0"/>
                      <a:ext cx="4757432" cy="1410080"/>
                    </a:xfrm>
                    <a:prstGeom prst="rect">
                      <a:avLst/>
                    </a:prstGeom>
                    <a:noFill/>
                    <a:ln w="9525">
                      <a:noFill/>
                      <a:headEnd/>
                      <a:tailEnd/>
                    </a:ln>
                  </pic:spPr>
                </pic:pic>
              </a:graphicData>
            </a:graphic>
          </wp:inline>
        </w:drawing>
      </w:r>
    </w:p>
    <w:p w14:paraId="149CF7A7" w14:textId="77777777" w:rsidR="00991703" w:rsidRDefault="0008206A">
      <w:pPr>
        <w:pStyle w:val="ImageCaption"/>
      </w:pPr>
      <w:r>
        <w:t>Figure 8: ACF and PACF function for BTC in short period</w:t>
      </w:r>
    </w:p>
    <w:p w14:paraId="64D571B2" w14:textId="77777777" w:rsidR="00991703" w:rsidRDefault="0008206A">
      <w:pPr>
        <w:pStyle w:val="Tekstpodstawowy"/>
      </w:pPr>
      <w:r>
        <w:t>Nevertheless, I have tried fitting the following models:</w:t>
      </w:r>
    </w:p>
    <w:p w14:paraId="6B77A40F" w14:textId="77777777" w:rsidR="00991703" w:rsidRDefault="0008206A">
      <w:pPr>
        <w:pStyle w:val="Compact"/>
        <w:numPr>
          <w:ilvl w:val="0"/>
          <w:numId w:val="4"/>
        </w:numPr>
      </w:pPr>
      <w:r>
        <w:t>ARIMA(4,1,4)</w:t>
      </w:r>
    </w:p>
    <w:p w14:paraId="67DDD0F4" w14:textId="77777777" w:rsidR="00991703" w:rsidRDefault="0008206A">
      <w:pPr>
        <w:pStyle w:val="Compact"/>
        <w:numPr>
          <w:ilvl w:val="0"/>
          <w:numId w:val="4"/>
        </w:numPr>
      </w:pPr>
      <w:r>
        <w:t>ARIMA with included lags ar4, ma4</w:t>
      </w:r>
    </w:p>
    <w:p w14:paraId="43A60412" w14:textId="77777777" w:rsidR="00991703" w:rsidRDefault="0008206A">
      <w:pPr>
        <w:pStyle w:val="Compact"/>
        <w:numPr>
          <w:ilvl w:val="0"/>
          <w:numId w:val="4"/>
        </w:numPr>
      </w:pPr>
      <w:r>
        <w:t>ARIMA(1,1,0), order selected automatically by AIC criterion.</w:t>
      </w:r>
    </w:p>
    <w:p w14:paraId="52F701CD" w14:textId="77777777" w:rsidR="00991703" w:rsidRDefault="0008206A">
      <w:pPr>
        <w:pStyle w:val="FirstParagraph"/>
      </w:pPr>
      <w:r>
        <w:t>Metrics of goodness of fit are presented in table 4. According to AIC, BIC and RMSE on test set, the best model is the most parsimonious one, ARIMA(1,1,0), or AR(1). The p-value for first lag in AR part of the model is equal to 0.07, meaning that at 5% significance level the parameter is insignificant and should be dropped. This again indicates that the task of predicting Bitcoin price using such short timespan is questionable.</w:t>
      </w:r>
    </w:p>
    <w:p w14:paraId="690CF873" w14:textId="77777777" w:rsidR="00991703" w:rsidRDefault="0008206A">
      <w:pPr>
        <w:pStyle w:val="TableCaption"/>
      </w:pPr>
      <w:r>
        <w:t>Table 4: Comparison of goodness-of-fit metrics for BTC price in short period.</w:t>
      </w:r>
    </w:p>
    <w:tbl>
      <w:tblPr>
        <w:tblW w:w="0" w:type="auto"/>
        <w:jc w:val="center"/>
        <w:tblLook w:val="0420" w:firstRow="1" w:lastRow="0" w:firstColumn="0" w:lastColumn="0" w:noHBand="0" w:noVBand="1"/>
      </w:tblPr>
      <w:tblGrid>
        <w:gridCol w:w="3749"/>
        <w:gridCol w:w="367"/>
        <w:gridCol w:w="950"/>
        <w:gridCol w:w="950"/>
        <w:gridCol w:w="1543"/>
        <w:gridCol w:w="1847"/>
      </w:tblGrid>
      <w:tr w:rsidR="00E35AD0" w14:paraId="3351E797" w14:textId="77777777" w:rsidTr="00E35AD0">
        <w:trPr>
          <w:cantSplit/>
          <w:tblHeader/>
          <w:jc w:val="cent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A451F5" w14:textId="1C0FFB2D" w:rsidR="00E35AD0" w:rsidRDefault="00E35AD0" w:rsidP="00E35AD0">
            <w:r w:rsidRPr="00E35AD0">
              <w:t>Model</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E8F95A" w14:textId="6EA6C745" w:rsidR="00E35AD0" w:rsidRDefault="00E35AD0" w:rsidP="00E35AD0">
            <w:pPr>
              <w:jc w:val="right"/>
            </w:pPr>
            <w:r w:rsidRPr="00E35AD0">
              <w:t>df</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FB2A0E7" w14:textId="614B25FD" w:rsidR="00E35AD0" w:rsidRDefault="00E35AD0" w:rsidP="00E35AD0">
            <w:pPr>
              <w:jc w:val="right"/>
            </w:pPr>
            <w:r w:rsidRPr="00E35AD0">
              <w:t>AIC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2D38207" w14:textId="011981B1" w:rsidR="00E35AD0" w:rsidRDefault="00E35AD0" w:rsidP="00E35AD0">
            <w:pPr>
              <w:jc w:val="right"/>
            </w:pPr>
            <w:r w:rsidRPr="00E35AD0">
              <w:t>BIC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73024A8" w14:textId="38E79BB4" w:rsidR="00E35AD0" w:rsidRDefault="00E35AD0" w:rsidP="00E35AD0">
            <w:pPr>
              <w:jc w:val="right"/>
            </w:pPr>
            <w:r>
              <w:t xml:space="preserve">RMSE </w:t>
            </w:r>
            <w:r w:rsidRPr="00E35AD0">
              <w:t>in</w:t>
            </w:r>
            <w:r>
              <w:t xml:space="preserve"> </w:t>
            </w:r>
            <w:r w:rsidRPr="00E35AD0">
              <w:t>sample</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FAF9E7" w14:textId="3038995A" w:rsidR="00E35AD0" w:rsidRDefault="00E35AD0" w:rsidP="00E35AD0">
            <w:pPr>
              <w:jc w:val="right"/>
            </w:pPr>
            <w:r>
              <w:t xml:space="preserve">RMSE </w:t>
            </w:r>
            <w:r w:rsidRPr="00E35AD0">
              <w:t>out</w:t>
            </w:r>
            <w:r>
              <w:t xml:space="preserve"> of </w:t>
            </w:r>
            <w:r w:rsidRPr="00E35AD0">
              <w:t>sample</w:t>
            </w:r>
          </w:p>
        </w:tc>
      </w:tr>
      <w:tr w:rsidR="00991703" w14:paraId="0F7EDBA1" w14:textId="77777777" w:rsidTr="00E35AD0">
        <w:trPr>
          <w:cantSplit/>
          <w:jc w:val="center"/>
        </w:trPr>
        <w:tc>
          <w:tcPr>
            <w:tcW w:w="0" w:type="auto"/>
            <w:shd w:val="clear" w:color="auto" w:fill="FFFFFF"/>
            <w:tcMar>
              <w:top w:w="0" w:type="dxa"/>
              <w:left w:w="0" w:type="dxa"/>
              <w:bottom w:w="0" w:type="dxa"/>
              <w:right w:w="0" w:type="dxa"/>
            </w:tcMar>
            <w:vAlign w:val="center"/>
          </w:tcPr>
          <w:p w14:paraId="682E4912" w14:textId="77777777" w:rsidR="00991703" w:rsidRDefault="0008206A">
            <w:r w:rsidRPr="00E35AD0">
              <w:t>ARIMA(1,1,0) (automatically, criterion AIC)</w:t>
            </w:r>
          </w:p>
        </w:tc>
        <w:tc>
          <w:tcPr>
            <w:tcW w:w="0" w:type="auto"/>
            <w:shd w:val="clear" w:color="auto" w:fill="FFFFFF"/>
            <w:tcMar>
              <w:top w:w="0" w:type="dxa"/>
              <w:left w:w="0" w:type="dxa"/>
              <w:bottom w:w="0" w:type="dxa"/>
              <w:right w:w="0" w:type="dxa"/>
            </w:tcMar>
            <w:vAlign w:val="center"/>
          </w:tcPr>
          <w:p w14:paraId="52B620BD" w14:textId="77777777" w:rsidR="00991703" w:rsidRDefault="0008206A">
            <w:pPr>
              <w:jc w:val="right"/>
            </w:pPr>
            <w:r w:rsidRPr="00E35AD0">
              <w:t>2</w:t>
            </w:r>
          </w:p>
        </w:tc>
        <w:tc>
          <w:tcPr>
            <w:tcW w:w="0" w:type="auto"/>
            <w:shd w:val="clear" w:color="auto" w:fill="FFFFFF"/>
            <w:tcMar>
              <w:top w:w="0" w:type="dxa"/>
              <w:left w:w="0" w:type="dxa"/>
              <w:bottom w:w="0" w:type="dxa"/>
              <w:right w:w="0" w:type="dxa"/>
            </w:tcMar>
            <w:vAlign w:val="center"/>
          </w:tcPr>
          <w:p w14:paraId="3012CD66" w14:textId="77777777" w:rsidR="00991703" w:rsidRDefault="0008206A">
            <w:pPr>
              <w:jc w:val="right"/>
            </w:pPr>
            <w:r w:rsidRPr="00E35AD0">
              <w:t>919.9985</w:t>
            </w:r>
          </w:p>
        </w:tc>
        <w:tc>
          <w:tcPr>
            <w:tcW w:w="0" w:type="auto"/>
            <w:shd w:val="clear" w:color="auto" w:fill="FFFFFF"/>
            <w:tcMar>
              <w:top w:w="0" w:type="dxa"/>
              <w:left w:w="0" w:type="dxa"/>
              <w:bottom w:w="0" w:type="dxa"/>
              <w:right w:w="0" w:type="dxa"/>
            </w:tcMar>
            <w:vAlign w:val="center"/>
          </w:tcPr>
          <w:p w14:paraId="5C5E9A9E" w14:textId="77777777" w:rsidR="00991703" w:rsidRDefault="0008206A">
            <w:pPr>
              <w:jc w:val="right"/>
            </w:pPr>
            <w:r w:rsidRPr="00E35AD0">
              <w:t>924.1872</w:t>
            </w:r>
          </w:p>
        </w:tc>
        <w:tc>
          <w:tcPr>
            <w:tcW w:w="0" w:type="auto"/>
            <w:shd w:val="clear" w:color="auto" w:fill="FFFFFF"/>
            <w:tcMar>
              <w:top w:w="0" w:type="dxa"/>
              <w:left w:w="0" w:type="dxa"/>
              <w:bottom w:w="0" w:type="dxa"/>
              <w:right w:w="0" w:type="dxa"/>
            </w:tcMar>
            <w:vAlign w:val="center"/>
          </w:tcPr>
          <w:p w14:paraId="345E9410" w14:textId="77777777" w:rsidR="00991703" w:rsidRDefault="0008206A">
            <w:pPr>
              <w:jc w:val="right"/>
            </w:pPr>
            <w:r w:rsidRPr="00E35AD0">
              <w:t>495.5588</w:t>
            </w:r>
          </w:p>
        </w:tc>
        <w:tc>
          <w:tcPr>
            <w:tcW w:w="0" w:type="auto"/>
            <w:shd w:val="clear" w:color="auto" w:fill="FFFFFF"/>
            <w:tcMar>
              <w:top w:w="0" w:type="dxa"/>
              <w:left w:w="0" w:type="dxa"/>
              <w:bottom w:w="0" w:type="dxa"/>
              <w:right w:w="0" w:type="dxa"/>
            </w:tcMar>
            <w:vAlign w:val="center"/>
          </w:tcPr>
          <w:p w14:paraId="2B62FC89" w14:textId="77777777" w:rsidR="00991703" w:rsidRDefault="0008206A">
            <w:pPr>
              <w:jc w:val="right"/>
            </w:pPr>
            <w:r w:rsidRPr="00E35AD0">
              <w:t>264.4412</w:t>
            </w:r>
          </w:p>
        </w:tc>
      </w:tr>
      <w:tr w:rsidR="00991703" w14:paraId="35FAB1A9" w14:textId="77777777" w:rsidTr="00E35AD0">
        <w:trPr>
          <w:cantSplit/>
          <w:jc w:val="center"/>
        </w:trPr>
        <w:tc>
          <w:tcPr>
            <w:tcW w:w="0" w:type="auto"/>
            <w:shd w:val="clear" w:color="auto" w:fill="FFFFFF"/>
            <w:tcMar>
              <w:top w:w="0" w:type="dxa"/>
              <w:left w:w="0" w:type="dxa"/>
              <w:bottom w:w="0" w:type="dxa"/>
              <w:right w:w="0" w:type="dxa"/>
            </w:tcMar>
            <w:vAlign w:val="center"/>
          </w:tcPr>
          <w:p w14:paraId="10BC6A63" w14:textId="77777777" w:rsidR="00991703" w:rsidRDefault="0008206A">
            <w:r w:rsidRPr="00E35AD0">
              <w:t>Included lag 4</w:t>
            </w:r>
          </w:p>
        </w:tc>
        <w:tc>
          <w:tcPr>
            <w:tcW w:w="0" w:type="auto"/>
            <w:shd w:val="clear" w:color="auto" w:fill="FFFFFF"/>
            <w:tcMar>
              <w:top w:w="0" w:type="dxa"/>
              <w:left w:w="0" w:type="dxa"/>
              <w:bottom w:w="0" w:type="dxa"/>
              <w:right w:w="0" w:type="dxa"/>
            </w:tcMar>
            <w:vAlign w:val="center"/>
          </w:tcPr>
          <w:p w14:paraId="274A029A" w14:textId="77777777" w:rsidR="00991703" w:rsidRDefault="0008206A">
            <w:pPr>
              <w:jc w:val="right"/>
            </w:pPr>
            <w:r w:rsidRPr="00E35AD0">
              <w:t>3</w:t>
            </w:r>
          </w:p>
        </w:tc>
        <w:tc>
          <w:tcPr>
            <w:tcW w:w="0" w:type="auto"/>
            <w:shd w:val="clear" w:color="auto" w:fill="FFFFFF"/>
            <w:tcMar>
              <w:top w:w="0" w:type="dxa"/>
              <w:left w:w="0" w:type="dxa"/>
              <w:bottom w:w="0" w:type="dxa"/>
              <w:right w:w="0" w:type="dxa"/>
            </w:tcMar>
            <w:vAlign w:val="center"/>
          </w:tcPr>
          <w:p w14:paraId="5D528EFB" w14:textId="77777777" w:rsidR="00991703" w:rsidRDefault="0008206A">
            <w:pPr>
              <w:jc w:val="right"/>
            </w:pPr>
            <w:r w:rsidRPr="00E35AD0">
              <w:t>919.9313</w:t>
            </w:r>
          </w:p>
        </w:tc>
        <w:tc>
          <w:tcPr>
            <w:tcW w:w="0" w:type="auto"/>
            <w:shd w:val="clear" w:color="auto" w:fill="FFFFFF"/>
            <w:tcMar>
              <w:top w:w="0" w:type="dxa"/>
              <w:left w:w="0" w:type="dxa"/>
              <w:bottom w:w="0" w:type="dxa"/>
              <w:right w:w="0" w:type="dxa"/>
            </w:tcMar>
            <w:vAlign w:val="center"/>
          </w:tcPr>
          <w:p w14:paraId="43442680" w14:textId="77777777" w:rsidR="00991703" w:rsidRDefault="0008206A">
            <w:pPr>
              <w:jc w:val="right"/>
            </w:pPr>
            <w:r w:rsidRPr="00E35AD0">
              <w:t>926.2143</w:t>
            </w:r>
          </w:p>
        </w:tc>
        <w:tc>
          <w:tcPr>
            <w:tcW w:w="0" w:type="auto"/>
            <w:shd w:val="clear" w:color="auto" w:fill="FFFFFF"/>
            <w:tcMar>
              <w:top w:w="0" w:type="dxa"/>
              <w:left w:w="0" w:type="dxa"/>
              <w:bottom w:w="0" w:type="dxa"/>
              <w:right w:w="0" w:type="dxa"/>
            </w:tcMar>
            <w:vAlign w:val="center"/>
          </w:tcPr>
          <w:p w14:paraId="2885C4E2" w14:textId="77777777" w:rsidR="00991703" w:rsidRDefault="0008206A">
            <w:pPr>
              <w:jc w:val="right"/>
            </w:pPr>
            <w:r w:rsidRPr="00E35AD0">
              <w:t>485.7367</w:t>
            </w:r>
          </w:p>
        </w:tc>
        <w:tc>
          <w:tcPr>
            <w:tcW w:w="0" w:type="auto"/>
            <w:shd w:val="clear" w:color="auto" w:fill="FFFFFF"/>
            <w:tcMar>
              <w:top w:w="0" w:type="dxa"/>
              <w:left w:w="0" w:type="dxa"/>
              <w:bottom w:w="0" w:type="dxa"/>
              <w:right w:w="0" w:type="dxa"/>
            </w:tcMar>
            <w:vAlign w:val="center"/>
          </w:tcPr>
          <w:p w14:paraId="2EDED769" w14:textId="77777777" w:rsidR="00991703" w:rsidRDefault="0008206A">
            <w:pPr>
              <w:jc w:val="right"/>
            </w:pPr>
            <w:r w:rsidRPr="00E35AD0">
              <w:t>286.1728</w:t>
            </w:r>
          </w:p>
        </w:tc>
      </w:tr>
      <w:tr w:rsidR="00991703" w14:paraId="2EED3920" w14:textId="77777777" w:rsidTr="00E35AD0">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6D7E640D" w14:textId="77777777" w:rsidR="00991703" w:rsidRDefault="0008206A">
            <w:r w:rsidRPr="00E35AD0">
              <w:t>ARIMA(4,1,4)</w:t>
            </w:r>
          </w:p>
        </w:tc>
        <w:tc>
          <w:tcPr>
            <w:tcW w:w="0" w:type="auto"/>
            <w:tcBorders>
              <w:bottom w:val="single" w:sz="16" w:space="0" w:color="000000"/>
            </w:tcBorders>
            <w:shd w:val="clear" w:color="auto" w:fill="FFFFFF"/>
            <w:tcMar>
              <w:top w:w="0" w:type="dxa"/>
              <w:left w:w="0" w:type="dxa"/>
              <w:bottom w:w="0" w:type="dxa"/>
              <w:right w:w="0" w:type="dxa"/>
            </w:tcMar>
            <w:vAlign w:val="center"/>
          </w:tcPr>
          <w:p w14:paraId="24D147C0" w14:textId="77777777" w:rsidR="00991703" w:rsidRDefault="0008206A">
            <w:pPr>
              <w:jc w:val="right"/>
            </w:pPr>
            <w:r w:rsidRPr="00E35AD0">
              <w:t>9</w:t>
            </w:r>
          </w:p>
        </w:tc>
        <w:tc>
          <w:tcPr>
            <w:tcW w:w="0" w:type="auto"/>
            <w:tcBorders>
              <w:bottom w:val="single" w:sz="16" w:space="0" w:color="000000"/>
            </w:tcBorders>
            <w:shd w:val="clear" w:color="auto" w:fill="FFFFFF"/>
            <w:tcMar>
              <w:top w:w="0" w:type="dxa"/>
              <w:left w:w="0" w:type="dxa"/>
              <w:bottom w:w="0" w:type="dxa"/>
              <w:right w:w="0" w:type="dxa"/>
            </w:tcMar>
            <w:vAlign w:val="center"/>
          </w:tcPr>
          <w:p w14:paraId="0BBA6280" w14:textId="77777777" w:rsidR="00991703" w:rsidRDefault="0008206A">
            <w:pPr>
              <w:jc w:val="right"/>
            </w:pPr>
            <w:r w:rsidRPr="00E35AD0">
              <w:t>923.5144</w:t>
            </w:r>
          </w:p>
        </w:tc>
        <w:tc>
          <w:tcPr>
            <w:tcW w:w="0" w:type="auto"/>
            <w:tcBorders>
              <w:bottom w:val="single" w:sz="16" w:space="0" w:color="000000"/>
            </w:tcBorders>
            <w:shd w:val="clear" w:color="auto" w:fill="FFFFFF"/>
            <w:tcMar>
              <w:top w:w="0" w:type="dxa"/>
              <w:left w:w="0" w:type="dxa"/>
              <w:bottom w:w="0" w:type="dxa"/>
              <w:right w:w="0" w:type="dxa"/>
            </w:tcMar>
            <w:vAlign w:val="center"/>
          </w:tcPr>
          <w:p w14:paraId="08618280" w14:textId="77777777" w:rsidR="00991703" w:rsidRDefault="0008206A">
            <w:pPr>
              <w:jc w:val="right"/>
            </w:pPr>
            <w:r w:rsidRPr="00E35AD0">
              <w:t>942.3635</w:t>
            </w:r>
          </w:p>
        </w:tc>
        <w:tc>
          <w:tcPr>
            <w:tcW w:w="0" w:type="auto"/>
            <w:tcBorders>
              <w:bottom w:val="single" w:sz="16" w:space="0" w:color="000000"/>
            </w:tcBorders>
            <w:shd w:val="clear" w:color="auto" w:fill="FFFFFF"/>
            <w:tcMar>
              <w:top w:w="0" w:type="dxa"/>
              <w:left w:w="0" w:type="dxa"/>
              <w:bottom w:w="0" w:type="dxa"/>
              <w:right w:w="0" w:type="dxa"/>
            </w:tcMar>
            <w:vAlign w:val="center"/>
          </w:tcPr>
          <w:p w14:paraId="1FD80C3E" w14:textId="77777777" w:rsidR="00991703" w:rsidRDefault="0008206A">
            <w:pPr>
              <w:jc w:val="right"/>
            </w:pPr>
            <w:r w:rsidRPr="00E35AD0">
              <w:t>436.8931</w:t>
            </w:r>
          </w:p>
        </w:tc>
        <w:tc>
          <w:tcPr>
            <w:tcW w:w="0" w:type="auto"/>
            <w:tcBorders>
              <w:bottom w:val="single" w:sz="16" w:space="0" w:color="000000"/>
            </w:tcBorders>
            <w:shd w:val="clear" w:color="auto" w:fill="FFFFFF"/>
            <w:tcMar>
              <w:top w:w="0" w:type="dxa"/>
              <w:left w:w="0" w:type="dxa"/>
              <w:bottom w:w="0" w:type="dxa"/>
              <w:right w:w="0" w:type="dxa"/>
            </w:tcMar>
            <w:vAlign w:val="center"/>
          </w:tcPr>
          <w:p w14:paraId="3E5A72A7" w14:textId="77777777" w:rsidR="00991703" w:rsidRDefault="0008206A">
            <w:pPr>
              <w:jc w:val="right"/>
            </w:pPr>
            <w:r w:rsidRPr="00E35AD0">
              <w:t>296.4631</w:t>
            </w:r>
          </w:p>
        </w:tc>
      </w:tr>
    </w:tbl>
    <w:p w14:paraId="5DB54CE7" w14:textId="77777777" w:rsidR="00991703" w:rsidRDefault="0008206A">
      <w:pPr>
        <w:pStyle w:val="Nagwek3"/>
      </w:pPr>
      <w:bookmarkStart w:id="10" w:name="ethereum-price-forecasting"/>
      <w:bookmarkStart w:id="11" w:name="_Toc44787457"/>
      <w:r>
        <w:t>Ethereum price forecasting</w:t>
      </w:r>
      <w:bookmarkEnd w:id="10"/>
      <w:bookmarkEnd w:id="11"/>
    </w:p>
    <w:p w14:paraId="0F541050" w14:textId="77777777" w:rsidR="00991703" w:rsidRDefault="0008206A">
      <w:pPr>
        <w:pStyle w:val="FirstParagraph"/>
      </w:pPr>
      <w:r>
        <w:t>For Ethereum cryptocurrency, I have conducted similar analysis as for Bitcoin. First, I have estimated ARIMA model for long, 1.5 year period, and then for short, 2-month period in which the series is cointegrated with Ethereum.</w:t>
      </w:r>
    </w:p>
    <w:p w14:paraId="27029119" w14:textId="77777777" w:rsidR="00991703" w:rsidRDefault="0008206A">
      <w:pPr>
        <w:pStyle w:val="Tekstpodstawowy"/>
      </w:pPr>
      <w:r>
        <w:t>Judging by ACF and PACF plots 9, only 4 and 20 lags seem to be significant, with lag 1 at the verge of significance.</w:t>
      </w:r>
    </w:p>
    <w:p w14:paraId="2885433A" w14:textId="77777777" w:rsidR="00991703" w:rsidRDefault="0008206A">
      <w:pPr>
        <w:pStyle w:val="CaptionedFigure"/>
      </w:pPr>
      <w:r>
        <w:rPr>
          <w:noProof/>
        </w:rPr>
        <w:lastRenderedPageBreak/>
        <w:drawing>
          <wp:inline distT="0" distB="0" distL="0" distR="0" wp14:anchorId="30EB3198" wp14:editId="6F9D70AF">
            <wp:extent cx="4425950" cy="1187450"/>
            <wp:effectExtent l="0" t="0" r="0" b="0"/>
            <wp:docPr id="10" name="Picture" descr="Figure 9: ACF and PACF function for ETH in long period"/>
            <wp:cNvGraphicFramePr/>
            <a:graphic xmlns:a="http://schemas.openxmlformats.org/drawingml/2006/main">
              <a:graphicData uri="http://schemas.openxmlformats.org/drawingml/2006/picture">
                <pic:pic xmlns:pic="http://schemas.openxmlformats.org/drawingml/2006/picture">
                  <pic:nvPicPr>
                    <pic:cNvPr id="0" name="Picture" descr="report_files/figure-docx/eth-long-acf1-1.png"/>
                    <pic:cNvPicPr>
                      <a:picLocks noChangeAspect="1" noChangeArrowheads="1"/>
                    </pic:cNvPicPr>
                  </pic:nvPicPr>
                  <pic:blipFill>
                    <a:blip r:embed="rId16"/>
                    <a:stretch>
                      <a:fillRect/>
                    </a:stretch>
                  </pic:blipFill>
                  <pic:spPr bwMode="auto">
                    <a:xfrm>
                      <a:off x="0" y="0"/>
                      <a:ext cx="4427146" cy="1187771"/>
                    </a:xfrm>
                    <a:prstGeom prst="rect">
                      <a:avLst/>
                    </a:prstGeom>
                    <a:noFill/>
                    <a:ln w="9525">
                      <a:noFill/>
                      <a:headEnd/>
                      <a:tailEnd/>
                    </a:ln>
                  </pic:spPr>
                </pic:pic>
              </a:graphicData>
            </a:graphic>
          </wp:inline>
        </w:drawing>
      </w:r>
    </w:p>
    <w:p w14:paraId="1B70C511" w14:textId="77777777" w:rsidR="00991703" w:rsidRDefault="0008206A">
      <w:pPr>
        <w:pStyle w:val="ImageCaption"/>
      </w:pPr>
      <w:r>
        <w:t>Figure 9: ACF and PACF function for ETH in long period</w:t>
      </w:r>
    </w:p>
    <w:p w14:paraId="5044CB1B" w14:textId="77777777" w:rsidR="00991703" w:rsidRDefault="0008206A">
      <w:pPr>
        <w:pStyle w:val="Tekstpodstawowy"/>
      </w:pPr>
      <w:r>
        <w:t>For clarity, I have not included full description of the steps taken during model estimation, as these were similar as in Bitcoin price modeling. The models I have consecutively tried were:</w:t>
      </w:r>
    </w:p>
    <w:p w14:paraId="7A30B1E8" w14:textId="77777777" w:rsidR="00991703" w:rsidRDefault="0008206A">
      <w:pPr>
        <w:pStyle w:val="Compact"/>
        <w:numPr>
          <w:ilvl w:val="0"/>
          <w:numId w:val="5"/>
        </w:numPr>
      </w:pPr>
      <w:r>
        <w:t>ARIMA(1,1,1)</w:t>
      </w:r>
    </w:p>
    <w:p w14:paraId="39260F16" w14:textId="77777777" w:rsidR="00991703" w:rsidRDefault="0008206A">
      <w:pPr>
        <w:pStyle w:val="Compact"/>
        <w:numPr>
          <w:ilvl w:val="0"/>
          <w:numId w:val="5"/>
        </w:numPr>
      </w:pPr>
      <w:r>
        <w:t>ARIMA(20,1,20), with only with lags 4 and 20</w:t>
      </w:r>
    </w:p>
    <w:p w14:paraId="041D97F0" w14:textId="77777777" w:rsidR="00991703" w:rsidRDefault="0008206A">
      <w:pPr>
        <w:pStyle w:val="Compact"/>
        <w:numPr>
          <w:ilvl w:val="0"/>
          <w:numId w:val="5"/>
        </w:numPr>
      </w:pPr>
      <w:r>
        <w:t>ARIMA(20,1,20) with all lags</w:t>
      </w:r>
    </w:p>
    <w:p w14:paraId="7E5A7699" w14:textId="77777777" w:rsidR="00991703" w:rsidRDefault="0008206A">
      <w:pPr>
        <w:pStyle w:val="Compact"/>
        <w:numPr>
          <w:ilvl w:val="0"/>
          <w:numId w:val="5"/>
        </w:numPr>
      </w:pPr>
      <w:r>
        <w:t>ARIMA(4,1,4) - model obtained using automatic order selection according to Akaike criterion</w:t>
      </w:r>
    </w:p>
    <w:p w14:paraId="6F84D66C" w14:textId="77777777" w:rsidR="00991703" w:rsidRDefault="0008206A">
      <w:pPr>
        <w:pStyle w:val="Compact"/>
        <w:numPr>
          <w:ilvl w:val="0"/>
          <w:numId w:val="5"/>
        </w:numPr>
      </w:pPr>
      <w:r>
        <w:t>ARIMA(4,1,4), with added lag 20.</w:t>
      </w:r>
    </w:p>
    <w:p w14:paraId="5622DD67" w14:textId="77777777" w:rsidR="00991703" w:rsidRDefault="0008206A">
      <w:pPr>
        <w:pStyle w:val="FirstParagraph"/>
      </w:pPr>
      <w:r>
        <w:t>I have created goodness-of-fit measures comparison for models estimated, shown in table table 5. The best model according to RMSE for out-of-sample period is ARIMA(20,1,20) with all lags. That model is also rated as second-best by AIC criterion. On the contrary, that the model is rated as the worst using BIC criterion. Model rated the highest by AIC criterion is ARIMA(4,1,4) model with added lag 20, while by BIC criterion - one with included lags 4 and 20.</w:t>
      </w:r>
    </w:p>
    <w:p w14:paraId="12948F1D" w14:textId="77777777" w:rsidR="00991703" w:rsidRDefault="0008206A">
      <w:pPr>
        <w:pStyle w:val="TableCaption"/>
      </w:pPr>
      <w:r>
        <w:t>Table 5: Comparison of goodness-of-fit measures for ARIMA models in ETH long series.</w:t>
      </w:r>
    </w:p>
    <w:tbl>
      <w:tblPr>
        <w:tblW w:w="0" w:type="auto"/>
        <w:jc w:val="center"/>
        <w:tblLook w:val="0420" w:firstRow="1" w:lastRow="0" w:firstColumn="0" w:lastColumn="0" w:noHBand="0" w:noVBand="1"/>
      </w:tblPr>
      <w:tblGrid>
        <w:gridCol w:w="3733"/>
        <w:gridCol w:w="400"/>
        <w:gridCol w:w="950"/>
        <w:gridCol w:w="950"/>
        <w:gridCol w:w="1536"/>
        <w:gridCol w:w="1837"/>
      </w:tblGrid>
      <w:tr w:rsidR="00E35AD0" w:rsidRPr="00E35AD0" w14:paraId="2248CC88" w14:textId="77777777" w:rsidTr="00BA1295">
        <w:trPr>
          <w:cantSplit/>
          <w:tblHeader/>
          <w:jc w:val="cent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30514" w14:textId="6E054AED" w:rsidR="00E35AD0" w:rsidRPr="00E35AD0" w:rsidRDefault="00E35AD0" w:rsidP="00E35AD0">
            <w:pPr>
              <w:pStyle w:val="Tekstpodstawowy"/>
              <w:rPr>
                <w:sz w:val="20"/>
                <w:szCs w:val="20"/>
              </w:rPr>
            </w:pPr>
            <w:r w:rsidRPr="00E35AD0">
              <w:rPr>
                <w:sz w:val="20"/>
                <w:szCs w:val="20"/>
              </w:rPr>
              <w:t>Model</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E26BD49" w14:textId="2DA97A46" w:rsidR="00E35AD0" w:rsidRPr="00E35AD0" w:rsidRDefault="00E35AD0" w:rsidP="00E35AD0">
            <w:pPr>
              <w:pStyle w:val="Tekstpodstawowy"/>
              <w:rPr>
                <w:sz w:val="20"/>
                <w:szCs w:val="20"/>
              </w:rPr>
            </w:pPr>
            <w:r w:rsidRPr="00E35AD0">
              <w:rPr>
                <w:sz w:val="20"/>
                <w:szCs w:val="20"/>
              </w:rPr>
              <w:t>df</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387E5F" w14:textId="6828B30A" w:rsidR="00E35AD0" w:rsidRPr="00E35AD0" w:rsidRDefault="00E35AD0" w:rsidP="00E35AD0">
            <w:pPr>
              <w:pStyle w:val="Tekstpodstawowy"/>
              <w:rPr>
                <w:sz w:val="20"/>
                <w:szCs w:val="20"/>
              </w:rPr>
            </w:pPr>
            <w:r w:rsidRPr="00E35AD0">
              <w:rPr>
                <w:sz w:val="20"/>
                <w:szCs w:val="20"/>
              </w:rPr>
              <w:t>AIC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554EF3C" w14:textId="73E899A2" w:rsidR="00E35AD0" w:rsidRPr="00E35AD0" w:rsidRDefault="00E35AD0" w:rsidP="00E35AD0">
            <w:pPr>
              <w:pStyle w:val="Tekstpodstawowy"/>
              <w:rPr>
                <w:sz w:val="20"/>
                <w:szCs w:val="20"/>
              </w:rPr>
            </w:pPr>
            <w:r w:rsidRPr="00E35AD0">
              <w:rPr>
                <w:sz w:val="20"/>
                <w:szCs w:val="20"/>
              </w:rPr>
              <w:t>BIC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66A99C6" w14:textId="5E437EAA" w:rsidR="00E35AD0" w:rsidRPr="00E35AD0" w:rsidRDefault="00E35AD0" w:rsidP="00E35AD0">
            <w:pPr>
              <w:pStyle w:val="Tekstpodstawowy"/>
              <w:rPr>
                <w:sz w:val="20"/>
                <w:szCs w:val="20"/>
              </w:rPr>
            </w:pPr>
            <w:r>
              <w:rPr>
                <w:sz w:val="20"/>
                <w:szCs w:val="20"/>
              </w:rPr>
              <w:t xml:space="preserve">RMSE </w:t>
            </w:r>
            <w:r w:rsidRPr="00E35AD0">
              <w:rPr>
                <w:sz w:val="20"/>
                <w:szCs w:val="20"/>
              </w:rPr>
              <w:t>in</w:t>
            </w:r>
            <w:r>
              <w:rPr>
                <w:sz w:val="20"/>
                <w:szCs w:val="20"/>
              </w:rPr>
              <w:t xml:space="preserve"> </w:t>
            </w:r>
            <w:r w:rsidRPr="00E35AD0">
              <w:rPr>
                <w:sz w:val="20"/>
                <w:szCs w:val="20"/>
              </w:rPr>
              <w:t>sample</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9A3DFB" w14:textId="02DE6351" w:rsidR="00E35AD0" w:rsidRPr="00E35AD0" w:rsidRDefault="00E35AD0" w:rsidP="00E35AD0">
            <w:pPr>
              <w:pStyle w:val="Tekstpodstawowy"/>
              <w:rPr>
                <w:sz w:val="20"/>
                <w:szCs w:val="20"/>
              </w:rPr>
            </w:pPr>
            <w:r>
              <w:rPr>
                <w:sz w:val="20"/>
                <w:szCs w:val="20"/>
              </w:rPr>
              <w:t xml:space="preserve">RMSE </w:t>
            </w:r>
            <w:r w:rsidRPr="00E35AD0">
              <w:rPr>
                <w:sz w:val="20"/>
                <w:szCs w:val="20"/>
              </w:rPr>
              <w:t>out</w:t>
            </w:r>
            <w:r>
              <w:rPr>
                <w:sz w:val="20"/>
                <w:szCs w:val="20"/>
              </w:rPr>
              <w:t xml:space="preserve"> of </w:t>
            </w:r>
            <w:r w:rsidRPr="00E35AD0">
              <w:rPr>
                <w:sz w:val="20"/>
                <w:szCs w:val="20"/>
              </w:rPr>
              <w:t>sample</w:t>
            </w:r>
          </w:p>
        </w:tc>
      </w:tr>
      <w:tr w:rsidR="00991703" w:rsidRPr="00E35AD0" w14:paraId="3372F097" w14:textId="77777777" w:rsidTr="00BA1295">
        <w:trPr>
          <w:cantSplit/>
          <w:jc w:val="center"/>
        </w:trPr>
        <w:tc>
          <w:tcPr>
            <w:tcW w:w="0" w:type="auto"/>
            <w:shd w:val="clear" w:color="auto" w:fill="FFFFFF"/>
            <w:tcMar>
              <w:top w:w="0" w:type="dxa"/>
              <w:left w:w="0" w:type="dxa"/>
              <w:bottom w:w="0" w:type="dxa"/>
              <w:right w:w="0" w:type="dxa"/>
            </w:tcMar>
            <w:vAlign w:val="center"/>
          </w:tcPr>
          <w:p w14:paraId="5DDB4B1B" w14:textId="77777777" w:rsidR="00991703" w:rsidRPr="00E35AD0" w:rsidRDefault="0008206A" w:rsidP="00E35AD0">
            <w:pPr>
              <w:pStyle w:val="Tekstpodstawowy"/>
              <w:rPr>
                <w:sz w:val="20"/>
                <w:szCs w:val="20"/>
              </w:rPr>
            </w:pPr>
            <w:r w:rsidRPr="00E35AD0">
              <w:rPr>
                <w:sz w:val="20"/>
                <w:szCs w:val="20"/>
              </w:rPr>
              <w:t>ARIMA(20,1,20)</w:t>
            </w:r>
          </w:p>
        </w:tc>
        <w:tc>
          <w:tcPr>
            <w:tcW w:w="0" w:type="auto"/>
            <w:shd w:val="clear" w:color="auto" w:fill="FFFFFF"/>
            <w:tcMar>
              <w:top w:w="0" w:type="dxa"/>
              <w:left w:w="0" w:type="dxa"/>
              <w:bottom w:w="0" w:type="dxa"/>
              <w:right w:w="0" w:type="dxa"/>
            </w:tcMar>
            <w:vAlign w:val="center"/>
          </w:tcPr>
          <w:p w14:paraId="40DD3282" w14:textId="77777777" w:rsidR="00991703" w:rsidRPr="00E35AD0" w:rsidRDefault="0008206A" w:rsidP="00E35AD0">
            <w:pPr>
              <w:pStyle w:val="Tekstpodstawowy"/>
              <w:rPr>
                <w:sz w:val="20"/>
                <w:szCs w:val="20"/>
              </w:rPr>
            </w:pPr>
            <w:r w:rsidRPr="00E35AD0">
              <w:rPr>
                <w:sz w:val="20"/>
                <w:szCs w:val="20"/>
              </w:rPr>
              <w:t>41</w:t>
            </w:r>
          </w:p>
        </w:tc>
        <w:tc>
          <w:tcPr>
            <w:tcW w:w="0" w:type="auto"/>
            <w:shd w:val="clear" w:color="auto" w:fill="FFFFFF"/>
            <w:tcMar>
              <w:top w:w="0" w:type="dxa"/>
              <w:left w:w="0" w:type="dxa"/>
              <w:bottom w:w="0" w:type="dxa"/>
              <w:right w:w="0" w:type="dxa"/>
            </w:tcMar>
            <w:vAlign w:val="center"/>
          </w:tcPr>
          <w:p w14:paraId="00E78E0E" w14:textId="77777777" w:rsidR="00991703" w:rsidRPr="00E35AD0" w:rsidRDefault="0008206A" w:rsidP="00E35AD0">
            <w:pPr>
              <w:pStyle w:val="Tekstpodstawowy"/>
              <w:rPr>
                <w:sz w:val="20"/>
                <w:szCs w:val="20"/>
              </w:rPr>
            </w:pPr>
            <w:r w:rsidRPr="00E35AD0">
              <w:rPr>
                <w:sz w:val="20"/>
                <w:szCs w:val="20"/>
              </w:rPr>
              <w:t>3999.070</w:t>
            </w:r>
          </w:p>
        </w:tc>
        <w:tc>
          <w:tcPr>
            <w:tcW w:w="0" w:type="auto"/>
            <w:shd w:val="clear" w:color="auto" w:fill="FFFFFF"/>
            <w:tcMar>
              <w:top w:w="0" w:type="dxa"/>
              <w:left w:w="0" w:type="dxa"/>
              <w:bottom w:w="0" w:type="dxa"/>
              <w:right w:w="0" w:type="dxa"/>
            </w:tcMar>
            <w:vAlign w:val="center"/>
          </w:tcPr>
          <w:p w14:paraId="4E4166FB" w14:textId="77777777" w:rsidR="00991703" w:rsidRPr="00E35AD0" w:rsidRDefault="0008206A" w:rsidP="00E35AD0">
            <w:pPr>
              <w:pStyle w:val="Tekstpodstawowy"/>
              <w:rPr>
                <w:sz w:val="20"/>
                <w:szCs w:val="20"/>
              </w:rPr>
            </w:pPr>
            <w:r w:rsidRPr="00E35AD0">
              <w:rPr>
                <w:sz w:val="20"/>
                <w:szCs w:val="20"/>
              </w:rPr>
              <w:t>4175.552</w:t>
            </w:r>
          </w:p>
        </w:tc>
        <w:tc>
          <w:tcPr>
            <w:tcW w:w="0" w:type="auto"/>
            <w:shd w:val="clear" w:color="auto" w:fill="FFFFFF"/>
            <w:tcMar>
              <w:top w:w="0" w:type="dxa"/>
              <w:left w:w="0" w:type="dxa"/>
              <w:bottom w:w="0" w:type="dxa"/>
              <w:right w:w="0" w:type="dxa"/>
            </w:tcMar>
            <w:vAlign w:val="center"/>
          </w:tcPr>
          <w:p w14:paraId="3E18985B" w14:textId="77777777" w:rsidR="00991703" w:rsidRPr="00E35AD0" w:rsidRDefault="0008206A" w:rsidP="00E35AD0">
            <w:pPr>
              <w:pStyle w:val="Tekstpodstawowy"/>
              <w:rPr>
                <w:sz w:val="20"/>
                <w:szCs w:val="20"/>
              </w:rPr>
            </w:pPr>
            <w:r w:rsidRPr="00E35AD0">
              <w:rPr>
                <w:sz w:val="20"/>
                <w:szCs w:val="20"/>
              </w:rPr>
              <w:t>8.553134</w:t>
            </w:r>
          </w:p>
        </w:tc>
        <w:tc>
          <w:tcPr>
            <w:tcW w:w="0" w:type="auto"/>
            <w:shd w:val="clear" w:color="auto" w:fill="FFFFFF"/>
            <w:tcMar>
              <w:top w:w="0" w:type="dxa"/>
              <w:left w:w="0" w:type="dxa"/>
              <w:bottom w:w="0" w:type="dxa"/>
              <w:right w:w="0" w:type="dxa"/>
            </w:tcMar>
            <w:vAlign w:val="center"/>
          </w:tcPr>
          <w:p w14:paraId="5099B2F3" w14:textId="77777777" w:rsidR="00991703" w:rsidRPr="00E35AD0" w:rsidRDefault="0008206A" w:rsidP="00E35AD0">
            <w:pPr>
              <w:pStyle w:val="Tekstpodstawowy"/>
              <w:rPr>
                <w:sz w:val="20"/>
                <w:szCs w:val="20"/>
              </w:rPr>
            </w:pPr>
            <w:r w:rsidRPr="00E35AD0">
              <w:rPr>
                <w:sz w:val="20"/>
                <w:szCs w:val="20"/>
              </w:rPr>
              <w:t>8.319748</w:t>
            </w:r>
          </w:p>
        </w:tc>
      </w:tr>
      <w:tr w:rsidR="00991703" w:rsidRPr="00E35AD0" w14:paraId="13DE4255" w14:textId="77777777" w:rsidTr="00BA1295">
        <w:trPr>
          <w:cantSplit/>
          <w:jc w:val="center"/>
        </w:trPr>
        <w:tc>
          <w:tcPr>
            <w:tcW w:w="0" w:type="auto"/>
            <w:shd w:val="clear" w:color="auto" w:fill="FFFFFF"/>
            <w:tcMar>
              <w:top w:w="0" w:type="dxa"/>
              <w:left w:w="0" w:type="dxa"/>
              <w:bottom w:w="0" w:type="dxa"/>
              <w:right w:w="0" w:type="dxa"/>
            </w:tcMar>
            <w:vAlign w:val="center"/>
          </w:tcPr>
          <w:p w14:paraId="5B84A24D" w14:textId="77777777" w:rsidR="00991703" w:rsidRPr="00E35AD0" w:rsidRDefault="0008206A" w:rsidP="00E35AD0">
            <w:pPr>
              <w:pStyle w:val="Tekstpodstawowy"/>
              <w:rPr>
                <w:sz w:val="20"/>
                <w:szCs w:val="20"/>
              </w:rPr>
            </w:pPr>
            <w:r w:rsidRPr="00E35AD0">
              <w:rPr>
                <w:sz w:val="20"/>
                <w:szCs w:val="20"/>
              </w:rPr>
              <w:t>ARIMA(4,1,4) (automatically, criterion AIC)</w:t>
            </w:r>
          </w:p>
        </w:tc>
        <w:tc>
          <w:tcPr>
            <w:tcW w:w="0" w:type="auto"/>
            <w:shd w:val="clear" w:color="auto" w:fill="FFFFFF"/>
            <w:tcMar>
              <w:top w:w="0" w:type="dxa"/>
              <w:left w:w="0" w:type="dxa"/>
              <w:bottom w:w="0" w:type="dxa"/>
              <w:right w:w="0" w:type="dxa"/>
            </w:tcMar>
            <w:vAlign w:val="center"/>
          </w:tcPr>
          <w:p w14:paraId="0A534ED3" w14:textId="77777777" w:rsidR="00991703" w:rsidRPr="00E35AD0" w:rsidRDefault="0008206A" w:rsidP="00E35AD0">
            <w:pPr>
              <w:pStyle w:val="Tekstpodstawowy"/>
              <w:rPr>
                <w:sz w:val="20"/>
                <w:szCs w:val="20"/>
              </w:rPr>
            </w:pPr>
            <w:r w:rsidRPr="00E35AD0">
              <w:rPr>
                <w:sz w:val="20"/>
                <w:szCs w:val="20"/>
              </w:rPr>
              <w:t>9</w:t>
            </w:r>
          </w:p>
        </w:tc>
        <w:tc>
          <w:tcPr>
            <w:tcW w:w="0" w:type="auto"/>
            <w:shd w:val="clear" w:color="auto" w:fill="FFFFFF"/>
            <w:tcMar>
              <w:top w:w="0" w:type="dxa"/>
              <w:left w:w="0" w:type="dxa"/>
              <w:bottom w:w="0" w:type="dxa"/>
              <w:right w:w="0" w:type="dxa"/>
            </w:tcMar>
            <w:vAlign w:val="center"/>
          </w:tcPr>
          <w:p w14:paraId="3903A8E1" w14:textId="77777777" w:rsidR="00991703" w:rsidRPr="00E35AD0" w:rsidRDefault="0008206A" w:rsidP="00E35AD0">
            <w:pPr>
              <w:pStyle w:val="Tekstpodstawowy"/>
              <w:rPr>
                <w:sz w:val="20"/>
                <w:szCs w:val="20"/>
              </w:rPr>
            </w:pPr>
            <w:r w:rsidRPr="00E35AD0">
              <w:rPr>
                <w:sz w:val="20"/>
                <w:szCs w:val="20"/>
              </w:rPr>
              <w:t>4000.123</w:t>
            </w:r>
          </w:p>
        </w:tc>
        <w:tc>
          <w:tcPr>
            <w:tcW w:w="0" w:type="auto"/>
            <w:shd w:val="clear" w:color="auto" w:fill="FFFFFF"/>
            <w:tcMar>
              <w:top w:w="0" w:type="dxa"/>
              <w:left w:w="0" w:type="dxa"/>
              <w:bottom w:w="0" w:type="dxa"/>
              <w:right w:w="0" w:type="dxa"/>
            </w:tcMar>
            <w:vAlign w:val="center"/>
          </w:tcPr>
          <w:p w14:paraId="5C728A5E" w14:textId="77777777" w:rsidR="00991703" w:rsidRPr="00E35AD0" w:rsidRDefault="0008206A" w:rsidP="00E35AD0">
            <w:pPr>
              <w:pStyle w:val="Tekstpodstawowy"/>
              <w:rPr>
                <w:sz w:val="20"/>
                <w:szCs w:val="20"/>
              </w:rPr>
            </w:pPr>
            <w:r w:rsidRPr="00E35AD0">
              <w:rPr>
                <w:sz w:val="20"/>
                <w:szCs w:val="20"/>
              </w:rPr>
              <w:t>4038.863</w:t>
            </w:r>
          </w:p>
        </w:tc>
        <w:tc>
          <w:tcPr>
            <w:tcW w:w="0" w:type="auto"/>
            <w:shd w:val="clear" w:color="auto" w:fill="FFFFFF"/>
            <w:tcMar>
              <w:top w:w="0" w:type="dxa"/>
              <w:left w:w="0" w:type="dxa"/>
              <w:bottom w:w="0" w:type="dxa"/>
              <w:right w:w="0" w:type="dxa"/>
            </w:tcMar>
            <w:vAlign w:val="center"/>
          </w:tcPr>
          <w:p w14:paraId="31330EB1" w14:textId="77777777" w:rsidR="00991703" w:rsidRPr="00E35AD0" w:rsidRDefault="0008206A" w:rsidP="00E35AD0">
            <w:pPr>
              <w:pStyle w:val="Tekstpodstawowy"/>
              <w:rPr>
                <w:sz w:val="20"/>
                <w:szCs w:val="20"/>
              </w:rPr>
            </w:pPr>
            <w:r w:rsidRPr="00E35AD0">
              <w:rPr>
                <w:sz w:val="20"/>
                <w:szCs w:val="20"/>
              </w:rPr>
              <w:t>9.198562</w:t>
            </w:r>
          </w:p>
        </w:tc>
        <w:tc>
          <w:tcPr>
            <w:tcW w:w="0" w:type="auto"/>
            <w:shd w:val="clear" w:color="auto" w:fill="FFFFFF"/>
            <w:tcMar>
              <w:top w:w="0" w:type="dxa"/>
              <w:left w:w="0" w:type="dxa"/>
              <w:bottom w:w="0" w:type="dxa"/>
              <w:right w:w="0" w:type="dxa"/>
            </w:tcMar>
            <w:vAlign w:val="center"/>
          </w:tcPr>
          <w:p w14:paraId="0EC76E47" w14:textId="77777777" w:rsidR="00991703" w:rsidRPr="00E35AD0" w:rsidRDefault="0008206A" w:rsidP="00E35AD0">
            <w:pPr>
              <w:pStyle w:val="Tekstpodstawowy"/>
              <w:rPr>
                <w:sz w:val="20"/>
                <w:szCs w:val="20"/>
              </w:rPr>
            </w:pPr>
            <w:r w:rsidRPr="00E35AD0">
              <w:rPr>
                <w:sz w:val="20"/>
                <w:szCs w:val="20"/>
              </w:rPr>
              <w:t>8.534926</w:t>
            </w:r>
          </w:p>
        </w:tc>
      </w:tr>
      <w:tr w:rsidR="00991703" w:rsidRPr="00E35AD0" w14:paraId="63DA9A2F" w14:textId="77777777" w:rsidTr="00BA1295">
        <w:trPr>
          <w:cantSplit/>
          <w:jc w:val="center"/>
        </w:trPr>
        <w:tc>
          <w:tcPr>
            <w:tcW w:w="0" w:type="auto"/>
            <w:shd w:val="clear" w:color="auto" w:fill="FFFFFF"/>
            <w:tcMar>
              <w:top w:w="0" w:type="dxa"/>
              <w:left w:w="0" w:type="dxa"/>
              <w:bottom w:w="0" w:type="dxa"/>
              <w:right w:w="0" w:type="dxa"/>
            </w:tcMar>
            <w:vAlign w:val="center"/>
          </w:tcPr>
          <w:p w14:paraId="50A3749E" w14:textId="77777777" w:rsidR="00991703" w:rsidRPr="00E35AD0" w:rsidRDefault="0008206A" w:rsidP="00E35AD0">
            <w:pPr>
              <w:pStyle w:val="Tekstpodstawowy"/>
              <w:rPr>
                <w:sz w:val="20"/>
                <w:szCs w:val="20"/>
              </w:rPr>
            </w:pPr>
            <w:r w:rsidRPr="00E35AD0">
              <w:rPr>
                <w:sz w:val="20"/>
                <w:szCs w:val="20"/>
              </w:rPr>
              <w:t>ARIMA(1,1,1)</w:t>
            </w:r>
          </w:p>
        </w:tc>
        <w:tc>
          <w:tcPr>
            <w:tcW w:w="0" w:type="auto"/>
            <w:shd w:val="clear" w:color="auto" w:fill="FFFFFF"/>
            <w:tcMar>
              <w:top w:w="0" w:type="dxa"/>
              <w:left w:w="0" w:type="dxa"/>
              <w:bottom w:w="0" w:type="dxa"/>
              <w:right w:w="0" w:type="dxa"/>
            </w:tcMar>
            <w:vAlign w:val="center"/>
          </w:tcPr>
          <w:p w14:paraId="29BDC504" w14:textId="77777777" w:rsidR="00991703" w:rsidRPr="00E35AD0" w:rsidRDefault="0008206A" w:rsidP="00E35AD0">
            <w:pPr>
              <w:pStyle w:val="Tekstpodstawowy"/>
              <w:rPr>
                <w:sz w:val="20"/>
                <w:szCs w:val="20"/>
              </w:rPr>
            </w:pPr>
            <w:r w:rsidRPr="00E35AD0">
              <w:rPr>
                <w:sz w:val="20"/>
                <w:szCs w:val="20"/>
              </w:rPr>
              <w:t>3</w:t>
            </w:r>
          </w:p>
        </w:tc>
        <w:tc>
          <w:tcPr>
            <w:tcW w:w="0" w:type="auto"/>
            <w:shd w:val="clear" w:color="auto" w:fill="FFFFFF"/>
            <w:tcMar>
              <w:top w:w="0" w:type="dxa"/>
              <w:left w:w="0" w:type="dxa"/>
              <w:bottom w:w="0" w:type="dxa"/>
              <w:right w:w="0" w:type="dxa"/>
            </w:tcMar>
            <w:vAlign w:val="center"/>
          </w:tcPr>
          <w:p w14:paraId="703BE857" w14:textId="77777777" w:rsidR="00991703" w:rsidRPr="00E35AD0" w:rsidRDefault="0008206A" w:rsidP="00E35AD0">
            <w:pPr>
              <w:pStyle w:val="Tekstpodstawowy"/>
              <w:rPr>
                <w:sz w:val="20"/>
                <w:szCs w:val="20"/>
              </w:rPr>
            </w:pPr>
            <w:r w:rsidRPr="00E35AD0">
              <w:rPr>
                <w:sz w:val="20"/>
                <w:szCs w:val="20"/>
              </w:rPr>
              <w:t>4022.077</w:t>
            </w:r>
          </w:p>
        </w:tc>
        <w:tc>
          <w:tcPr>
            <w:tcW w:w="0" w:type="auto"/>
            <w:shd w:val="clear" w:color="auto" w:fill="FFFFFF"/>
            <w:tcMar>
              <w:top w:w="0" w:type="dxa"/>
              <w:left w:w="0" w:type="dxa"/>
              <w:bottom w:w="0" w:type="dxa"/>
              <w:right w:w="0" w:type="dxa"/>
            </w:tcMar>
            <w:vAlign w:val="center"/>
          </w:tcPr>
          <w:p w14:paraId="454D5328" w14:textId="77777777" w:rsidR="00991703" w:rsidRPr="00E35AD0" w:rsidRDefault="0008206A" w:rsidP="00E35AD0">
            <w:pPr>
              <w:pStyle w:val="Tekstpodstawowy"/>
              <w:rPr>
                <w:sz w:val="20"/>
                <w:szCs w:val="20"/>
              </w:rPr>
            </w:pPr>
            <w:r w:rsidRPr="00E35AD0">
              <w:rPr>
                <w:sz w:val="20"/>
                <w:szCs w:val="20"/>
              </w:rPr>
              <w:t>4034.990</w:t>
            </w:r>
          </w:p>
        </w:tc>
        <w:tc>
          <w:tcPr>
            <w:tcW w:w="0" w:type="auto"/>
            <w:shd w:val="clear" w:color="auto" w:fill="FFFFFF"/>
            <w:tcMar>
              <w:top w:w="0" w:type="dxa"/>
              <w:left w:w="0" w:type="dxa"/>
              <w:bottom w:w="0" w:type="dxa"/>
              <w:right w:w="0" w:type="dxa"/>
            </w:tcMar>
            <w:vAlign w:val="center"/>
          </w:tcPr>
          <w:p w14:paraId="427C019E" w14:textId="77777777" w:rsidR="00991703" w:rsidRPr="00E35AD0" w:rsidRDefault="0008206A" w:rsidP="00E35AD0">
            <w:pPr>
              <w:pStyle w:val="Tekstpodstawowy"/>
              <w:rPr>
                <w:sz w:val="20"/>
                <w:szCs w:val="20"/>
              </w:rPr>
            </w:pPr>
            <w:r w:rsidRPr="00E35AD0">
              <w:rPr>
                <w:sz w:val="20"/>
                <w:szCs w:val="20"/>
              </w:rPr>
              <w:t>9.498583</w:t>
            </w:r>
          </w:p>
        </w:tc>
        <w:tc>
          <w:tcPr>
            <w:tcW w:w="0" w:type="auto"/>
            <w:shd w:val="clear" w:color="auto" w:fill="FFFFFF"/>
            <w:tcMar>
              <w:top w:w="0" w:type="dxa"/>
              <w:left w:w="0" w:type="dxa"/>
              <w:bottom w:w="0" w:type="dxa"/>
              <w:right w:w="0" w:type="dxa"/>
            </w:tcMar>
            <w:vAlign w:val="center"/>
          </w:tcPr>
          <w:p w14:paraId="2A56ED4E" w14:textId="77777777" w:rsidR="00991703" w:rsidRPr="00E35AD0" w:rsidRDefault="0008206A" w:rsidP="00E35AD0">
            <w:pPr>
              <w:pStyle w:val="Tekstpodstawowy"/>
              <w:rPr>
                <w:sz w:val="20"/>
                <w:szCs w:val="20"/>
              </w:rPr>
            </w:pPr>
            <w:r w:rsidRPr="00E35AD0">
              <w:rPr>
                <w:sz w:val="20"/>
                <w:szCs w:val="20"/>
              </w:rPr>
              <w:t>8.678306</w:t>
            </w:r>
          </w:p>
        </w:tc>
      </w:tr>
      <w:tr w:rsidR="00991703" w:rsidRPr="00E35AD0" w14:paraId="1F616454" w14:textId="77777777" w:rsidTr="00BA1295">
        <w:trPr>
          <w:cantSplit/>
          <w:jc w:val="center"/>
        </w:trPr>
        <w:tc>
          <w:tcPr>
            <w:tcW w:w="0" w:type="auto"/>
            <w:shd w:val="clear" w:color="auto" w:fill="FFFFFF"/>
            <w:tcMar>
              <w:top w:w="0" w:type="dxa"/>
              <w:left w:w="0" w:type="dxa"/>
              <w:bottom w:w="0" w:type="dxa"/>
              <w:right w:w="0" w:type="dxa"/>
            </w:tcMar>
            <w:vAlign w:val="center"/>
          </w:tcPr>
          <w:p w14:paraId="5459D68A" w14:textId="77777777" w:rsidR="00991703" w:rsidRPr="00E35AD0" w:rsidRDefault="0008206A" w:rsidP="00E35AD0">
            <w:pPr>
              <w:pStyle w:val="Tekstpodstawowy"/>
              <w:rPr>
                <w:sz w:val="20"/>
                <w:szCs w:val="20"/>
              </w:rPr>
            </w:pPr>
            <w:r w:rsidRPr="00E35AD0">
              <w:rPr>
                <w:sz w:val="20"/>
                <w:szCs w:val="20"/>
              </w:rPr>
              <w:t>ARIMA(4,1,4), with included lag 20</w:t>
            </w:r>
          </w:p>
        </w:tc>
        <w:tc>
          <w:tcPr>
            <w:tcW w:w="0" w:type="auto"/>
            <w:shd w:val="clear" w:color="auto" w:fill="FFFFFF"/>
            <w:tcMar>
              <w:top w:w="0" w:type="dxa"/>
              <w:left w:w="0" w:type="dxa"/>
              <w:bottom w:w="0" w:type="dxa"/>
              <w:right w:w="0" w:type="dxa"/>
            </w:tcMar>
            <w:vAlign w:val="center"/>
          </w:tcPr>
          <w:p w14:paraId="15884154" w14:textId="77777777" w:rsidR="00991703" w:rsidRPr="00E35AD0" w:rsidRDefault="0008206A" w:rsidP="00E35AD0">
            <w:pPr>
              <w:pStyle w:val="Tekstpodstawowy"/>
              <w:rPr>
                <w:sz w:val="20"/>
                <w:szCs w:val="20"/>
              </w:rPr>
            </w:pPr>
            <w:r w:rsidRPr="00E35AD0">
              <w:rPr>
                <w:sz w:val="20"/>
                <w:szCs w:val="20"/>
              </w:rPr>
              <w:t>11</w:t>
            </w:r>
          </w:p>
        </w:tc>
        <w:tc>
          <w:tcPr>
            <w:tcW w:w="0" w:type="auto"/>
            <w:shd w:val="clear" w:color="auto" w:fill="FFFFFF"/>
            <w:tcMar>
              <w:top w:w="0" w:type="dxa"/>
              <w:left w:w="0" w:type="dxa"/>
              <w:bottom w:w="0" w:type="dxa"/>
              <w:right w:w="0" w:type="dxa"/>
            </w:tcMar>
            <w:vAlign w:val="center"/>
          </w:tcPr>
          <w:p w14:paraId="273EFB26" w14:textId="77777777" w:rsidR="00991703" w:rsidRPr="00E35AD0" w:rsidRDefault="0008206A" w:rsidP="00E35AD0">
            <w:pPr>
              <w:pStyle w:val="Tekstpodstawowy"/>
              <w:rPr>
                <w:sz w:val="20"/>
                <w:szCs w:val="20"/>
              </w:rPr>
            </w:pPr>
            <w:r w:rsidRPr="00E35AD0">
              <w:rPr>
                <w:sz w:val="20"/>
                <w:szCs w:val="20"/>
              </w:rPr>
              <w:t>3989.141</w:t>
            </w:r>
          </w:p>
        </w:tc>
        <w:tc>
          <w:tcPr>
            <w:tcW w:w="0" w:type="auto"/>
            <w:shd w:val="clear" w:color="auto" w:fill="FFFFFF"/>
            <w:tcMar>
              <w:top w:w="0" w:type="dxa"/>
              <w:left w:w="0" w:type="dxa"/>
              <w:bottom w:w="0" w:type="dxa"/>
              <w:right w:w="0" w:type="dxa"/>
            </w:tcMar>
            <w:vAlign w:val="center"/>
          </w:tcPr>
          <w:p w14:paraId="3635AD28" w14:textId="77777777" w:rsidR="00991703" w:rsidRPr="00E35AD0" w:rsidRDefault="0008206A" w:rsidP="00E35AD0">
            <w:pPr>
              <w:pStyle w:val="Tekstpodstawowy"/>
              <w:rPr>
                <w:sz w:val="20"/>
                <w:szCs w:val="20"/>
              </w:rPr>
            </w:pPr>
            <w:r w:rsidRPr="00E35AD0">
              <w:rPr>
                <w:sz w:val="20"/>
                <w:szCs w:val="20"/>
              </w:rPr>
              <w:t>4036.490</w:t>
            </w:r>
          </w:p>
        </w:tc>
        <w:tc>
          <w:tcPr>
            <w:tcW w:w="0" w:type="auto"/>
            <w:shd w:val="clear" w:color="auto" w:fill="FFFFFF"/>
            <w:tcMar>
              <w:top w:w="0" w:type="dxa"/>
              <w:left w:w="0" w:type="dxa"/>
              <w:bottom w:w="0" w:type="dxa"/>
              <w:right w:w="0" w:type="dxa"/>
            </w:tcMar>
            <w:vAlign w:val="center"/>
          </w:tcPr>
          <w:p w14:paraId="4440B4E4" w14:textId="77777777" w:rsidR="00991703" w:rsidRPr="00E35AD0" w:rsidRDefault="0008206A" w:rsidP="00E35AD0">
            <w:pPr>
              <w:pStyle w:val="Tekstpodstawowy"/>
              <w:rPr>
                <w:sz w:val="20"/>
                <w:szCs w:val="20"/>
              </w:rPr>
            </w:pPr>
            <w:r w:rsidRPr="00E35AD0">
              <w:rPr>
                <w:sz w:val="20"/>
                <w:szCs w:val="20"/>
              </w:rPr>
              <w:t>9.068901</w:t>
            </w:r>
          </w:p>
        </w:tc>
        <w:tc>
          <w:tcPr>
            <w:tcW w:w="0" w:type="auto"/>
            <w:shd w:val="clear" w:color="auto" w:fill="FFFFFF"/>
            <w:tcMar>
              <w:top w:w="0" w:type="dxa"/>
              <w:left w:w="0" w:type="dxa"/>
              <w:bottom w:w="0" w:type="dxa"/>
              <w:right w:w="0" w:type="dxa"/>
            </w:tcMar>
            <w:vAlign w:val="center"/>
          </w:tcPr>
          <w:p w14:paraId="0168751C" w14:textId="77777777" w:rsidR="00991703" w:rsidRPr="00E35AD0" w:rsidRDefault="0008206A" w:rsidP="00E35AD0">
            <w:pPr>
              <w:pStyle w:val="Tekstpodstawowy"/>
              <w:rPr>
                <w:sz w:val="20"/>
                <w:szCs w:val="20"/>
              </w:rPr>
            </w:pPr>
            <w:r w:rsidRPr="00E35AD0">
              <w:rPr>
                <w:sz w:val="20"/>
                <w:szCs w:val="20"/>
              </w:rPr>
              <w:t>8.899444</w:t>
            </w:r>
          </w:p>
        </w:tc>
      </w:tr>
      <w:tr w:rsidR="00991703" w:rsidRPr="00E35AD0" w14:paraId="3A594C1A" w14:textId="77777777" w:rsidTr="00BA1295">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7652A3FC" w14:textId="77777777" w:rsidR="00991703" w:rsidRPr="00E35AD0" w:rsidRDefault="0008206A" w:rsidP="00E35AD0">
            <w:pPr>
              <w:pStyle w:val="Tekstpodstawowy"/>
              <w:rPr>
                <w:sz w:val="20"/>
                <w:szCs w:val="20"/>
              </w:rPr>
            </w:pPr>
            <w:r w:rsidRPr="00E35AD0">
              <w:rPr>
                <w:sz w:val="20"/>
                <w:szCs w:val="20"/>
              </w:rPr>
              <w:t>Included lags 4, 20</w:t>
            </w:r>
          </w:p>
        </w:tc>
        <w:tc>
          <w:tcPr>
            <w:tcW w:w="0" w:type="auto"/>
            <w:tcBorders>
              <w:bottom w:val="single" w:sz="16" w:space="0" w:color="000000"/>
            </w:tcBorders>
            <w:shd w:val="clear" w:color="auto" w:fill="FFFFFF"/>
            <w:tcMar>
              <w:top w:w="0" w:type="dxa"/>
              <w:left w:w="0" w:type="dxa"/>
              <w:bottom w:w="0" w:type="dxa"/>
              <w:right w:w="0" w:type="dxa"/>
            </w:tcMar>
            <w:vAlign w:val="center"/>
          </w:tcPr>
          <w:p w14:paraId="5B69EC19" w14:textId="77777777" w:rsidR="00991703" w:rsidRPr="00E35AD0" w:rsidRDefault="0008206A" w:rsidP="00E35AD0">
            <w:pPr>
              <w:pStyle w:val="Tekstpodstawowy"/>
              <w:rPr>
                <w:sz w:val="20"/>
                <w:szCs w:val="20"/>
              </w:rPr>
            </w:pPr>
            <w:r w:rsidRPr="00E35AD0">
              <w:rPr>
                <w:sz w:val="20"/>
                <w:szCs w:val="20"/>
              </w:rPr>
              <w:t>5</w:t>
            </w:r>
          </w:p>
        </w:tc>
        <w:tc>
          <w:tcPr>
            <w:tcW w:w="0" w:type="auto"/>
            <w:tcBorders>
              <w:bottom w:val="single" w:sz="16" w:space="0" w:color="000000"/>
            </w:tcBorders>
            <w:shd w:val="clear" w:color="auto" w:fill="FFFFFF"/>
            <w:tcMar>
              <w:top w:w="0" w:type="dxa"/>
              <w:left w:w="0" w:type="dxa"/>
              <w:bottom w:w="0" w:type="dxa"/>
              <w:right w:w="0" w:type="dxa"/>
            </w:tcMar>
            <w:vAlign w:val="center"/>
          </w:tcPr>
          <w:p w14:paraId="099372BF" w14:textId="77777777" w:rsidR="00991703" w:rsidRPr="00E35AD0" w:rsidRDefault="0008206A" w:rsidP="00E35AD0">
            <w:pPr>
              <w:pStyle w:val="Tekstpodstawowy"/>
              <w:rPr>
                <w:sz w:val="20"/>
                <w:szCs w:val="20"/>
              </w:rPr>
            </w:pPr>
            <w:r w:rsidRPr="00E35AD0">
              <w:rPr>
                <w:sz w:val="20"/>
                <w:szCs w:val="20"/>
              </w:rPr>
              <w:t>4003.596</w:t>
            </w:r>
          </w:p>
        </w:tc>
        <w:tc>
          <w:tcPr>
            <w:tcW w:w="0" w:type="auto"/>
            <w:tcBorders>
              <w:bottom w:val="single" w:sz="16" w:space="0" w:color="000000"/>
            </w:tcBorders>
            <w:shd w:val="clear" w:color="auto" w:fill="FFFFFF"/>
            <w:tcMar>
              <w:top w:w="0" w:type="dxa"/>
              <w:left w:w="0" w:type="dxa"/>
              <w:bottom w:w="0" w:type="dxa"/>
              <w:right w:w="0" w:type="dxa"/>
            </w:tcMar>
            <w:vAlign w:val="center"/>
          </w:tcPr>
          <w:p w14:paraId="78A5BFEE" w14:textId="77777777" w:rsidR="00991703" w:rsidRPr="00E35AD0" w:rsidRDefault="0008206A" w:rsidP="00E35AD0">
            <w:pPr>
              <w:pStyle w:val="Tekstpodstawowy"/>
              <w:rPr>
                <w:sz w:val="20"/>
                <w:szCs w:val="20"/>
              </w:rPr>
            </w:pPr>
            <w:r w:rsidRPr="00E35AD0">
              <w:rPr>
                <w:sz w:val="20"/>
                <w:szCs w:val="20"/>
              </w:rPr>
              <w:t>4025.118</w:t>
            </w:r>
          </w:p>
        </w:tc>
        <w:tc>
          <w:tcPr>
            <w:tcW w:w="0" w:type="auto"/>
            <w:tcBorders>
              <w:bottom w:val="single" w:sz="16" w:space="0" w:color="000000"/>
            </w:tcBorders>
            <w:shd w:val="clear" w:color="auto" w:fill="FFFFFF"/>
            <w:tcMar>
              <w:top w:w="0" w:type="dxa"/>
              <w:left w:w="0" w:type="dxa"/>
              <w:bottom w:w="0" w:type="dxa"/>
              <w:right w:w="0" w:type="dxa"/>
            </w:tcMar>
            <w:vAlign w:val="center"/>
          </w:tcPr>
          <w:p w14:paraId="09C116A9" w14:textId="77777777" w:rsidR="00991703" w:rsidRPr="00E35AD0" w:rsidRDefault="0008206A" w:rsidP="00E35AD0">
            <w:pPr>
              <w:pStyle w:val="Tekstpodstawowy"/>
              <w:rPr>
                <w:sz w:val="20"/>
                <w:szCs w:val="20"/>
              </w:rPr>
            </w:pPr>
            <w:r w:rsidRPr="00E35AD0">
              <w:rPr>
                <w:sz w:val="20"/>
                <w:szCs w:val="20"/>
              </w:rPr>
              <w:t>9.298356</w:t>
            </w:r>
          </w:p>
        </w:tc>
        <w:tc>
          <w:tcPr>
            <w:tcW w:w="0" w:type="auto"/>
            <w:tcBorders>
              <w:bottom w:val="single" w:sz="16" w:space="0" w:color="000000"/>
            </w:tcBorders>
            <w:shd w:val="clear" w:color="auto" w:fill="FFFFFF"/>
            <w:tcMar>
              <w:top w:w="0" w:type="dxa"/>
              <w:left w:w="0" w:type="dxa"/>
              <w:bottom w:w="0" w:type="dxa"/>
              <w:right w:w="0" w:type="dxa"/>
            </w:tcMar>
            <w:vAlign w:val="center"/>
          </w:tcPr>
          <w:p w14:paraId="4F8EF4FC" w14:textId="77777777" w:rsidR="00991703" w:rsidRPr="00E35AD0" w:rsidRDefault="0008206A" w:rsidP="00E35AD0">
            <w:pPr>
              <w:pStyle w:val="Tekstpodstawowy"/>
              <w:rPr>
                <w:sz w:val="20"/>
                <w:szCs w:val="20"/>
              </w:rPr>
            </w:pPr>
            <w:r w:rsidRPr="00E35AD0">
              <w:rPr>
                <w:sz w:val="20"/>
                <w:szCs w:val="20"/>
              </w:rPr>
              <w:t>9.051324</w:t>
            </w:r>
          </w:p>
        </w:tc>
      </w:tr>
    </w:tbl>
    <w:p w14:paraId="0EC95225" w14:textId="77777777" w:rsidR="00991703" w:rsidRDefault="0008206A">
      <w:pPr>
        <w:pStyle w:val="Tekstpodstawowy"/>
      </w:pPr>
      <w:r>
        <w:t>Similarly as for Bitcoin, also for Ethereum I have estimated model on shorter, 2-month series. On the plot 10 I have shown ACF and PACF functions. It is visible that the only significant lag is 4.</w:t>
      </w:r>
    </w:p>
    <w:p w14:paraId="5C6120F8" w14:textId="77777777" w:rsidR="00991703" w:rsidRDefault="0008206A">
      <w:pPr>
        <w:pStyle w:val="CaptionedFigure"/>
      </w:pPr>
      <w:r>
        <w:rPr>
          <w:noProof/>
        </w:rPr>
        <w:lastRenderedPageBreak/>
        <w:drawing>
          <wp:inline distT="0" distB="0" distL="0" distR="0" wp14:anchorId="578157E0" wp14:editId="39B8890A">
            <wp:extent cx="4324350" cy="1352550"/>
            <wp:effectExtent l="0" t="0" r="0" b="0"/>
            <wp:docPr id="11" name="Picture" descr="Figure 10: ACF and PACF function for ETH in short period"/>
            <wp:cNvGraphicFramePr/>
            <a:graphic xmlns:a="http://schemas.openxmlformats.org/drawingml/2006/main">
              <a:graphicData uri="http://schemas.openxmlformats.org/drawingml/2006/picture">
                <pic:pic xmlns:pic="http://schemas.openxmlformats.org/drawingml/2006/picture">
                  <pic:nvPicPr>
                    <pic:cNvPr id="0" name="Picture" descr="report_files/figure-docx/eth-short-acf1-1.png"/>
                    <pic:cNvPicPr>
                      <a:picLocks noChangeAspect="1" noChangeArrowheads="1"/>
                    </pic:cNvPicPr>
                  </pic:nvPicPr>
                  <pic:blipFill>
                    <a:blip r:embed="rId17"/>
                    <a:stretch>
                      <a:fillRect/>
                    </a:stretch>
                  </pic:blipFill>
                  <pic:spPr bwMode="auto">
                    <a:xfrm>
                      <a:off x="0" y="0"/>
                      <a:ext cx="4325505" cy="1352911"/>
                    </a:xfrm>
                    <a:prstGeom prst="rect">
                      <a:avLst/>
                    </a:prstGeom>
                    <a:noFill/>
                    <a:ln w="9525">
                      <a:noFill/>
                      <a:headEnd/>
                      <a:tailEnd/>
                    </a:ln>
                  </pic:spPr>
                </pic:pic>
              </a:graphicData>
            </a:graphic>
          </wp:inline>
        </w:drawing>
      </w:r>
    </w:p>
    <w:p w14:paraId="153AA788" w14:textId="77777777" w:rsidR="00991703" w:rsidRDefault="0008206A">
      <w:pPr>
        <w:pStyle w:val="ImageCaption"/>
      </w:pPr>
      <w:r>
        <w:t>Figure 10: ACF and PACF function for ETH in short period</w:t>
      </w:r>
    </w:p>
    <w:p w14:paraId="0639D34B" w14:textId="77777777" w:rsidR="00991703" w:rsidRDefault="0008206A">
      <w:pPr>
        <w:pStyle w:val="Tekstpodstawowy"/>
      </w:pPr>
      <w:r>
        <w:t>The models consecutively estimated by me are:</w:t>
      </w:r>
    </w:p>
    <w:p w14:paraId="736B9146" w14:textId="77777777" w:rsidR="00991703" w:rsidRDefault="0008206A">
      <w:pPr>
        <w:pStyle w:val="Compact"/>
        <w:numPr>
          <w:ilvl w:val="0"/>
          <w:numId w:val="6"/>
        </w:numPr>
      </w:pPr>
      <w:r>
        <w:t>ARIMA(4,1,4),</w:t>
      </w:r>
    </w:p>
    <w:p w14:paraId="00B13101" w14:textId="77777777" w:rsidR="00991703" w:rsidRDefault="0008206A">
      <w:pPr>
        <w:pStyle w:val="Compact"/>
        <w:numPr>
          <w:ilvl w:val="0"/>
          <w:numId w:val="6"/>
        </w:numPr>
      </w:pPr>
      <w:r>
        <w:t>Included lags AR(1,4) and MA(1,2,3,4),</w:t>
      </w:r>
    </w:p>
    <w:p w14:paraId="28B1AF88" w14:textId="77777777" w:rsidR="00991703" w:rsidRDefault="0008206A">
      <w:pPr>
        <w:pStyle w:val="Compact"/>
        <w:numPr>
          <w:ilvl w:val="0"/>
          <w:numId w:val="6"/>
        </w:numPr>
      </w:pPr>
      <w:r>
        <w:t>Included lag 4,</w:t>
      </w:r>
    </w:p>
    <w:p w14:paraId="43A7C8C7" w14:textId="77777777" w:rsidR="00991703" w:rsidRDefault="0008206A">
      <w:pPr>
        <w:pStyle w:val="Compact"/>
        <w:numPr>
          <w:ilvl w:val="0"/>
          <w:numId w:val="6"/>
        </w:numPr>
      </w:pPr>
      <w:r>
        <w:t>ARIMA(0,1,4) (automatically, criterion AIC).</w:t>
      </w:r>
    </w:p>
    <w:p w14:paraId="78B8FCC4" w14:textId="0E0FE108" w:rsidR="00BA1295" w:rsidRPr="00BA1295" w:rsidRDefault="0008206A" w:rsidP="00BA1295">
      <w:pPr>
        <w:pStyle w:val="FirstParagraph"/>
      </w:pPr>
      <w:r>
        <w:t>Results are presented in table 6. The best model with out-of-sample RMSE criterion is ARIMA(4,1,4). On the contrary, model with included only ar4 and ma4 parameters is ranked as the best by both AIC and BIC criteria.</w:t>
      </w:r>
    </w:p>
    <w:p w14:paraId="03800983" w14:textId="77777777" w:rsidR="00991703" w:rsidRDefault="0008206A">
      <w:pPr>
        <w:pStyle w:val="TableCaption"/>
      </w:pPr>
      <w:r>
        <w:t>Table 6: Comparison of goodness-of-fit measures for ARIMA models in ETH short series.</w:t>
      </w:r>
    </w:p>
    <w:tbl>
      <w:tblPr>
        <w:tblW w:w="0" w:type="auto"/>
        <w:jc w:val="center"/>
        <w:tblLook w:val="0420" w:firstRow="1" w:lastRow="0" w:firstColumn="0" w:lastColumn="0" w:noHBand="0" w:noVBand="1"/>
      </w:tblPr>
      <w:tblGrid>
        <w:gridCol w:w="3749"/>
        <w:gridCol w:w="367"/>
        <w:gridCol w:w="950"/>
        <w:gridCol w:w="950"/>
        <w:gridCol w:w="1543"/>
        <w:gridCol w:w="1847"/>
      </w:tblGrid>
      <w:tr w:rsidR="00E35AD0" w:rsidRPr="00E35AD0" w14:paraId="3406C350" w14:textId="77777777" w:rsidTr="00BA1295">
        <w:trPr>
          <w:cantSplit/>
          <w:tblHeader/>
          <w:jc w:val="cent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F98A2E" w14:textId="09F39307" w:rsidR="00E35AD0" w:rsidRPr="00E35AD0" w:rsidRDefault="00E35AD0" w:rsidP="00E35AD0">
            <w:pPr>
              <w:pStyle w:val="Tekstpodstawowy"/>
              <w:rPr>
                <w:sz w:val="20"/>
                <w:szCs w:val="20"/>
              </w:rPr>
            </w:pPr>
            <w:r w:rsidRPr="00E35AD0">
              <w:rPr>
                <w:sz w:val="20"/>
                <w:szCs w:val="20"/>
              </w:rPr>
              <w:t>Model</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36EB44" w14:textId="49D0624F" w:rsidR="00E35AD0" w:rsidRPr="00E35AD0" w:rsidRDefault="00E35AD0" w:rsidP="00E35AD0">
            <w:pPr>
              <w:pStyle w:val="Tekstpodstawowy"/>
              <w:rPr>
                <w:sz w:val="20"/>
                <w:szCs w:val="20"/>
              </w:rPr>
            </w:pPr>
            <w:r w:rsidRPr="00E35AD0">
              <w:rPr>
                <w:sz w:val="20"/>
                <w:szCs w:val="20"/>
              </w:rPr>
              <w:t>df</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EEC6066" w14:textId="072ACD94" w:rsidR="00E35AD0" w:rsidRPr="00E35AD0" w:rsidRDefault="00E35AD0" w:rsidP="00E35AD0">
            <w:pPr>
              <w:pStyle w:val="Tekstpodstawowy"/>
              <w:rPr>
                <w:sz w:val="20"/>
                <w:szCs w:val="20"/>
              </w:rPr>
            </w:pPr>
            <w:r w:rsidRPr="00E35AD0">
              <w:rPr>
                <w:sz w:val="20"/>
                <w:szCs w:val="20"/>
              </w:rPr>
              <w:t>AIC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D3B1AF2" w14:textId="4FBFFDD8" w:rsidR="00E35AD0" w:rsidRPr="00E35AD0" w:rsidRDefault="00E35AD0" w:rsidP="00E35AD0">
            <w:pPr>
              <w:pStyle w:val="Tekstpodstawowy"/>
              <w:rPr>
                <w:sz w:val="20"/>
                <w:szCs w:val="20"/>
              </w:rPr>
            </w:pPr>
            <w:r w:rsidRPr="00E35AD0">
              <w:rPr>
                <w:sz w:val="20"/>
                <w:szCs w:val="20"/>
              </w:rPr>
              <w:t>BIC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F859359" w14:textId="4F488647" w:rsidR="00E35AD0" w:rsidRPr="00E35AD0" w:rsidRDefault="00E35AD0" w:rsidP="00E35AD0">
            <w:pPr>
              <w:pStyle w:val="Tekstpodstawowy"/>
              <w:rPr>
                <w:sz w:val="20"/>
                <w:szCs w:val="20"/>
              </w:rPr>
            </w:pPr>
            <w:r>
              <w:rPr>
                <w:sz w:val="20"/>
                <w:szCs w:val="20"/>
              </w:rPr>
              <w:t xml:space="preserve">RMSE </w:t>
            </w:r>
            <w:r w:rsidRPr="00E35AD0">
              <w:rPr>
                <w:sz w:val="20"/>
                <w:szCs w:val="20"/>
              </w:rPr>
              <w:t>in</w:t>
            </w:r>
            <w:r>
              <w:rPr>
                <w:sz w:val="20"/>
                <w:szCs w:val="20"/>
              </w:rPr>
              <w:t xml:space="preserve"> </w:t>
            </w:r>
            <w:r w:rsidRPr="00E35AD0">
              <w:rPr>
                <w:sz w:val="20"/>
                <w:szCs w:val="20"/>
              </w:rPr>
              <w:t>sample</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272AA93" w14:textId="329C68BA" w:rsidR="00E35AD0" w:rsidRPr="00E35AD0" w:rsidRDefault="00E35AD0" w:rsidP="00E35AD0">
            <w:pPr>
              <w:pStyle w:val="Tekstpodstawowy"/>
              <w:rPr>
                <w:sz w:val="20"/>
                <w:szCs w:val="20"/>
              </w:rPr>
            </w:pPr>
            <w:r>
              <w:rPr>
                <w:sz w:val="20"/>
                <w:szCs w:val="20"/>
              </w:rPr>
              <w:t xml:space="preserve">RMSE </w:t>
            </w:r>
            <w:r w:rsidRPr="00E35AD0">
              <w:rPr>
                <w:sz w:val="20"/>
                <w:szCs w:val="20"/>
              </w:rPr>
              <w:t>out</w:t>
            </w:r>
            <w:r>
              <w:rPr>
                <w:sz w:val="20"/>
                <w:szCs w:val="20"/>
              </w:rPr>
              <w:t xml:space="preserve"> of </w:t>
            </w:r>
            <w:r w:rsidRPr="00E35AD0">
              <w:rPr>
                <w:sz w:val="20"/>
                <w:szCs w:val="20"/>
              </w:rPr>
              <w:t>sample</w:t>
            </w:r>
          </w:p>
        </w:tc>
      </w:tr>
      <w:tr w:rsidR="00991703" w:rsidRPr="00E35AD0" w14:paraId="13F026E1" w14:textId="77777777" w:rsidTr="00BA1295">
        <w:trPr>
          <w:cantSplit/>
          <w:jc w:val="center"/>
        </w:trPr>
        <w:tc>
          <w:tcPr>
            <w:tcW w:w="0" w:type="auto"/>
            <w:shd w:val="clear" w:color="auto" w:fill="FFFFFF"/>
            <w:tcMar>
              <w:top w:w="0" w:type="dxa"/>
              <w:left w:w="0" w:type="dxa"/>
              <w:bottom w:w="0" w:type="dxa"/>
              <w:right w:w="0" w:type="dxa"/>
            </w:tcMar>
            <w:vAlign w:val="center"/>
          </w:tcPr>
          <w:p w14:paraId="027F9BEC" w14:textId="77777777" w:rsidR="00991703" w:rsidRPr="00E35AD0" w:rsidRDefault="0008206A" w:rsidP="00E35AD0">
            <w:pPr>
              <w:pStyle w:val="Tekstpodstawowy"/>
              <w:rPr>
                <w:sz w:val="20"/>
                <w:szCs w:val="20"/>
              </w:rPr>
            </w:pPr>
            <w:r w:rsidRPr="00E35AD0">
              <w:rPr>
                <w:sz w:val="20"/>
                <w:szCs w:val="20"/>
              </w:rPr>
              <w:t>ARIMA(4,1,4)</w:t>
            </w:r>
          </w:p>
        </w:tc>
        <w:tc>
          <w:tcPr>
            <w:tcW w:w="0" w:type="auto"/>
            <w:shd w:val="clear" w:color="auto" w:fill="FFFFFF"/>
            <w:tcMar>
              <w:top w:w="0" w:type="dxa"/>
              <w:left w:w="0" w:type="dxa"/>
              <w:bottom w:w="0" w:type="dxa"/>
              <w:right w:w="0" w:type="dxa"/>
            </w:tcMar>
            <w:vAlign w:val="center"/>
          </w:tcPr>
          <w:p w14:paraId="748D67A0" w14:textId="77777777" w:rsidR="00991703" w:rsidRPr="00E35AD0" w:rsidRDefault="0008206A" w:rsidP="00E35AD0">
            <w:pPr>
              <w:pStyle w:val="Tekstpodstawowy"/>
              <w:rPr>
                <w:sz w:val="20"/>
                <w:szCs w:val="20"/>
              </w:rPr>
            </w:pPr>
            <w:r w:rsidRPr="00E35AD0">
              <w:rPr>
                <w:sz w:val="20"/>
                <w:szCs w:val="20"/>
              </w:rPr>
              <w:t>9</w:t>
            </w:r>
          </w:p>
        </w:tc>
        <w:tc>
          <w:tcPr>
            <w:tcW w:w="0" w:type="auto"/>
            <w:shd w:val="clear" w:color="auto" w:fill="FFFFFF"/>
            <w:tcMar>
              <w:top w:w="0" w:type="dxa"/>
              <w:left w:w="0" w:type="dxa"/>
              <w:bottom w:w="0" w:type="dxa"/>
              <w:right w:w="0" w:type="dxa"/>
            </w:tcMar>
            <w:vAlign w:val="center"/>
          </w:tcPr>
          <w:p w14:paraId="6FCD5C7C" w14:textId="77777777" w:rsidR="00991703" w:rsidRPr="00E35AD0" w:rsidRDefault="0008206A" w:rsidP="00E35AD0">
            <w:pPr>
              <w:pStyle w:val="Tekstpodstawowy"/>
              <w:rPr>
                <w:sz w:val="20"/>
                <w:szCs w:val="20"/>
              </w:rPr>
            </w:pPr>
            <w:r w:rsidRPr="00E35AD0">
              <w:rPr>
                <w:sz w:val="20"/>
                <w:szCs w:val="20"/>
              </w:rPr>
              <w:t>507.3688</w:t>
            </w:r>
          </w:p>
        </w:tc>
        <w:tc>
          <w:tcPr>
            <w:tcW w:w="0" w:type="auto"/>
            <w:shd w:val="clear" w:color="auto" w:fill="FFFFFF"/>
            <w:tcMar>
              <w:top w:w="0" w:type="dxa"/>
              <w:left w:w="0" w:type="dxa"/>
              <w:bottom w:w="0" w:type="dxa"/>
              <w:right w:w="0" w:type="dxa"/>
            </w:tcMar>
            <w:vAlign w:val="center"/>
          </w:tcPr>
          <w:p w14:paraId="3461FF74" w14:textId="77777777" w:rsidR="00991703" w:rsidRPr="00E35AD0" w:rsidRDefault="0008206A" w:rsidP="00E35AD0">
            <w:pPr>
              <w:pStyle w:val="Tekstpodstawowy"/>
              <w:rPr>
                <w:sz w:val="20"/>
                <w:szCs w:val="20"/>
              </w:rPr>
            </w:pPr>
            <w:r w:rsidRPr="00E35AD0">
              <w:rPr>
                <w:sz w:val="20"/>
                <w:szCs w:val="20"/>
              </w:rPr>
              <w:t>526.2179</w:t>
            </w:r>
          </w:p>
        </w:tc>
        <w:tc>
          <w:tcPr>
            <w:tcW w:w="0" w:type="auto"/>
            <w:shd w:val="clear" w:color="auto" w:fill="FFFFFF"/>
            <w:tcMar>
              <w:top w:w="0" w:type="dxa"/>
              <w:left w:w="0" w:type="dxa"/>
              <w:bottom w:w="0" w:type="dxa"/>
              <w:right w:w="0" w:type="dxa"/>
            </w:tcMar>
            <w:vAlign w:val="center"/>
          </w:tcPr>
          <w:p w14:paraId="2E91C91A" w14:textId="77777777" w:rsidR="00991703" w:rsidRPr="00E35AD0" w:rsidRDefault="0008206A" w:rsidP="00E35AD0">
            <w:pPr>
              <w:pStyle w:val="Tekstpodstawowy"/>
              <w:rPr>
                <w:sz w:val="20"/>
                <w:szCs w:val="20"/>
              </w:rPr>
            </w:pPr>
            <w:r w:rsidRPr="00E35AD0">
              <w:rPr>
                <w:sz w:val="20"/>
                <w:szCs w:val="20"/>
              </w:rPr>
              <w:t>13.26062</w:t>
            </w:r>
          </w:p>
        </w:tc>
        <w:tc>
          <w:tcPr>
            <w:tcW w:w="0" w:type="auto"/>
            <w:shd w:val="clear" w:color="auto" w:fill="FFFFFF"/>
            <w:tcMar>
              <w:top w:w="0" w:type="dxa"/>
              <w:left w:w="0" w:type="dxa"/>
              <w:bottom w:w="0" w:type="dxa"/>
              <w:right w:w="0" w:type="dxa"/>
            </w:tcMar>
            <w:vAlign w:val="center"/>
          </w:tcPr>
          <w:p w14:paraId="29DCBA9F" w14:textId="77777777" w:rsidR="00991703" w:rsidRPr="00E35AD0" w:rsidRDefault="0008206A" w:rsidP="00E35AD0">
            <w:pPr>
              <w:pStyle w:val="Tekstpodstawowy"/>
              <w:rPr>
                <w:sz w:val="20"/>
                <w:szCs w:val="20"/>
              </w:rPr>
            </w:pPr>
            <w:r w:rsidRPr="00E35AD0">
              <w:rPr>
                <w:sz w:val="20"/>
                <w:szCs w:val="20"/>
              </w:rPr>
              <w:t>9.195862</w:t>
            </w:r>
          </w:p>
        </w:tc>
      </w:tr>
      <w:tr w:rsidR="00991703" w:rsidRPr="00E35AD0" w14:paraId="5BB1D9C8" w14:textId="77777777" w:rsidTr="00BA1295">
        <w:trPr>
          <w:cantSplit/>
          <w:jc w:val="center"/>
        </w:trPr>
        <w:tc>
          <w:tcPr>
            <w:tcW w:w="0" w:type="auto"/>
            <w:shd w:val="clear" w:color="auto" w:fill="FFFFFF"/>
            <w:tcMar>
              <w:top w:w="0" w:type="dxa"/>
              <w:left w:w="0" w:type="dxa"/>
              <w:bottom w:w="0" w:type="dxa"/>
              <w:right w:w="0" w:type="dxa"/>
            </w:tcMar>
            <w:vAlign w:val="center"/>
          </w:tcPr>
          <w:p w14:paraId="7F10334B" w14:textId="77777777" w:rsidR="00991703" w:rsidRPr="00E35AD0" w:rsidRDefault="0008206A" w:rsidP="00E35AD0">
            <w:pPr>
              <w:pStyle w:val="Tekstpodstawowy"/>
              <w:rPr>
                <w:sz w:val="20"/>
                <w:szCs w:val="20"/>
              </w:rPr>
            </w:pPr>
            <w:r w:rsidRPr="00E35AD0">
              <w:rPr>
                <w:sz w:val="20"/>
                <w:szCs w:val="20"/>
              </w:rPr>
              <w:t>Included lags AR(1,4) and MA(1,2,3,4)</w:t>
            </w:r>
          </w:p>
        </w:tc>
        <w:tc>
          <w:tcPr>
            <w:tcW w:w="0" w:type="auto"/>
            <w:shd w:val="clear" w:color="auto" w:fill="FFFFFF"/>
            <w:tcMar>
              <w:top w:w="0" w:type="dxa"/>
              <w:left w:w="0" w:type="dxa"/>
              <w:bottom w:w="0" w:type="dxa"/>
              <w:right w:w="0" w:type="dxa"/>
            </w:tcMar>
            <w:vAlign w:val="center"/>
          </w:tcPr>
          <w:p w14:paraId="2B8CAEDF" w14:textId="77777777" w:rsidR="00991703" w:rsidRPr="00E35AD0" w:rsidRDefault="0008206A" w:rsidP="00E35AD0">
            <w:pPr>
              <w:pStyle w:val="Tekstpodstawowy"/>
              <w:rPr>
                <w:sz w:val="20"/>
                <w:szCs w:val="20"/>
              </w:rPr>
            </w:pPr>
            <w:r w:rsidRPr="00E35AD0">
              <w:rPr>
                <w:sz w:val="20"/>
                <w:szCs w:val="20"/>
              </w:rPr>
              <w:t>7</w:t>
            </w:r>
          </w:p>
        </w:tc>
        <w:tc>
          <w:tcPr>
            <w:tcW w:w="0" w:type="auto"/>
            <w:shd w:val="clear" w:color="auto" w:fill="FFFFFF"/>
            <w:tcMar>
              <w:top w:w="0" w:type="dxa"/>
              <w:left w:w="0" w:type="dxa"/>
              <w:bottom w:w="0" w:type="dxa"/>
              <w:right w:w="0" w:type="dxa"/>
            </w:tcMar>
            <w:vAlign w:val="center"/>
          </w:tcPr>
          <w:p w14:paraId="4F1D66C5" w14:textId="77777777" w:rsidR="00991703" w:rsidRPr="00E35AD0" w:rsidRDefault="0008206A" w:rsidP="00E35AD0">
            <w:pPr>
              <w:pStyle w:val="Tekstpodstawowy"/>
              <w:rPr>
                <w:sz w:val="20"/>
                <w:szCs w:val="20"/>
              </w:rPr>
            </w:pPr>
            <w:r w:rsidRPr="00E35AD0">
              <w:rPr>
                <w:sz w:val="20"/>
                <w:szCs w:val="20"/>
              </w:rPr>
              <w:t>506.2194</w:t>
            </w:r>
          </w:p>
        </w:tc>
        <w:tc>
          <w:tcPr>
            <w:tcW w:w="0" w:type="auto"/>
            <w:shd w:val="clear" w:color="auto" w:fill="FFFFFF"/>
            <w:tcMar>
              <w:top w:w="0" w:type="dxa"/>
              <w:left w:w="0" w:type="dxa"/>
              <w:bottom w:w="0" w:type="dxa"/>
              <w:right w:w="0" w:type="dxa"/>
            </w:tcMar>
            <w:vAlign w:val="center"/>
          </w:tcPr>
          <w:p w14:paraId="35FC7187" w14:textId="77777777" w:rsidR="00991703" w:rsidRPr="00E35AD0" w:rsidRDefault="0008206A" w:rsidP="00E35AD0">
            <w:pPr>
              <w:pStyle w:val="Tekstpodstawowy"/>
              <w:rPr>
                <w:sz w:val="20"/>
                <w:szCs w:val="20"/>
              </w:rPr>
            </w:pPr>
            <w:r w:rsidRPr="00E35AD0">
              <w:rPr>
                <w:sz w:val="20"/>
                <w:szCs w:val="20"/>
              </w:rPr>
              <w:t>520.8798</w:t>
            </w:r>
          </w:p>
        </w:tc>
        <w:tc>
          <w:tcPr>
            <w:tcW w:w="0" w:type="auto"/>
            <w:shd w:val="clear" w:color="auto" w:fill="FFFFFF"/>
            <w:tcMar>
              <w:top w:w="0" w:type="dxa"/>
              <w:left w:w="0" w:type="dxa"/>
              <w:bottom w:w="0" w:type="dxa"/>
              <w:right w:w="0" w:type="dxa"/>
            </w:tcMar>
            <w:vAlign w:val="center"/>
          </w:tcPr>
          <w:p w14:paraId="309C1957" w14:textId="77777777" w:rsidR="00991703" w:rsidRPr="00E35AD0" w:rsidRDefault="0008206A" w:rsidP="00E35AD0">
            <w:pPr>
              <w:pStyle w:val="Tekstpodstawowy"/>
              <w:rPr>
                <w:sz w:val="20"/>
                <w:szCs w:val="20"/>
              </w:rPr>
            </w:pPr>
            <w:r w:rsidRPr="00E35AD0">
              <w:rPr>
                <w:sz w:val="20"/>
                <w:szCs w:val="20"/>
              </w:rPr>
              <w:t>13.56528</w:t>
            </w:r>
          </w:p>
        </w:tc>
        <w:tc>
          <w:tcPr>
            <w:tcW w:w="0" w:type="auto"/>
            <w:shd w:val="clear" w:color="auto" w:fill="FFFFFF"/>
            <w:tcMar>
              <w:top w:w="0" w:type="dxa"/>
              <w:left w:w="0" w:type="dxa"/>
              <w:bottom w:w="0" w:type="dxa"/>
              <w:right w:w="0" w:type="dxa"/>
            </w:tcMar>
            <w:vAlign w:val="center"/>
          </w:tcPr>
          <w:p w14:paraId="6F84FB84" w14:textId="77777777" w:rsidR="00991703" w:rsidRPr="00E35AD0" w:rsidRDefault="0008206A" w:rsidP="00E35AD0">
            <w:pPr>
              <w:pStyle w:val="Tekstpodstawowy"/>
              <w:rPr>
                <w:sz w:val="20"/>
                <w:szCs w:val="20"/>
              </w:rPr>
            </w:pPr>
            <w:r w:rsidRPr="00E35AD0">
              <w:rPr>
                <w:sz w:val="20"/>
                <w:szCs w:val="20"/>
              </w:rPr>
              <w:t>9.302372</w:t>
            </w:r>
          </w:p>
        </w:tc>
      </w:tr>
      <w:tr w:rsidR="00991703" w:rsidRPr="00E35AD0" w14:paraId="51E2C1FC" w14:textId="77777777" w:rsidTr="00BA1295">
        <w:trPr>
          <w:cantSplit/>
          <w:jc w:val="center"/>
        </w:trPr>
        <w:tc>
          <w:tcPr>
            <w:tcW w:w="0" w:type="auto"/>
            <w:shd w:val="clear" w:color="auto" w:fill="FFFFFF"/>
            <w:tcMar>
              <w:top w:w="0" w:type="dxa"/>
              <w:left w:w="0" w:type="dxa"/>
              <w:bottom w:w="0" w:type="dxa"/>
              <w:right w:w="0" w:type="dxa"/>
            </w:tcMar>
            <w:vAlign w:val="center"/>
          </w:tcPr>
          <w:p w14:paraId="50FCBDF9" w14:textId="77777777" w:rsidR="00991703" w:rsidRPr="00E35AD0" w:rsidRDefault="0008206A" w:rsidP="00E35AD0">
            <w:pPr>
              <w:pStyle w:val="Tekstpodstawowy"/>
              <w:rPr>
                <w:sz w:val="20"/>
                <w:szCs w:val="20"/>
              </w:rPr>
            </w:pPr>
            <w:r w:rsidRPr="00E35AD0">
              <w:rPr>
                <w:sz w:val="20"/>
                <w:szCs w:val="20"/>
              </w:rPr>
              <w:t>ARIMA(0,1,4) (automatically, criterion AIC)</w:t>
            </w:r>
          </w:p>
        </w:tc>
        <w:tc>
          <w:tcPr>
            <w:tcW w:w="0" w:type="auto"/>
            <w:shd w:val="clear" w:color="auto" w:fill="FFFFFF"/>
            <w:tcMar>
              <w:top w:w="0" w:type="dxa"/>
              <w:left w:w="0" w:type="dxa"/>
              <w:bottom w:w="0" w:type="dxa"/>
              <w:right w:w="0" w:type="dxa"/>
            </w:tcMar>
            <w:vAlign w:val="center"/>
          </w:tcPr>
          <w:p w14:paraId="0B10DE04" w14:textId="77777777" w:rsidR="00991703" w:rsidRPr="00E35AD0" w:rsidRDefault="0008206A" w:rsidP="00E35AD0">
            <w:pPr>
              <w:pStyle w:val="Tekstpodstawowy"/>
              <w:rPr>
                <w:sz w:val="20"/>
                <w:szCs w:val="20"/>
              </w:rPr>
            </w:pPr>
            <w:r w:rsidRPr="00E35AD0">
              <w:rPr>
                <w:sz w:val="20"/>
                <w:szCs w:val="20"/>
              </w:rPr>
              <w:t>5</w:t>
            </w:r>
          </w:p>
        </w:tc>
        <w:tc>
          <w:tcPr>
            <w:tcW w:w="0" w:type="auto"/>
            <w:shd w:val="clear" w:color="auto" w:fill="FFFFFF"/>
            <w:tcMar>
              <w:top w:w="0" w:type="dxa"/>
              <w:left w:w="0" w:type="dxa"/>
              <w:bottom w:w="0" w:type="dxa"/>
              <w:right w:w="0" w:type="dxa"/>
            </w:tcMar>
            <w:vAlign w:val="center"/>
          </w:tcPr>
          <w:p w14:paraId="2121E9CA" w14:textId="77777777" w:rsidR="00991703" w:rsidRPr="00E35AD0" w:rsidRDefault="0008206A" w:rsidP="00E35AD0">
            <w:pPr>
              <w:pStyle w:val="Tekstpodstawowy"/>
              <w:rPr>
                <w:sz w:val="20"/>
                <w:szCs w:val="20"/>
              </w:rPr>
            </w:pPr>
            <w:r w:rsidRPr="00E35AD0">
              <w:rPr>
                <w:sz w:val="20"/>
                <w:szCs w:val="20"/>
              </w:rPr>
              <w:t>505.5054</w:t>
            </w:r>
          </w:p>
        </w:tc>
        <w:tc>
          <w:tcPr>
            <w:tcW w:w="0" w:type="auto"/>
            <w:shd w:val="clear" w:color="auto" w:fill="FFFFFF"/>
            <w:tcMar>
              <w:top w:w="0" w:type="dxa"/>
              <w:left w:w="0" w:type="dxa"/>
              <w:bottom w:w="0" w:type="dxa"/>
              <w:right w:w="0" w:type="dxa"/>
            </w:tcMar>
            <w:vAlign w:val="center"/>
          </w:tcPr>
          <w:p w14:paraId="2D12B5E9" w14:textId="77777777" w:rsidR="00991703" w:rsidRPr="00E35AD0" w:rsidRDefault="0008206A" w:rsidP="00E35AD0">
            <w:pPr>
              <w:pStyle w:val="Tekstpodstawowy"/>
              <w:rPr>
                <w:sz w:val="20"/>
                <w:szCs w:val="20"/>
              </w:rPr>
            </w:pPr>
            <w:r w:rsidRPr="00E35AD0">
              <w:rPr>
                <w:sz w:val="20"/>
                <w:szCs w:val="20"/>
              </w:rPr>
              <w:t>515.9771</w:t>
            </w:r>
          </w:p>
        </w:tc>
        <w:tc>
          <w:tcPr>
            <w:tcW w:w="0" w:type="auto"/>
            <w:shd w:val="clear" w:color="auto" w:fill="FFFFFF"/>
            <w:tcMar>
              <w:top w:w="0" w:type="dxa"/>
              <w:left w:w="0" w:type="dxa"/>
              <w:bottom w:w="0" w:type="dxa"/>
              <w:right w:w="0" w:type="dxa"/>
            </w:tcMar>
            <w:vAlign w:val="center"/>
          </w:tcPr>
          <w:p w14:paraId="41D98915" w14:textId="77777777" w:rsidR="00991703" w:rsidRPr="00E35AD0" w:rsidRDefault="0008206A" w:rsidP="00E35AD0">
            <w:pPr>
              <w:pStyle w:val="Tekstpodstawowy"/>
              <w:rPr>
                <w:sz w:val="20"/>
                <w:szCs w:val="20"/>
              </w:rPr>
            </w:pPr>
            <w:r w:rsidRPr="00E35AD0">
              <w:rPr>
                <w:sz w:val="20"/>
                <w:szCs w:val="20"/>
              </w:rPr>
              <w:t>14.82331</w:t>
            </w:r>
          </w:p>
        </w:tc>
        <w:tc>
          <w:tcPr>
            <w:tcW w:w="0" w:type="auto"/>
            <w:shd w:val="clear" w:color="auto" w:fill="FFFFFF"/>
            <w:tcMar>
              <w:top w:w="0" w:type="dxa"/>
              <w:left w:w="0" w:type="dxa"/>
              <w:bottom w:w="0" w:type="dxa"/>
              <w:right w:w="0" w:type="dxa"/>
            </w:tcMar>
            <w:vAlign w:val="center"/>
          </w:tcPr>
          <w:p w14:paraId="516CB183" w14:textId="77777777" w:rsidR="00991703" w:rsidRPr="00E35AD0" w:rsidRDefault="0008206A" w:rsidP="00E35AD0">
            <w:pPr>
              <w:pStyle w:val="Tekstpodstawowy"/>
              <w:rPr>
                <w:sz w:val="20"/>
                <w:szCs w:val="20"/>
              </w:rPr>
            </w:pPr>
            <w:r w:rsidRPr="00E35AD0">
              <w:rPr>
                <w:sz w:val="20"/>
                <w:szCs w:val="20"/>
              </w:rPr>
              <w:t>9.399717</w:t>
            </w:r>
          </w:p>
        </w:tc>
      </w:tr>
      <w:tr w:rsidR="00991703" w:rsidRPr="00E35AD0" w14:paraId="1FA4A74B" w14:textId="77777777" w:rsidTr="00BA1295">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0338C0C2" w14:textId="77777777" w:rsidR="00991703" w:rsidRPr="00E35AD0" w:rsidRDefault="0008206A" w:rsidP="00E35AD0">
            <w:pPr>
              <w:pStyle w:val="Tekstpodstawowy"/>
              <w:rPr>
                <w:sz w:val="20"/>
                <w:szCs w:val="20"/>
              </w:rPr>
            </w:pPr>
            <w:r w:rsidRPr="00E35AD0">
              <w:rPr>
                <w:sz w:val="20"/>
                <w:szCs w:val="20"/>
              </w:rPr>
              <w:t>Included lag 4</w:t>
            </w:r>
          </w:p>
        </w:tc>
        <w:tc>
          <w:tcPr>
            <w:tcW w:w="0" w:type="auto"/>
            <w:tcBorders>
              <w:bottom w:val="single" w:sz="16" w:space="0" w:color="000000"/>
            </w:tcBorders>
            <w:shd w:val="clear" w:color="auto" w:fill="FFFFFF"/>
            <w:tcMar>
              <w:top w:w="0" w:type="dxa"/>
              <w:left w:w="0" w:type="dxa"/>
              <w:bottom w:w="0" w:type="dxa"/>
              <w:right w:w="0" w:type="dxa"/>
            </w:tcMar>
            <w:vAlign w:val="center"/>
          </w:tcPr>
          <w:p w14:paraId="33478EA5" w14:textId="77777777" w:rsidR="00991703" w:rsidRPr="00E35AD0" w:rsidRDefault="0008206A" w:rsidP="00E35AD0">
            <w:pPr>
              <w:pStyle w:val="Tekstpodstawowy"/>
              <w:rPr>
                <w:sz w:val="20"/>
                <w:szCs w:val="20"/>
              </w:rPr>
            </w:pPr>
            <w:r w:rsidRPr="00E35AD0">
              <w:rPr>
                <w:sz w:val="20"/>
                <w:szCs w:val="20"/>
              </w:rPr>
              <w:t>3</w:t>
            </w:r>
          </w:p>
        </w:tc>
        <w:tc>
          <w:tcPr>
            <w:tcW w:w="0" w:type="auto"/>
            <w:tcBorders>
              <w:bottom w:val="single" w:sz="16" w:space="0" w:color="000000"/>
            </w:tcBorders>
            <w:shd w:val="clear" w:color="auto" w:fill="FFFFFF"/>
            <w:tcMar>
              <w:top w:w="0" w:type="dxa"/>
              <w:left w:w="0" w:type="dxa"/>
              <w:bottom w:w="0" w:type="dxa"/>
              <w:right w:w="0" w:type="dxa"/>
            </w:tcMar>
            <w:vAlign w:val="center"/>
          </w:tcPr>
          <w:p w14:paraId="5B382450" w14:textId="77777777" w:rsidR="00991703" w:rsidRPr="00E35AD0" w:rsidRDefault="0008206A" w:rsidP="00E35AD0">
            <w:pPr>
              <w:pStyle w:val="Tekstpodstawowy"/>
              <w:rPr>
                <w:sz w:val="20"/>
                <w:szCs w:val="20"/>
              </w:rPr>
            </w:pPr>
            <w:r w:rsidRPr="00E35AD0">
              <w:rPr>
                <w:sz w:val="20"/>
                <w:szCs w:val="20"/>
              </w:rPr>
              <w:t>501.9709</w:t>
            </w:r>
          </w:p>
        </w:tc>
        <w:tc>
          <w:tcPr>
            <w:tcW w:w="0" w:type="auto"/>
            <w:tcBorders>
              <w:bottom w:val="single" w:sz="16" w:space="0" w:color="000000"/>
            </w:tcBorders>
            <w:shd w:val="clear" w:color="auto" w:fill="FFFFFF"/>
            <w:tcMar>
              <w:top w:w="0" w:type="dxa"/>
              <w:left w:w="0" w:type="dxa"/>
              <w:bottom w:w="0" w:type="dxa"/>
              <w:right w:w="0" w:type="dxa"/>
            </w:tcMar>
            <w:vAlign w:val="center"/>
          </w:tcPr>
          <w:p w14:paraId="13D5EFC6" w14:textId="77777777" w:rsidR="00991703" w:rsidRPr="00E35AD0" w:rsidRDefault="0008206A" w:rsidP="00E35AD0">
            <w:pPr>
              <w:pStyle w:val="Tekstpodstawowy"/>
              <w:rPr>
                <w:sz w:val="20"/>
                <w:szCs w:val="20"/>
              </w:rPr>
            </w:pPr>
            <w:r w:rsidRPr="00E35AD0">
              <w:rPr>
                <w:sz w:val="20"/>
                <w:szCs w:val="20"/>
              </w:rPr>
              <w:t>508.2539</w:t>
            </w:r>
          </w:p>
        </w:tc>
        <w:tc>
          <w:tcPr>
            <w:tcW w:w="0" w:type="auto"/>
            <w:tcBorders>
              <w:bottom w:val="single" w:sz="16" w:space="0" w:color="000000"/>
            </w:tcBorders>
            <w:shd w:val="clear" w:color="auto" w:fill="FFFFFF"/>
            <w:tcMar>
              <w:top w:w="0" w:type="dxa"/>
              <w:left w:w="0" w:type="dxa"/>
              <w:bottom w:w="0" w:type="dxa"/>
              <w:right w:w="0" w:type="dxa"/>
            </w:tcMar>
            <w:vAlign w:val="center"/>
          </w:tcPr>
          <w:p w14:paraId="115C4930" w14:textId="77777777" w:rsidR="00991703" w:rsidRPr="00E35AD0" w:rsidRDefault="0008206A" w:rsidP="00E35AD0">
            <w:pPr>
              <w:pStyle w:val="Tekstpodstawowy"/>
              <w:rPr>
                <w:sz w:val="20"/>
                <w:szCs w:val="20"/>
              </w:rPr>
            </w:pPr>
            <w:r w:rsidRPr="00E35AD0">
              <w:rPr>
                <w:sz w:val="20"/>
                <w:szCs w:val="20"/>
              </w:rPr>
              <w:t>14.87736</w:t>
            </w:r>
          </w:p>
        </w:tc>
        <w:tc>
          <w:tcPr>
            <w:tcW w:w="0" w:type="auto"/>
            <w:tcBorders>
              <w:bottom w:val="single" w:sz="16" w:space="0" w:color="000000"/>
            </w:tcBorders>
            <w:shd w:val="clear" w:color="auto" w:fill="FFFFFF"/>
            <w:tcMar>
              <w:top w:w="0" w:type="dxa"/>
              <w:left w:w="0" w:type="dxa"/>
              <w:bottom w:w="0" w:type="dxa"/>
              <w:right w:w="0" w:type="dxa"/>
            </w:tcMar>
            <w:vAlign w:val="center"/>
          </w:tcPr>
          <w:p w14:paraId="1C706A24" w14:textId="77777777" w:rsidR="00991703" w:rsidRPr="00E35AD0" w:rsidRDefault="0008206A" w:rsidP="00E35AD0">
            <w:pPr>
              <w:pStyle w:val="Tekstpodstawowy"/>
              <w:rPr>
                <w:sz w:val="20"/>
                <w:szCs w:val="20"/>
              </w:rPr>
            </w:pPr>
            <w:r w:rsidRPr="00E35AD0">
              <w:rPr>
                <w:sz w:val="20"/>
                <w:szCs w:val="20"/>
              </w:rPr>
              <w:t>9.634178</w:t>
            </w:r>
          </w:p>
        </w:tc>
      </w:tr>
    </w:tbl>
    <w:p w14:paraId="0AB2B547" w14:textId="77777777" w:rsidR="00991703" w:rsidRDefault="0008206A">
      <w:pPr>
        <w:pStyle w:val="Nagwek3"/>
      </w:pPr>
      <w:bookmarkStart w:id="12" w:name="forecasting-both-series-using-var-model"/>
      <w:bookmarkStart w:id="13" w:name="_Toc44787458"/>
      <w:r>
        <w:t>Forecasting both series using VAR model</w:t>
      </w:r>
      <w:bookmarkEnd w:id="12"/>
      <w:bookmarkEnd w:id="13"/>
    </w:p>
    <w:p w14:paraId="04E10DC8" w14:textId="77777777" w:rsidR="00991703" w:rsidRDefault="0008206A">
      <w:pPr>
        <w:pStyle w:val="FirstParagraph"/>
      </w:pPr>
      <w:r>
        <w:t>As I have stated in the introduction, initially I have tried to create similar analysis as for ARIMA model with Vector Autoregression. However, this came out to be impossible. The reason is that the series on its full length are not cointegrated. This was proven both by running a regression BTC against ETH and testing for stationarity of residuals. To create a meaningful comparison between forecasts for VAR and ARIMA models, I had to limit the in-sample period to smaller window, that is from 2020-01-31 to 2020-03-31.</w:t>
      </w:r>
    </w:p>
    <w:p w14:paraId="48DA72D8" w14:textId="77777777" w:rsidR="00991703" w:rsidRDefault="0008206A">
      <w:pPr>
        <w:pStyle w:val="Tekstpodstawowy"/>
      </w:pPr>
      <w:r>
        <w:t xml:space="preserve">In estimating Vector Autoregressive model for bot series, I have used automatic lag order selection. All the criteria (including AIC and BIC) indicated that the best p is 1. However, after fitting that model, lag number 4 was still significant in both Bitcoin and Ethereum ACF plots. </w:t>
      </w:r>
      <w:r>
        <w:lastRenderedPageBreak/>
        <w:t>To mitigate that effect, I have also fitted model with 4 lags. In this model, there exist no significant autocorrelations of residuals for both time series.</w:t>
      </w:r>
    </w:p>
    <w:p w14:paraId="7F74A35A" w14:textId="77777777" w:rsidR="00991703" w:rsidRDefault="0008206A">
      <w:pPr>
        <w:pStyle w:val="Tekstpodstawowy"/>
      </w:pPr>
      <w:r>
        <w:t>Table 7 below shows comparison of various goodness-of-fit statistics obtained for VAR(1) and VAR(4) models. RMSEs were obtained using one-step-ahead forecast on the same test dataset as in previous models. As can be seen, RMSE on both BTC and ETH series are lower using model with 1 lag. However, both information criteria are actually lower for model with 4 lags, despite that automatic variable selection showed the contrary. This peculiarity can be probably explained be some approximation used in VARselect function.</w:t>
      </w:r>
    </w:p>
    <w:p w14:paraId="38ABC090" w14:textId="77777777" w:rsidR="00991703" w:rsidRDefault="0008206A">
      <w:pPr>
        <w:pStyle w:val="TableCaption"/>
      </w:pPr>
      <w:r>
        <w:t>Table 7: Comparison of goodness-of-fit measures for VAR models</w:t>
      </w:r>
    </w:p>
    <w:tbl>
      <w:tblPr>
        <w:tblW w:w="0" w:type="auto"/>
        <w:jc w:val="center"/>
        <w:tblLook w:val="0420" w:firstRow="1" w:lastRow="0" w:firstColumn="0" w:lastColumn="0" w:noHBand="0" w:noVBand="1"/>
      </w:tblPr>
      <w:tblGrid>
        <w:gridCol w:w="723"/>
        <w:gridCol w:w="400"/>
        <w:gridCol w:w="950"/>
        <w:gridCol w:w="950"/>
        <w:gridCol w:w="2639"/>
        <w:gridCol w:w="2639"/>
      </w:tblGrid>
      <w:tr w:rsidR="00991703" w:rsidRPr="00E35AD0" w14:paraId="52E31147" w14:textId="77777777" w:rsidTr="00BA1295">
        <w:trPr>
          <w:cantSplit/>
          <w:tblHeader/>
          <w:jc w:val="cent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0071A5F" w14:textId="77777777" w:rsidR="00991703" w:rsidRPr="00E35AD0" w:rsidRDefault="0008206A" w:rsidP="00E35AD0">
            <w:pPr>
              <w:pStyle w:val="Tekstpodstawowy"/>
              <w:rPr>
                <w:sz w:val="20"/>
                <w:szCs w:val="20"/>
              </w:rPr>
            </w:pPr>
            <w:r w:rsidRPr="00E35AD0">
              <w:rPr>
                <w:sz w:val="20"/>
                <w:szCs w:val="20"/>
              </w:rPr>
              <w:t>Model</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B8B81FC" w14:textId="77777777" w:rsidR="00991703" w:rsidRPr="00E35AD0" w:rsidRDefault="0008206A" w:rsidP="00E35AD0">
            <w:pPr>
              <w:pStyle w:val="Tekstpodstawowy"/>
              <w:rPr>
                <w:sz w:val="20"/>
                <w:szCs w:val="20"/>
              </w:rPr>
            </w:pPr>
            <w:r w:rsidRPr="00E35AD0">
              <w:rPr>
                <w:sz w:val="20"/>
                <w:szCs w:val="20"/>
              </w:rPr>
              <w:t>df</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206615C" w14:textId="77777777" w:rsidR="00991703" w:rsidRPr="00E35AD0" w:rsidRDefault="0008206A" w:rsidP="00E35AD0">
            <w:pPr>
              <w:pStyle w:val="Tekstpodstawowy"/>
              <w:rPr>
                <w:sz w:val="20"/>
                <w:szCs w:val="20"/>
              </w:rPr>
            </w:pPr>
            <w:r w:rsidRPr="00E35AD0">
              <w:rPr>
                <w:sz w:val="20"/>
                <w:szCs w:val="20"/>
              </w:rPr>
              <w:t>AIC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D1E4D5" w14:textId="77777777" w:rsidR="00991703" w:rsidRPr="00E35AD0" w:rsidRDefault="0008206A" w:rsidP="00E35AD0">
            <w:pPr>
              <w:pStyle w:val="Tekstpodstawowy"/>
              <w:rPr>
                <w:sz w:val="20"/>
                <w:szCs w:val="20"/>
              </w:rPr>
            </w:pPr>
            <w:r w:rsidRPr="00E35AD0">
              <w:rPr>
                <w:sz w:val="20"/>
                <w:szCs w:val="20"/>
              </w:rPr>
              <w:t>BIC</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444941F" w14:textId="77777777" w:rsidR="00991703" w:rsidRPr="00E35AD0" w:rsidRDefault="0008206A" w:rsidP="00E35AD0">
            <w:pPr>
              <w:pStyle w:val="Tekstpodstawowy"/>
              <w:rPr>
                <w:sz w:val="20"/>
                <w:szCs w:val="20"/>
              </w:rPr>
            </w:pPr>
            <w:r w:rsidRPr="00E35AD0">
              <w:rPr>
                <w:sz w:val="20"/>
                <w:szCs w:val="20"/>
              </w:rPr>
              <w:t>RMSE for ETH out-of-sample</w:t>
            </w:r>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5F353D0" w14:textId="77777777" w:rsidR="00991703" w:rsidRPr="00E35AD0" w:rsidRDefault="0008206A" w:rsidP="00E35AD0">
            <w:pPr>
              <w:pStyle w:val="Tekstpodstawowy"/>
              <w:rPr>
                <w:sz w:val="20"/>
                <w:szCs w:val="20"/>
              </w:rPr>
            </w:pPr>
            <w:r w:rsidRPr="00E35AD0">
              <w:rPr>
                <w:sz w:val="20"/>
                <w:szCs w:val="20"/>
              </w:rPr>
              <w:t>RMSE for BTC out-of-sample</w:t>
            </w:r>
          </w:p>
        </w:tc>
      </w:tr>
      <w:tr w:rsidR="00991703" w:rsidRPr="00E35AD0" w14:paraId="563CEC0F" w14:textId="77777777" w:rsidTr="00BA1295">
        <w:trPr>
          <w:cantSplit/>
          <w:jc w:val="center"/>
        </w:trPr>
        <w:tc>
          <w:tcPr>
            <w:tcW w:w="0" w:type="auto"/>
            <w:shd w:val="clear" w:color="auto" w:fill="FFFFFF"/>
            <w:tcMar>
              <w:top w:w="0" w:type="dxa"/>
              <w:left w:w="0" w:type="dxa"/>
              <w:bottom w:w="0" w:type="dxa"/>
              <w:right w:w="0" w:type="dxa"/>
            </w:tcMar>
            <w:vAlign w:val="center"/>
          </w:tcPr>
          <w:p w14:paraId="6C1AABE7" w14:textId="77777777" w:rsidR="00991703" w:rsidRPr="00E35AD0" w:rsidRDefault="0008206A" w:rsidP="00E35AD0">
            <w:pPr>
              <w:pStyle w:val="Tekstpodstawowy"/>
              <w:rPr>
                <w:sz w:val="20"/>
                <w:szCs w:val="20"/>
              </w:rPr>
            </w:pPr>
            <w:r w:rsidRPr="00E35AD0">
              <w:rPr>
                <w:sz w:val="20"/>
                <w:szCs w:val="20"/>
              </w:rPr>
              <w:t>p = 1</w:t>
            </w:r>
          </w:p>
        </w:tc>
        <w:tc>
          <w:tcPr>
            <w:tcW w:w="0" w:type="auto"/>
            <w:shd w:val="clear" w:color="auto" w:fill="FFFFFF"/>
            <w:tcMar>
              <w:top w:w="0" w:type="dxa"/>
              <w:left w:w="0" w:type="dxa"/>
              <w:bottom w:w="0" w:type="dxa"/>
              <w:right w:w="0" w:type="dxa"/>
            </w:tcMar>
            <w:vAlign w:val="center"/>
          </w:tcPr>
          <w:p w14:paraId="5641B853" w14:textId="77777777" w:rsidR="00991703" w:rsidRPr="00E35AD0" w:rsidRDefault="0008206A" w:rsidP="00E35AD0">
            <w:pPr>
              <w:pStyle w:val="Tekstpodstawowy"/>
              <w:rPr>
                <w:sz w:val="20"/>
                <w:szCs w:val="20"/>
              </w:rPr>
            </w:pPr>
            <w:r w:rsidRPr="00E35AD0">
              <w:rPr>
                <w:sz w:val="20"/>
                <w:szCs w:val="20"/>
              </w:rPr>
              <w:t>6</w:t>
            </w:r>
          </w:p>
        </w:tc>
        <w:tc>
          <w:tcPr>
            <w:tcW w:w="0" w:type="auto"/>
            <w:shd w:val="clear" w:color="auto" w:fill="FFFFFF"/>
            <w:tcMar>
              <w:top w:w="0" w:type="dxa"/>
              <w:left w:w="0" w:type="dxa"/>
              <w:bottom w:w="0" w:type="dxa"/>
              <w:right w:w="0" w:type="dxa"/>
            </w:tcMar>
            <w:vAlign w:val="center"/>
          </w:tcPr>
          <w:p w14:paraId="32492849" w14:textId="77777777" w:rsidR="00991703" w:rsidRPr="00E35AD0" w:rsidRDefault="0008206A" w:rsidP="00E35AD0">
            <w:pPr>
              <w:pStyle w:val="Tekstpodstawowy"/>
              <w:rPr>
                <w:sz w:val="20"/>
                <w:szCs w:val="20"/>
              </w:rPr>
            </w:pPr>
            <w:r w:rsidRPr="00E35AD0">
              <w:rPr>
                <w:sz w:val="20"/>
                <w:szCs w:val="20"/>
              </w:rPr>
              <w:t>1312.620</w:t>
            </w:r>
          </w:p>
        </w:tc>
        <w:tc>
          <w:tcPr>
            <w:tcW w:w="0" w:type="auto"/>
            <w:shd w:val="clear" w:color="auto" w:fill="FFFFFF"/>
            <w:tcMar>
              <w:top w:w="0" w:type="dxa"/>
              <w:left w:w="0" w:type="dxa"/>
              <w:bottom w:w="0" w:type="dxa"/>
              <w:right w:w="0" w:type="dxa"/>
            </w:tcMar>
            <w:vAlign w:val="center"/>
          </w:tcPr>
          <w:p w14:paraId="3B9B5415" w14:textId="77777777" w:rsidR="00991703" w:rsidRPr="00E35AD0" w:rsidRDefault="0008206A" w:rsidP="00E35AD0">
            <w:pPr>
              <w:pStyle w:val="Tekstpodstawowy"/>
              <w:rPr>
                <w:sz w:val="20"/>
                <w:szCs w:val="20"/>
              </w:rPr>
            </w:pPr>
            <w:r w:rsidRPr="00E35AD0">
              <w:rPr>
                <w:sz w:val="20"/>
                <w:szCs w:val="20"/>
              </w:rPr>
              <w:t>1325.186</w:t>
            </w:r>
          </w:p>
        </w:tc>
        <w:tc>
          <w:tcPr>
            <w:tcW w:w="0" w:type="auto"/>
            <w:shd w:val="clear" w:color="auto" w:fill="FFFFFF"/>
            <w:tcMar>
              <w:top w:w="0" w:type="dxa"/>
              <w:left w:w="0" w:type="dxa"/>
              <w:bottom w:w="0" w:type="dxa"/>
              <w:right w:w="0" w:type="dxa"/>
            </w:tcMar>
            <w:vAlign w:val="center"/>
          </w:tcPr>
          <w:p w14:paraId="50F5821E" w14:textId="77777777" w:rsidR="00991703" w:rsidRPr="00E35AD0" w:rsidRDefault="0008206A" w:rsidP="00E35AD0">
            <w:pPr>
              <w:pStyle w:val="Tekstpodstawowy"/>
              <w:rPr>
                <w:sz w:val="20"/>
                <w:szCs w:val="20"/>
              </w:rPr>
            </w:pPr>
            <w:r w:rsidRPr="00E35AD0">
              <w:rPr>
                <w:sz w:val="20"/>
                <w:szCs w:val="20"/>
              </w:rPr>
              <w:t>9.378566</w:t>
            </w:r>
          </w:p>
        </w:tc>
        <w:tc>
          <w:tcPr>
            <w:tcW w:w="0" w:type="auto"/>
            <w:shd w:val="clear" w:color="auto" w:fill="FFFFFF"/>
            <w:tcMar>
              <w:top w:w="0" w:type="dxa"/>
              <w:left w:w="0" w:type="dxa"/>
              <w:bottom w:w="0" w:type="dxa"/>
              <w:right w:w="0" w:type="dxa"/>
            </w:tcMar>
            <w:vAlign w:val="center"/>
          </w:tcPr>
          <w:p w14:paraId="758DA697" w14:textId="77777777" w:rsidR="00991703" w:rsidRPr="00E35AD0" w:rsidRDefault="0008206A" w:rsidP="00E35AD0">
            <w:pPr>
              <w:pStyle w:val="Tekstpodstawowy"/>
              <w:rPr>
                <w:sz w:val="20"/>
                <w:szCs w:val="20"/>
              </w:rPr>
            </w:pPr>
            <w:r w:rsidRPr="00E35AD0">
              <w:rPr>
                <w:sz w:val="20"/>
                <w:szCs w:val="20"/>
              </w:rPr>
              <w:t>283.0831</w:t>
            </w:r>
          </w:p>
        </w:tc>
      </w:tr>
      <w:tr w:rsidR="00991703" w:rsidRPr="00E35AD0" w14:paraId="7A6524CE" w14:textId="77777777" w:rsidTr="00BA1295">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7A38E95E" w14:textId="77777777" w:rsidR="00991703" w:rsidRPr="00E35AD0" w:rsidRDefault="0008206A" w:rsidP="00E35AD0">
            <w:pPr>
              <w:pStyle w:val="Tekstpodstawowy"/>
              <w:rPr>
                <w:sz w:val="20"/>
                <w:szCs w:val="20"/>
              </w:rPr>
            </w:pPr>
            <w:r w:rsidRPr="00E35AD0">
              <w:rPr>
                <w:sz w:val="20"/>
                <w:szCs w:val="20"/>
              </w:rPr>
              <w:t>p = 4</w:t>
            </w:r>
          </w:p>
        </w:tc>
        <w:tc>
          <w:tcPr>
            <w:tcW w:w="0" w:type="auto"/>
            <w:tcBorders>
              <w:bottom w:val="single" w:sz="16" w:space="0" w:color="000000"/>
            </w:tcBorders>
            <w:shd w:val="clear" w:color="auto" w:fill="FFFFFF"/>
            <w:tcMar>
              <w:top w:w="0" w:type="dxa"/>
              <w:left w:w="0" w:type="dxa"/>
              <w:bottom w:w="0" w:type="dxa"/>
              <w:right w:w="0" w:type="dxa"/>
            </w:tcMar>
            <w:vAlign w:val="center"/>
          </w:tcPr>
          <w:p w14:paraId="745DA6E4" w14:textId="77777777" w:rsidR="00991703" w:rsidRPr="00E35AD0" w:rsidRDefault="0008206A" w:rsidP="00E35AD0">
            <w:pPr>
              <w:pStyle w:val="Tekstpodstawowy"/>
              <w:rPr>
                <w:sz w:val="20"/>
                <w:szCs w:val="20"/>
              </w:rPr>
            </w:pPr>
            <w:r w:rsidRPr="00E35AD0">
              <w:rPr>
                <w:sz w:val="20"/>
                <w:szCs w:val="20"/>
              </w:rPr>
              <w:t>18</w:t>
            </w:r>
          </w:p>
        </w:tc>
        <w:tc>
          <w:tcPr>
            <w:tcW w:w="0" w:type="auto"/>
            <w:tcBorders>
              <w:bottom w:val="single" w:sz="16" w:space="0" w:color="000000"/>
            </w:tcBorders>
            <w:shd w:val="clear" w:color="auto" w:fill="FFFFFF"/>
            <w:tcMar>
              <w:top w:w="0" w:type="dxa"/>
              <w:left w:w="0" w:type="dxa"/>
              <w:bottom w:w="0" w:type="dxa"/>
              <w:right w:w="0" w:type="dxa"/>
            </w:tcMar>
            <w:vAlign w:val="center"/>
          </w:tcPr>
          <w:p w14:paraId="47D880D3" w14:textId="77777777" w:rsidR="00991703" w:rsidRPr="00E35AD0" w:rsidRDefault="0008206A" w:rsidP="00E35AD0">
            <w:pPr>
              <w:pStyle w:val="Tekstpodstawowy"/>
              <w:rPr>
                <w:sz w:val="20"/>
                <w:szCs w:val="20"/>
              </w:rPr>
            </w:pPr>
            <w:r w:rsidRPr="00E35AD0">
              <w:rPr>
                <w:sz w:val="20"/>
                <w:szCs w:val="20"/>
              </w:rPr>
              <w:t>1262.817</w:t>
            </w:r>
          </w:p>
        </w:tc>
        <w:tc>
          <w:tcPr>
            <w:tcW w:w="0" w:type="auto"/>
            <w:tcBorders>
              <w:bottom w:val="single" w:sz="16" w:space="0" w:color="000000"/>
            </w:tcBorders>
            <w:shd w:val="clear" w:color="auto" w:fill="FFFFFF"/>
            <w:tcMar>
              <w:top w:w="0" w:type="dxa"/>
              <w:left w:w="0" w:type="dxa"/>
              <w:bottom w:w="0" w:type="dxa"/>
              <w:right w:w="0" w:type="dxa"/>
            </w:tcMar>
            <w:vAlign w:val="center"/>
          </w:tcPr>
          <w:p w14:paraId="57D2EC34" w14:textId="77777777" w:rsidR="00991703" w:rsidRPr="00E35AD0" w:rsidRDefault="0008206A" w:rsidP="00E35AD0">
            <w:pPr>
              <w:pStyle w:val="Tekstpodstawowy"/>
              <w:rPr>
                <w:sz w:val="20"/>
                <w:szCs w:val="20"/>
              </w:rPr>
            </w:pPr>
            <w:r w:rsidRPr="00E35AD0">
              <w:rPr>
                <w:sz w:val="20"/>
                <w:szCs w:val="20"/>
              </w:rPr>
              <w:t>1299.592</w:t>
            </w:r>
          </w:p>
        </w:tc>
        <w:tc>
          <w:tcPr>
            <w:tcW w:w="0" w:type="auto"/>
            <w:tcBorders>
              <w:bottom w:val="single" w:sz="16" w:space="0" w:color="000000"/>
            </w:tcBorders>
            <w:shd w:val="clear" w:color="auto" w:fill="FFFFFF"/>
            <w:tcMar>
              <w:top w:w="0" w:type="dxa"/>
              <w:left w:w="0" w:type="dxa"/>
              <w:bottom w:w="0" w:type="dxa"/>
              <w:right w:w="0" w:type="dxa"/>
            </w:tcMar>
            <w:vAlign w:val="center"/>
          </w:tcPr>
          <w:p w14:paraId="51BC60A7" w14:textId="77777777" w:rsidR="00991703" w:rsidRPr="00E35AD0" w:rsidRDefault="0008206A" w:rsidP="00E35AD0">
            <w:pPr>
              <w:pStyle w:val="Tekstpodstawowy"/>
              <w:rPr>
                <w:sz w:val="20"/>
                <w:szCs w:val="20"/>
              </w:rPr>
            </w:pPr>
            <w:r w:rsidRPr="00E35AD0">
              <w:rPr>
                <w:sz w:val="20"/>
                <w:szCs w:val="20"/>
              </w:rPr>
              <w:t>10.555057</w:t>
            </w:r>
          </w:p>
        </w:tc>
        <w:tc>
          <w:tcPr>
            <w:tcW w:w="0" w:type="auto"/>
            <w:tcBorders>
              <w:bottom w:val="single" w:sz="16" w:space="0" w:color="000000"/>
            </w:tcBorders>
            <w:shd w:val="clear" w:color="auto" w:fill="FFFFFF"/>
            <w:tcMar>
              <w:top w:w="0" w:type="dxa"/>
              <w:left w:w="0" w:type="dxa"/>
              <w:bottom w:w="0" w:type="dxa"/>
              <w:right w:w="0" w:type="dxa"/>
            </w:tcMar>
            <w:vAlign w:val="center"/>
          </w:tcPr>
          <w:p w14:paraId="42D4D7BC" w14:textId="77777777" w:rsidR="00991703" w:rsidRPr="00E35AD0" w:rsidRDefault="0008206A" w:rsidP="00E35AD0">
            <w:pPr>
              <w:pStyle w:val="Tekstpodstawowy"/>
              <w:rPr>
                <w:sz w:val="20"/>
                <w:szCs w:val="20"/>
              </w:rPr>
            </w:pPr>
            <w:r w:rsidRPr="00E35AD0">
              <w:rPr>
                <w:sz w:val="20"/>
                <w:szCs w:val="20"/>
              </w:rPr>
              <w:t>303.6446</w:t>
            </w:r>
          </w:p>
        </w:tc>
      </w:tr>
    </w:tbl>
    <w:p w14:paraId="1541E70D" w14:textId="77777777" w:rsidR="00991703" w:rsidRDefault="0008206A">
      <w:pPr>
        <w:pStyle w:val="Nagwek3"/>
      </w:pPr>
      <w:bookmarkStart w:id="14" w:name="models-comparison"/>
      <w:bookmarkStart w:id="15" w:name="_Toc44787459"/>
      <w:r>
        <w:t>Models comparison</w:t>
      </w:r>
      <w:bookmarkEnd w:id="14"/>
      <w:bookmarkEnd w:id="15"/>
    </w:p>
    <w:p w14:paraId="1C49AD13" w14:textId="77777777" w:rsidR="00991703" w:rsidRDefault="0008206A">
      <w:pPr>
        <w:pStyle w:val="FirstParagraph"/>
      </w:pPr>
      <w:r>
        <w:t>Final step of my analysis was comparison of 3 approaches to modeling Bitcoin and Ethereum prices - ARIMA on 2 year period, ARIMA on shorter period, 2-month period and Vector Autoregressive model for the same shorter period.</w:t>
      </w:r>
    </w:p>
    <w:p w14:paraId="51817317" w14:textId="77777777" w:rsidR="00991703" w:rsidRDefault="0008206A">
      <w:pPr>
        <w:pStyle w:val="Tekstpodstawowy"/>
      </w:pPr>
      <w:r>
        <w:t>Best models for Bitcoin prediction are:</w:t>
      </w:r>
    </w:p>
    <w:p w14:paraId="6E29143E" w14:textId="77777777" w:rsidR="00991703" w:rsidRDefault="0008206A">
      <w:pPr>
        <w:pStyle w:val="Compact"/>
        <w:numPr>
          <w:ilvl w:val="0"/>
          <w:numId w:val="7"/>
        </w:numPr>
      </w:pPr>
      <w:r>
        <w:t>ARIMA model from estimation on long period - included lags 1, 9, 17, 18, 20</w:t>
      </w:r>
    </w:p>
    <w:p w14:paraId="38FA7507" w14:textId="77777777" w:rsidR="00991703" w:rsidRDefault="0008206A">
      <w:pPr>
        <w:pStyle w:val="Compact"/>
        <w:numPr>
          <w:ilvl w:val="0"/>
          <w:numId w:val="7"/>
        </w:numPr>
      </w:pPr>
      <w:r>
        <w:t>ARIMA model from short period - ARIMA(1,1,0)</w:t>
      </w:r>
    </w:p>
    <w:p w14:paraId="7B685399" w14:textId="77777777" w:rsidR="00991703" w:rsidRDefault="0008206A">
      <w:pPr>
        <w:pStyle w:val="Compact"/>
        <w:numPr>
          <w:ilvl w:val="0"/>
          <w:numId w:val="7"/>
        </w:numPr>
      </w:pPr>
      <w:r>
        <w:t>VAR model from short period - 1 lag included</w:t>
      </w:r>
    </w:p>
    <w:p w14:paraId="6C5C0E6A" w14:textId="77777777" w:rsidR="00991703" w:rsidRDefault="0008206A">
      <w:pPr>
        <w:pStyle w:val="FirstParagraph"/>
      </w:pPr>
      <w:r>
        <w:t>While for Ethereum best models are:</w:t>
      </w:r>
    </w:p>
    <w:p w14:paraId="22A1DFD6" w14:textId="77777777" w:rsidR="00991703" w:rsidRDefault="0008206A">
      <w:pPr>
        <w:pStyle w:val="Compact"/>
        <w:numPr>
          <w:ilvl w:val="0"/>
          <w:numId w:val="8"/>
        </w:numPr>
      </w:pPr>
      <w:r>
        <w:t>ARIMA model from estimation on long period - ARIMA(20,1,20)</w:t>
      </w:r>
    </w:p>
    <w:p w14:paraId="3714DACD" w14:textId="77777777" w:rsidR="00991703" w:rsidRDefault="0008206A">
      <w:pPr>
        <w:pStyle w:val="Compact"/>
        <w:numPr>
          <w:ilvl w:val="0"/>
          <w:numId w:val="8"/>
        </w:numPr>
      </w:pPr>
      <w:r>
        <w:t>ARIMA model from short period - ARIMA(4,1,4)</w:t>
      </w:r>
    </w:p>
    <w:p w14:paraId="361ABDF2" w14:textId="77777777" w:rsidR="00991703" w:rsidRDefault="0008206A">
      <w:pPr>
        <w:pStyle w:val="Compact"/>
        <w:numPr>
          <w:ilvl w:val="0"/>
          <w:numId w:val="8"/>
        </w:numPr>
      </w:pPr>
      <w:r>
        <w:t>VAR model for short period - 1 lag included</w:t>
      </w:r>
    </w:p>
    <w:p w14:paraId="3AF5ADBA" w14:textId="77777777" w:rsidR="00991703" w:rsidRDefault="0008206A">
      <w:pPr>
        <w:pStyle w:val="FirstParagraph"/>
      </w:pPr>
      <w:r>
        <w:t>Visualization of one-step out-of-sample predictions for the 3 models is presented on the plot 11. For both series, all 3 types of models behave similarly - they resemble naive method forecast, that is the predictions are close to the previous value of the series.</w:t>
      </w:r>
    </w:p>
    <w:p w14:paraId="7E1696FA" w14:textId="77777777" w:rsidR="00991703" w:rsidRDefault="0008206A">
      <w:pPr>
        <w:pStyle w:val="CaptionedFigure"/>
      </w:pPr>
      <w:r>
        <w:rPr>
          <w:noProof/>
        </w:rPr>
        <w:lastRenderedPageBreak/>
        <w:drawing>
          <wp:inline distT="0" distB="0" distL="0" distR="0" wp14:anchorId="7C67FD72" wp14:editId="2B3C7A56">
            <wp:extent cx="5568950" cy="1822450"/>
            <wp:effectExtent l="0" t="0" r="0" b="0"/>
            <wp:docPr id="12" name="Picture" descr="Figure 11: Forecast for BTC and ETH series obtained from ARIMA for long period and ARIMA and VAR for short period."/>
            <wp:cNvGraphicFramePr/>
            <a:graphic xmlns:a="http://schemas.openxmlformats.org/drawingml/2006/main">
              <a:graphicData uri="http://schemas.openxmlformats.org/drawingml/2006/picture">
                <pic:pic xmlns:pic="http://schemas.openxmlformats.org/drawingml/2006/picture">
                  <pic:nvPicPr>
                    <pic:cNvPr id="0" name="Picture" descr="report_files/figure-docx/models-compare-1.png"/>
                    <pic:cNvPicPr>
                      <a:picLocks noChangeAspect="1" noChangeArrowheads="1"/>
                    </pic:cNvPicPr>
                  </pic:nvPicPr>
                  <pic:blipFill>
                    <a:blip r:embed="rId18"/>
                    <a:stretch>
                      <a:fillRect/>
                    </a:stretch>
                  </pic:blipFill>
                  <pic:spPr bwMode="auto">
                    <a:xfrm>
                      <a:off x="0" y="0"/>
                      <a:ext cx="5569544" cy="1822644"/>
                    </a:xfrm>
                    <a:prstGeom prst="rect">
                      <a:avLst/>
                    </a:prstGeom>
                    <a:noFill/>
                    <a:ln w="9525">
                      <a:noFill/>
                      <a:headEnd/>
                      <a:tailEnd/>
                    </a:ln>
                  </pic:spPr>
                </pic:pic>
              </a:graphicData>
            </a:graphic>
          </wp:inline>
        </w:drawing>
      </w:r>
    </w:p>
    <w:p w14:paraId="43AAEFED" w14:textId="77777777" w:rsidR="00991703" w:rsidRDefault="0008206A">
      <w:pPr>
        <w:pStyle w:val="ImageCaption"/>
      </w:pPr>
      <w:r>
        <w:t>Figure 11: Forecast for BTC and ETH series obtained from ARIMA for long period and ARIMA and VAR for short period.</w:t>
      </w:r>
    </w:p>
    <w:p w14:paraId="70AD7582" w14:textId="1B780F10" w:rsidR="00BA1295" w:rsidRDefault="0008206A" w:rsidP="00BA1295">
      <w:pPr>
        <w:pStyle w:val="Tekstpodstawowy"/>
      </w:pPr>
      <w:r>
        <w:t>In the table 8, comparison of goodness-of-fit measures for Bitcoin series prediction is presented. Judging by forecast accuracy on out-of-sample period, the ARIMA model estimated with longer timespan gives the best results. Second is ARIMA model for shorter period, and the last one - VAR model. Akaike and Bayesian Information Criteria cannot be directly compared here from two reasons. One is that the first model was estimated on longer series, and second that in VAR model Information criterion is obtained for both series jointly, thus making it impossible to compare it with the value from ARIMA model.</w:t>
      </w:r>
    </w:p>
    <w:p w14:paraId="50BD1BE4" w14:textId="77777777" w:rsidR="00991703" w:rsidRDefault="0008206A">
      <w:pPr>
        <w:pStyle w:val="TableCaption"/>
      </w:pPr>
      <w:r>
        <w:t>Table 8: Comparison of the best models obtained using ARIMA and VAR methods for BTC series.</w:t>
      </w:r>
    </w:p>
    <w:tbl>
      <w:tblPr>
        <w:tblW w:w="5000" w:type="pct"/>
        <w:jc w:val="center"/>
        <w:tblLook w:val="0420" w:firstRow="1" w:lastRow="0" w:firstColumn="0" w:lastColumn="0" w:noHBand="0" w:noVBand="1"/>
      </w:tblPr>
      <w:tblGrid>
        <w:gridCol w:w="1882"/>
        <w:gridCol w:w="1881"/>
        <w:gridCol w:w="1881"/>
        <w:gridCol w:w="1881"/>
        <w:gridCol w:w="1881"/>
      </w:tblGrid>
      <w:tr w:rsidR="00E35AD0" w:rsidRPr="00E35AD0" w14:paraId="35358C4E" w14:textId="77777777" w:rsidTr="00BA1295">
        <w:trPr>
          <w:cantSplit/>
          <w:tblHeader/>
          <w:jc w:val="center"/>
        </w:trPr>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1E3D0D3" w14:textId="3A29E8EC" w:rsidR="00E35AD0" w:rsidRPr="00E35AD0" w:rsidRDefault="00E35AD0" w:rsidP="00E35AD0">
            <w:pPr>
              <w:pStyle w:val="Tekstpodstawowy"/>
              <w:rPr>
                <w:sz w:val="20"/>
                <w:szCs w:val="20"/>
              </w:rPr>
            </w:pPr>
            <w:r w:rsidRPr="00E35AD0">
              <w:rPr>
                <w:sz w:val="20"/>
                <w:szCs w:val="20"/>
              </w:rPr>
              <w:t>Model</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BCEDDB6" w14:textId="5764978C" w:rsidR="00E35AD0" w:rsidRPr="00E35AD0" w:rsidRDefault="00E35AD0" w:rsidP="00E35AD0">
            <w:pPr>
              <w:pStyle w:val="Tekstpodstawowy"/>
              <w:rPr>
                <w:sz w:val="20"/>
                <w:szCs w:val="20"/>
              </w:rPr>
            </w:pPr>
            <w:r w:rsidRPr="00E35AD0">
              <w:rPr>
                <w:sz w:val="20"/>
                <w:szCs w:val="20"/>
              </w:rPr>
              <w:t>df</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A1C454A" w14:textId="07B26871" w:rsidR="00E35AD0" w:rsidRPr="00E35AD0" w:rsidRDefault="00E35AD0" w:rsidP="00E35AD0">
            <w:pPr>
              <w:pStyle w:val="Tekstpodstawowy"/>
              <w:rPr>
                <w:sz w:val="20"/>
                <w:szCs w:val="20"/>
              </w:rPr>
            </w:pPr>
            <w:r w:rsidRPr="00E35AD0">
              <w:rPr>
                <w:sz w:val="20"/>
                <w:szCs w:val="20"/>
              </w:rPr>
              <w:t>AIC</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9B253D" w14:textId="36987A06" w:rsidR="00E35AD0" w:rsidRPr="00E35AD0" w:rsidRDefault="00E35AD0" w:rsidP="00E35AD0">
            <w:pPr>
              <w:pStyle w:val="Tekstpodstawowy"/>
              <w:rPr>
                <w:sz w:val="20"/>
                <w:szCs w:val="20"/>
              </w:rPr>
            </w:pPr>
            <w:r w:rsidRPr="00E35AD0">
              <w:rPr>
                <w:sz w:val="20"/>
                <w:szCs w:val="20"/>
              </w:rPr>
              <w:t>BIC</w:t>
            </w:r>
          </w:p>
        </w:tc>
        <w:tc>
          <w:tcPr>
            <w:tcW w:w="1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FF06A94" w14:textId="6E30E8AD" w:rsidR="00E35AD0" w:rsidRPr="00E35AD0" w:rsidRDefault="00E35AD0" w:rsidP="00E35AD0">
            <w:pPr>
              <w:pStyle w:val="Tekstpodstawowy"/>
              <w:rPr>
                <w:sz w:val="20"/>
                <w:szCs w:val="20"/>
              </w:rPr>
            </w:pPr>
            <w:r>
              <w:rPr>
                <w:sz w:val="20"/>
                <w:szCs w:val="20"/>
              </w:rPr>
              <w:t xml:space="preserve">RMSE </w:t>
            </w:r>
            <w:r w:rsidRPr="00E35AD0">
              <w:rPr>
                <w:sz w:val="20"/>
                <w:szCs w:val="20"/>
              </w:rPr>
              <w:t>in</w:t>
            </w:r>
            <w:r>
              <w:rPr>
                <w:sz w:val="20"/>
                <w:szCs w:val="20"/>
              </w:rPr>
              <w:t xml:space="preserve"> </w:t>
            </w:r>
            <w:r w:rsidRPr="00E35AD0">
              <w:rPr>
                <w:sz w:val="20"/>
                <w:szCs w:val="20"/>
              </w:rPr>
              <w:t>sample</w:t>
            </w:r>
          </w:p>
        </w:tc>
      </w:tr>
      <w:tr w:rsidR="00991703" w:rsidRPr="00E35AD0" w14:paraId="2E4D6DF2" w14:textId="77777777" w:rsidTr="00BA1295">
        <w:trPr>
          <w:cantSplit/>
          <w:jc w:val="center"/>
        </w:trPr>
        <w:tc>
          <w:tcPr>
            <w:tcW w:w="1000" w:type="pct"/>
            <w:shd w:val="clear" w:color="auto" w:fill="FFFFFF"/>
            <w:tcMar>
              <w:top w:w="0" w:type="dxa"/>
              <w:left w:w="0" w:type="dxa"/>
              <w:bottom w:w="0" w:type="dxa"/>
              <w:right w:w="0" w:type="dxa"/>
            </w:tcMar>
            <w:vAlign w:val="center"/>
          </w:tcPr>
          <w:p w14:paraId="62544C53" w14:textId="77777777" w:rsidR="00991703" w:rsidRPr="00E35AD0" w:rsidRDefault="0008206A" w:rsidP="00E35AD0">
            <w:pPr>
              <w:pStyle w:val="Tekstpodstawowy"/>
              <w:rPr>
                <w:sz w:val="20"/>
                <w:szCs w:val="20"/>
              </w:rPr>
            </w:pPr>
            <w:r w:rsidRPr="00E35AD0">
              <w:rPr>
                <w:sz w:val="20"/>
                <w:szCs w:val="20"/>
              </w:rPr>
              <w:t>ARIMA long period</w:t>
            </w:r>
          </w:p>
        </w:tc>
        <w:tc>
          <w:tcPr>
            <w:tcW w:w="1000" w:type="pct"/>
            <w:shd w:val="clear" w:color="auto" w:fill="FFFFFF"/>
            <w:tcMar>
              <w:top w:w="0" w:type="dxa"/>
              <w:left w:w="0" w:type="dxa"/>
              <w:bottom w:w="0" w:type="dxa"/>
              <w:right w:w="0" w:type="dxa"/>
            </w:tcMar>
            <w:vAlign w:val="center"/>
          </w:tcPr>
          <w:p w14:paraId="5700EAA3" w14:textId="77777777" w:rsidR="00991703" w:rsidRPr="00E35AD0" w:rsidRDefault="0008206A" w:rsidP="00E35AD0">
            <w:pPr>
              <w:pStyle w:val="Tekstpodstawowy"/>
              <w:rPr>
                <w:sz w:val="20"/>
                <w:szCs w:val="20"/>
              </w:rPr>
            </w:pPr>
            <w:r w:rsidRPr="00E35AD0">
              <w:rPr>
                <w:sz w:val="20"/>
                <w:szCs w:val="20"/>
              </w:rPr>
              <w:t>Included lags 1, 9, 17, 18, 20</w:t>
            </w:r>
          </w:p>
        </w:tc>
        <w:tc>
          <w:tcPr>
            <w:tcW w:w="1000" w:type="pct"/>
            <w:shd w:val="clear" w:color="auto" w:fill="FFFFFF"/>
            <w:tcMar>
              <w:top w:w="0" w:type="dxa"/>
              <w:left w:w="0" w:type="dxa"/>
              <w:bottom w:w="0" w:type="dxa"/>
              <w:right w:w="0" w:type="dxa"/>
            </w:tcMar>
            <w:vAlign w:val="center"/>
          </w:tcPr>
          <w:p w14:paraId="59364AED" w14:textId="77777777" w:rsidR="00991703" w:rsidRPr="00E35AD0" w:rsidRDefault="0008206A" w:rsidP="00E35AD0">
            <w:pPr>
              <w:pStyle w:val="Tekstpodstawowy"/>
              <w:rPr>
                <w:sz w:val="20"/>
                <w:szCs w:val="20"/>
              </w:rPr>
            </w:pPr>
            <w:r w:rsidRPr="00E35AD0">
              <w:rPr>
                <w:sz w:val="20"/>
                <w:szCs w:val="20"/>
              </w:rPr>
              <w:t>11</w:t>
            </w:r>
          </w:p>
        </w:tc>
        <w:tc>
          <w:tcPr>
            <w:tcW w:w="1000" w:type="pct"/>
            <w:shd w:val="clear" w:color="auto" w:fill="FFFFFF"/>
            <w:tcMar>
              <w:top w:w="0" w:type="dxa"/>
              <w:left w:w="0" w:type="dxa"/>
              <w:bottom w:w="0" w:type="dxa"/>
              <w:right w:w="0" w:type="dxa"/>
            </w:tcMar>
            <w:vAlign w:val="center"/>
          </w:tcPr>
          <w:p w14:paraId="12E54C87" w14:textId="77777777" w:rsidR="00991703" w:rsidRPr="00E35AD0" w:rsidRDefault="0008206A" w:rsidP="00E35AD0">
            <w:pPr>
              <w:pStyle w:val="Tekstpodstawowy"/>
              <w:rPr>
                <w:sz w:val="20"/>
                <w:szCs w:val="20"/>
              </w:rPr>
            </w:pPr>
            <w:r w:rsidRPr="00E35AD0">
              <w:rPr>
                <w:sz w:val="20"/>
                <w:szCs w:val="20"/>
              </w:rPr>
              <w:t>318.8903</w:t>
            </w:r>
          </w:p>
        </w:tc>
        <w:tc>
          <w:tcPr>
            <w:tcW w:w="1000" w:type="pct"/>
            <w:shd w:val="clear" w:color="auto" w:fill="FFFFFF"/>
            <w:tcMar>
              <w:top w:w="0" w:type="dxa"/>
              <w:left w:w="0" w:type="dxa"/>
              <w:bottom w:w="0" w:type="dxa"/>
              <w:right w:w="0" w:type="dxa"/>
            </w:tcMar>
            <w:vAlign w:val="center"/>
          </w:tcPr>
          <w:p w14:paraId="01B59623" w14:textId="77777777" w:rsidR="00991703" w:rsidRPr="00E35AD0" w:rsidRDefault="0008206A" w:rsidP="00E35AD0">
            <w:pPr>
              <w:pStyle w:val="Tekstpodstawowy"/>
              <w:rPr>
                <w:sz w:val="20"/>
                <w:szCs w:val="20"/>
              </w:rPr>
            </w:pPr>
            <w:r w:rsidRPr="00E35AD0">
              <w:rPr>
                <w:sz w:val="20"/>
                <w:szCs w:val="20"/>
              </w:rPr>
              <w:t>257.4691</w:t>
            </w:r>
          </w:p>
        </w:tc>
      </w:tr>
      <w:tr w:rsidR="00991703" w:rsidRPr="00E35AD0" w14:paraId="7F0C2F15" w14:textId="77777777" w:rsidTr="00BA1295">
        <w:trPr>
          <w:cantSplit/>
          <w:jc w:val="center"/>
        </w:trPr>
        <w:tc>
          <w:tcPr>
            <w:tcW w:w="1000" w:type="pct"/>
            <w:shd w:val="clear" w:color="auto" w:fill="FFFFFF"/>
            <w:tcMar>
              <w:top w:w="0" w:type="dxa"/>
              <w:left w:w="0" w:type="dxa"/>
              <w:bottom w:w="0" w:type="dxa"/>
              <w:right w:w="0" w:type="dxa"/>
            </w:tcMar>
            <w:vAlign w:val="center"/>
          </w:tcPr>
          <w:p w14:paraId="6B7F9D5A" w14:textId="77777777" w:rsidR="00991703" w:rsidRPr="00E35AD0" w:rsidRDefault="0008206A" w:rsidP="00E35AD0">
            <w:pPr>
              <w:pStyle w:val="Tekstpodstawowy"/>
              <w:rPr>
                <w:sz w:val="20"/>
                <w:szCs w:val="20"/>
              </w:rPr>
            </w:pPr>
            <w:r w:rsidRPr="00E35AD0">
              <w:rPr>
                <w:sz w:val="20"/>
                <w:szCs w:val="20"/>
              </w:rPr>
              <w:t>ARIMA short period</w:t>
            </w:r>
          </w:p>
        </w:tc>
        <w:tc>
          <w:tcPr>
            <w:tcW w:w="1000" w:type="pct"/>
            <w:shd w:val="clear" w:color="auto" w:fill="FFFFFF"/>
            <w:tcMar>
              <w:top w:w="0" w:type="dxa"/>
              <w:left w:w="0" w:type="dxa"/>
              <w:bottom w:w="0" w:type="dxa"/>
              <w:right w:w="0" w:type="dxa"/>
            </w:tcMar>
            <w:vAlign w:val="center"/>
          </w:tcPr>
          <w:p w14:paraId="19C47EA2" w14:textId="77777777" w:rsidR="00991703" w:rsidRPr="00E35AD0" w:rsidRDefault="0008206A" w:rsidP="00E35AD0">
            <w:pPr>
              <w:pStyle w:val="Tekstpodstawowy"/>
              <w:rPr>
                <w:sz w:val="20"/>
                <w:szCs w:val="20"/>
              </w:rPr>
            </w:pPr>
            <w:r w:rsidRPr="00E35AD0">
              <w:rPr>
                <w:sz w:val="20"/>
                <w:szCs w:val="20"/>
              </w:rPr>
              <w:t>ARIMA(1,1,0) (automatically, criterion AIC)</w:t>
            </w:r>
          </w:p>
        </w:tc>
        <w:tc>
          <w:tcPr>
            <w:tcW w:w="1000" w:type="pct"/>
            <w:shd w:val="clear" w:color="auto" w:fill="FFFFFF"/>
            <w:tcMar>
              <w:top w:w="0" w:type="dxa"/>
              <w:left w:w="0" w:type="dxa"/>
              <w:bottom w:w="0" w:type="dxa"/>
              <w:right w:w="0" w:type="dxa"/>
            </w:tcMar>
            <w:vAlign w:val="center"/>
          </w:tcPr>
          <w:p w14:paraId="223AC6EC" w14:textId="77777777" w:rsidR="00991703" w:rsidRPr="00E35AD0" w:rsidRDefault="0008206A" w:rsidP="00E35AD0">
            <w:pPr>
              <w:pStyle w:val="Tekstpodstawowy"/>
              <w:rPr>
                <w:sz w:val="20"/>
                <w:szCs w:val="20"/>
              </w:rPr>
            </w:pPr>
            <w:r w:rsidRPr="00E35AD0">
              <w:rPr>
                <w:sz w:val="20"/>
                <w:szCs w:val="20"/>
              </w:rPr>
              <w:t>2</w:t>
            </w:r>
          </w:p>
        </w:tc>
        <w:tc>
          <w:tcPr>
            <w:tcW w:w="1000" w:type="pct"/>
            <w:shd w:val="clear" w:color="auto" w:fill="FFFFFF"/>
            <w:tcMar>
              <w:top w:w="0" w:type="dxa"/>
              <w:left w:w="0" w:type="dxa"/>
              <w:bottom w:w="0" w:type="dxa"/>
              <w:right w:w="0" w:type="dxa"/>
            </w:tcMar>
            <w:vAlign w:val="center"/>
          </w:tcPr>
          <w:p w14:paraId="43EE1CCF" w14:textId="77777777" w:rsidR="00991703" w:rsidRPr="00E35AD0" w:rsidRDefault="0008206A" w:rsidP="00E35AD0">
            <w:pPr>
              <w:pStyle w:val="Tekstpodstawowy"/>
              <w:rPr>
                <w:sz w:val="20"/>
                <w:szCs w:val="20"/>
              </w:rPr>
            </w:pPr>
            <w:r w:rsidRPr="00E35AD0">
              <w:rPr>
                <w:sz w:val="20"/>
                <w:szCs w:val="20"/>
              </w:rPr>
              <w:t>495.5588</w:t>
            </w:r>
          </w:p>
        </w:tc>
        <w:tc>
          <w:tcPr>
            <w:tcW w:w="1000" w:type="pct"/>
            <w:shd w:val="clear" w:color="auto" w:fill="FFFFFF"/>
            <w:tcMar>
              <w:top w:w="0" w:type="dxa"/>
              <w:left w:w="0" w:type="dxa"/>
              <w:bottom w:w="0" w:type="dxa"/>
              <w:right w:w="0" w:type="dxa"/>
            </w:tcMar>
            <w:vAlign w:val="center"/>
          </w:tcPr>
          <w:p w14:paraId="20D3F935" w14:textId="77777777" w:rsidR="00991703" w:rsidRPr="00E35AD0" w:rsidRDefault="0008206A" w:rsidP="00E35AD0">
            <w:pPr>
              <w:pStyle w:val="Tekstpodstawowy"/>
              <w:rPr>
                <w:sz w:val="20"/>
                <w:szCs w:val="20"/>
              </w:rPr>
            </w:pPr>
            <w:r w:rsidRPr="00E35AD0">
              <w:rPr>
                <w:sz w:val="20"/>
                <w:szCs w:val="20"/>
              </w:rPr>
              <w:t>264.4412</w:t>
            </w:r>
          </w:p>
        </w:tc>
      </w:tr>
      <w:tr w:rsidR="00991703" w:rsidRPr="00E35AD0" w14:paraId="57CB3EE5" w14:textId="77777777" w:rsidTr="00BA1295">
        <w:trPr>
          <w:cantSplit/>
          <w:jc w:val="center"/>
        </w:trPr>
        <w:tc>
          <w:tcPr>
            <w:tcW w:w="1000" w:type="pct"/>
            <w:tcBorders>
              <w:bottom w:val="single" w:sz="16" w:space="0" w:color="000000"/>
            </w:tcBorders>
            <w:shd w:val="clear" w:color="auto" w:fill="FFFFFF"/>
            <w:tcMar>
              <w:top w:w="0" w:type="dxa"/>
              <w:left w:w="0" w:type="dxa"/>
              <w:bottom w:w="0" w:type="dxa"/>
              <w:right w:w="0" w:type="dxa"/>
            </w:tcMar>
            <w:vAlign w:val="center"/>
          </w:tcPr>
          <w:p w14:paraId="117727C0" w14:textId="77777777" w:rsidR="00991703" w:rsidRPr="00E35AD0" w:rsidRDefault="0008206A" w:rsidP="00E35AD0">
            <w:pPr>
              <w:pStyle w:val="Tekstpodstawowy"/>
              <w:rPr>
                <w:sz w:val="20"/>
                <w:szCs w:val="20"/>
              </w:rPr>
            </w:pPr>
            <w:r w:rsidRPr="00E35AD0">
              <w:rPr>
                <w:sz w:val="20"/>
                <w:szCs w:val="20"/>
              </w:rPr>
              <w:t>VAR short period</w:t>
            </w:r>
          </w:p>
        </w:tc>
        <w:tc>
          <w:tcPr>
            <w:tcW w:w="1000" w:type="pct"/>
            <w:tcBorders>
              <w:bottom w:val="single" w:sz="16" w:space="0" w:color="000000"/>
            </w:tcBorders>
            <w:shd w:val="clear" w:color="auto" w:fill="FFFFFF"/>
            <w:tcMar>
              <w:top w:w="0" w:type="dxa"/>
              <w:left w:w="0" w:type="dxa"/>
              <w:bottom w:w="0" w:type="dxa"/>
              <w:right w:w="0" w:type="dxa"/>
            </w:tcMar>
            <w:vAlign w:val="center"/>
          </w:tcPr>
          <w:p w14:paraId="233CB29D" w14:textId="77777777" w:rsidR="00991703" w:rsidRPr="00E35AD0" w:rsidRDefault="0008206A" w:rsidP="00E35AD0">
            <w:pPr>
              <w:pStyle w:val="Tekstpodstawowy"/>
              <w:rPr>
                <w:sz w:val="20"/>
                <w:szCs w:val="20"/>
              </w:rPr>
            </w:pPr>
            <w:r w:rsidRPr="00E35AD0">
              <w:rPr>
                <w:sz w:val="20"/>
                <w:szCs w:val="20"/>
              </w:rPr>
              <w:t>p = 1</w:t>
            </w:r>
          </w:p>
        </w:tc>
        <w:tc>
          <w:tcPr>
            <w:tcW w:w="1000" w:type="pct"/>
            <w:tcBorders>
              <w:bottom w:val="single" w:sz="16" w:space="0" w:color="000000"/>
            </w:tcBorders>
            <w:shd w:val="clear" w:color="auto" w:fill="FFFFFF"/>
            <w:tcMar>
              <w:top w:w="0" w:type="dxa"/>
              <w:left w:w="0" w:type="dxa"/>
              <w:bottom w:w="0" w:type="dxa"/>
              <w:right w:w="0" w:type="dxa"/>
            </w:tcMar>
            <w:vAlign w:val="center"/>
          </w:tcPr>
          <w:p w14:paraId="6A9CFDE9" w14:textId="77777777" w:rsidR="00991703" w:rsidRPr="00E35AD0" w:rsidRDefault="0008206A" w:rsidP="00E35AD0">
            <w:pPr>
              <w:pStyle w:val="Tekstpodstawowy"/>
              <w:rPr>
                <w:sz w:val="20"/>
                <w:szCs w:val="20"/>
              </w:rPr>
            </w:pPr>
            <w:r w:rsidRPr="00E35AD0">
              <w:rPr>
                <w:sz w:val="20"/>
                <w:szCs w:val="20"/>
              </w:rPr>
              <w:t>6</w:t>
            </w:r>
          </w:p>
        </w:tc>
        <w:tc>
          <w:tcPr>
            <w:tcW w:w="1000" w:type="pct"/>
            <w:tcBorders>
              <w:bottom w:val="single" w:sz="16" w:space="0" w:color="000000"/>
            </w:tcBorders>
            <w:shd w:val="clear" w:color="auto" w:fill="FFFFFF"/>
            <w:tcMar>
              <w:top w:w="0" w:type="dxa"/>
              <w:left w:w="0" w:type="dxa"/>
              <w:bottom w:w="0" w:type="dxa"/>
              <w:right w:w="0" w:type="dxa"/>
            </w:tcMar>
            <w:vAlign w:val="center"/>
          </w:tcPr>
          <w:p w14:paraId="23C5BB6C" w14:textId="77777777" w:rsidR="00991703" w:rsidRPr="00E35AD0" w:rsidRDefault="0008206A" w:rsidP="00E35AD0">
            <w:pPr>
              <w:pStyle w:val="Tekstpodstawowy"/>
              <w:rPr>
                <w:sz w:val="20"/>
                <w:szCs w:val="20"/>
              </w:rPr>
            </w:pPr>
            <w:r w:rsidRPr="00E35AD0">
              <w:rPr>
                <w:sz w:val="20"/>
                <w:szCs w:val="20"/>
              </w:rPr>
              <w:t>NA</w:t>
            </w:r>
          </w:p>
        </w:tc>
        <w:tc>
          <w:tcPr>
            <w:tcW w:w="1000" w:type="pct"/>
            <w:tcBorders>
              <w:bottom w:val="single" w:sz="16" w:space="0" w:color="000000"/>
            </w:tcBorders>
            <w:shd w:val="clear" w:color="auto" w:fill="FFFFFF"/>
            <w:tcMar>
              <w:top w:w="0" w:type="dxa"/>
              <w:left w:w="0" w:type="dxa"/>
              <w:bottom w:w="0" w:type="dxa"/>
              <w:right w:w="0" w:type="dxa"/>
            </w:tcMar>
            <w:vAlign w:val="center"/>
          </w:tcPr>
          <w:p w14:paraId="73B3E7A9" w14:textId="77777777" w:rsidR="00991703" w:rsidRPr="00E35AD0" w:rsidRDefault="0008206A" w:rsidP="00E35AD0">
            <w:pPr>
              <w:pStyle w:val="Tekstpodstawowy"/>
              <w:rPr>
                <w:sz w:val="20"/>
                <w:szCs w:val="20"/>
              </w:rPr>
            </w:pPr>
            <w:r w:rsidRPr="00E35AD0">
              <w:rPr>
                <w:sz w:val="20"/>
                <w:szCs w:val="20"/>
              </w:rPr>
              <w:t>283.0831</w:t>
            </w:r>
          </w:p>
        </w:tc>
      </w:tr>
    </w:tbl>
    <w:p w14:paraId="2B38C4D0" w14:textId="7E2F41C7" w:rsidR="00991703" w:rsidRDefault="0008206A">
      <w:pPr>
        <w:pStyle w:val="Tekstpodstawowy"/>
      </w:pPr>
      <w:r>
        <w:t>The same information for Ethereum series is presented in the table 9. Results of models ranking is the same as in previous case. The best performing model is the ARIMA obtained using long series, followed by ARIMA for short period and VAR model.</w:t>
      </w:r>
    </w:p>
    <w:p w14:paraId="75FB73B0" w14:textId="4A9225A4" w:rsidR="00BA1295" w:rsidRDefault="00BA1295">
      <w:pPr>
        <w:pStyle w:val="Tekstpodstawowy"/>
      </w:pPr>
    </w:p>
    <w:p w14:paraId="63BAE469" w14:textId="13D97633" w:rsidR="00BA1295" w:rsidRDefault="00BA1295">
      <w:pPr>
        <w:pStyle w:val="Tekstpodstawowy"/>
      </w:pPr>
    </w:p>
    <w:p w14:paraId="18984524" w14:textId="24A13BEA" w:rsidR="00BA1295" w:rsidRDefault="00BA1295">
      <w:pPr>
        <w:pStyle w:val="Tekstpodstawowy"/>
      </w:pPr>
    </w:p>
    <w:p w14:paraId="58843E92" w14:textId="77777777" w:rsidR="00BA1295" w:rsidRDefault="00BA1295">
      <w:pPr>
        <w:pStyle w:val="Tekstpodstawowy"/>
      </w:pPr>
    </w:p>
    <w:p w14:paraId="3BE32F70" w14:textId="77777777" w:rsidR="00991703" w:rsidRDefault="0008206A">
      <w:pPr>
        <w:pStyle w:val="TableCaption"/>
      </w:pPr>
      <w:r>
        <w:lastRenderedPageBreak/>
        <w:t>Table 9: Comparison of the best models obtained using ARIMA and VAR methods for ETH series.</w:t>
      </w:r>
    </w:p>
    <w:tbl>
      <w:tblPr>
        <w:tblW w:w="5000" w:type="pct"/>
        <w:jc w:val="center"/>
        <w:tblLook w:val="0420" w:firstRow="1" w:lastRow="0" w:firstColumn="0" w:lastColumn="0" w:noHBand="0" w:noVBand="1"/>
      </w:tblPr>
      <w:tblGrid>
        <w:gridCol w:w="1843"/>
        <w:gridCol w:w="2542"/>
        <w:gridCol w:w="865"/>
        <w:gridCol w:w="1667"/>
        <w:gridCol w:w="2489"/>
      </w:tblGrid>
      <w:tr w:rsidR="00E35AD0" w:rsidRPr="00E35AD0" w14:paraId="18683E81" w14:textId="77777777" w:rsidTr="00BA1295">
        <w:trPr>
          <w:cantSplit/>
          <w:tblHeader/>
          <w:jc w:val="center"/>
        </w:trPr>
        <w:tc>
          <w:tcPr>
            <w:tcW w:w="98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59FA74B" w14:textId="0195F7F7" w:rsidR="00E35AD0" w:rsidRPr="00E35AD0" w:rsidRDefault="00E35AD0" w:rsidP="00E35AD0">
            <w:pPr>
              <w:pStyle w:val="Tekstpodstawowy"/>
              <w:rPr>
                <w:sz w:val="20"/>
                <w:szCs w:val="20"/>
              </w:rPr>
            </w:pPr>
            <w:r w:rsidRPr="00E35AD0">
              <w:rPr>
                <w:sz w:val="20"/>
                <w:szCs w:val="20"/>
              </w:rPr>
              <w:t>Model</w:t>
            </w:r>
          </w:p>
        </w:tc>
        <w:tc>
          <w:tcPr>
            <w:tcW w:w="1351"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8E1A64A" w14:textId="1A76E34E" w:rsidR="00E35AD0" w:rsidRPr="00E35AD0" w:rsidRDefault="00E35AD0" w:rsidP="00E35AD0">
            <w:pPr>
              <w:pStyle w:val="Tekstpodstawowy"/>
              <w:rPr>
                <w:sz w:val="20"/>
                <w:szCs w:val="20"/>
              </w:rPr>
            </w:pPr>
            <w:r w:rsidRPr="00E35AD0">
              <w:rPr>
                <w:sz w:val="20"/>
                <w:szCs w:val="20"/>
              </w:rPr>
              <w:t>df</w:t>
            </w:r>
          </w:p>
        </w:tc>
        <w:tc>
          <w:tcPr>
            <w:tcW w:w="46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3B527A4" w14:textId="7AF13782" w:rsidR="00E35AD0" w:rsidRPr="00E35AD0" w:rsidRDefault="00E35AD0" w:rsidP="00E35AD0">
            <w:pPr>
              <w:pStyle w:val="Tekstpodstawowy"/>
              <w:rPr>
                <w:sz w:val="20"/>
                <w:szCs w:val="20"/>
              </w:rPr>
            </w:pPr>
            <w:r w:rsidRPr="00E35AD0">
              <w:rPr>
                <w:sz w:val="20"/>
                <w:szCs w:val="20"/>
              </w:rPr>
              <w:t>AIC</w:t>
            </w:r>
          </w:p>
        </w:tc>
        <w:tc>
          <w:tcPr>
            <w:tcW w:w="886"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BEB8B7" w14:textId="6D61F4C2" w:rsidR="00E35AD0" w:rsidRPr="00E35AD0" w:rsidRDefault="00E35AD0" w:rsidP="00E35AD0">
            <w:pPr>
              <w:pStyle w:val="Tekstpodstawowy"/>
              <w:rPr>
                <w:sz w:val="20"/>
                <w:szCs w:val="20"/>
              </w:rPr>
            </w:pPr>
            <w:r w:rsidRPr="00E35AD0">
              <w:rPr>
                <w:sz w:val="20"/>
                <w:szCs w:val="20"/>
              </w:rPr>
              <w:t>BIC</w:t>
            </w:r>
          </w:p>
        </w:tc>
        <w:tc>
          <w:tcPr>
            <w:tcW w:w="132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AC0FAF4" w14:textId="755EF771" w:rsidR="00E35AD0" w:rsidRPr="00E35AD0" w:rsidRDefault="00E35AD0" w:rsidP="00E35AD0">
            <w:pPr>
              <w:pStyle w:val="Tekstpodstawowy"/>
              <w:rPr>
                <w:sz w:val="20"/>
                <w:szCs w:val="20"/>
              </w:rPr>
            </w:pPr>
            <w:r>
              <w:rPr>
                <w:sz w:val="20"/>
                <w:szCs w:val="20"/>
              </w:rPr>
              <w:t xml:space="preserve">RMSE </w:t>
            </w:r>
            <w:r w:rsidRPr="00E35AD0">
              <w:rPr>
                <w:sz w:val="20"/>
                <w:szCs w:val="20"/>
              </w:rPr>
              <w:t>in</w:t>
            </w:r>
            <w:r>
              <w:rPr>
                <w:sz w:val="20"/>
                <w:szCs w:val="20"/>
              </w:rPr>
              <w:t xml:space="preserve"> </w:t>
            </w:r>
            <w:r w:rsidRPr="00E35AD0">
              <w:rPr>
                <w:sz w:val="20"/>
                <w:szCs w:val="20"/>
              </w:rPr>
              <w:t>sample</w:t>
            </w:r>
          </w:p>
        </w:tc>
      </w:tr>
      <w:tr w:rsidR="00991703" w:rsidRPr="00E35AD0" w14:paraId="2A3C246E" w14:textId="77777777" w:rsidTr="00BA1295">
        <w:trPr>
          <w:cantSplit/>
          <w:jc w:val="center"/>
        </w:trPr>
        <w:tc>
          <w:tcPr>
            <w:tcW w:w="980" w:type="pct"/>
            <w:shd w:val="clear" w:color="auto" w:fill="FFFFFF"/>
            <w:tcMar>
              <w:top w:w="0" w:type="dxa"/>
              <w:left w:w="0" w:type="dxa"/>
              <w:bottom w:w="0" w:type="dxa"/>
              <w:right w:w="0" w:type="dxa"/>
            </w:tcMar>
            <w:vAlign w:val="center"/>
          </w:tcPr>
          <w:p w14:paraId="7232A8DC" w14:textId="77777777" w:rsidR="00991703" w:rsidRPr="00E35AD0" w:rsidRDefault="0008206A" w:rsidP="00E35AD0">
            <w:pPr>
              <w:pStyle w:val="Tekstpodstawowy"/>
              <w:rPr>
                <w:sz w:val="20"/>
                <w:szCs w:val="20"/>
              </w:rPr>
            </w:pPr>
            <w:r w:rsidRPr="00E35AD0">
              <w:rPr>
                <w:sz w:val="20"/>
                <w:szCs w:val="20"/>
              </w:rPr>
              <w:t>long period</w:t>
            </w:r>
          </w:p>
        </w:tc>
        <w:tc>
          <w:tcPr>
            <w:tcW w:w="1351" w:type="pct"/>
            <w:shd w:val="clear" w:color="auto" w:fill="FFFFFF"/>
            <w:tcMar>
              <w:top w:w="0" w:type="dxa"/>
              <w:left w:w="0" w:type="dxa"/>
              <w:bottom w:w="0" w:type="dxa"/>
              <w:right w:w="0" w:type="dxa"/>
            </w:tcMar>
            <w:vAlign w:val="center"/>
          </w:tcPr>
          <w:p w14:paraId="1C850380" w14:textId="77777777" w:rsidR="00991703" w:rsidRPr="00E35AD0" w:rsidRDefault="0008206A" w:rsidP="00E35AD0">
            <w:pPr>
              <w:pStyle w:val="Tekstpodstawowy"/>
              <w:rPr>
                <w:sz w:val="20"/>
                <w:szCs w:val="20"/>
              </w:rPr>
            </w:pPr>
            <w:r w:rsidRPr="00E35AD0">
              <w:rPr>
                <w:sz w:val="20"/>
                <w:szCs w:val="20"/>
              </w:rPr>
              <w:t>ARIMA(20,1,20)</w:t>
            </w:r>
          </w:p>
        </w:tc>
        <w:tc>
          <w:tcPr>
            <w:tcW w:w="460" w:type="pct"/>
            <w:shd w:val="clear" w:color="auto" w:fill="FFFFFF"/>
            <w:tcMar>
              <w:top w:w="0" w:type="dxa"/>
              <w:left w:w="0" w:type="dxa"/>
              <w:bottom w:w="0" w:type="dxa"/>
              <w:right w:w="0" w:type="dxa"/>
            </w:tcMar>
            <w:vAlign w:val="center"/>
          </w:tcPr>
          <w:p w14:paraId="35E3F77A" w14:textId="77777777" w:rsidR="00991703" w:rsidRPr="00E35AD0" w:rsidRDefault="0008206A" w:rsidP="00E35AD0">
            <w:pPr>
              <w:pStyle w:val="Tekstpodstawowy"/>
              <w:rPr>
                <w:sz w:val="20"/>
                <w:szCs w:val="20"/>
              </w:rPr>
            </w:pPr>
            <w:r w:rsidRPr="00E35AD0">
              <w:rPr>
                <w:sz w:val="20"/>
                <w:szCs w:val="20"/>
              </w:rPr>
              <w:t>41</w:t>
            </w:r>
          </w:p>
        </w:tc>
        <w:tc>
          <w:tcPr>
            <w:tcW w:w="886" w:type="pct"/>
            <w:shd w:val="clear" w:color="auto" w:fill="FFFFFF"/>
            <w:tcMar>
              <w:top w:w="0" w:type="dxa"/>
              <w:left w:w="0" w:type="dxa"/>
              <w:bottom w:w="0" w:type="dxa"/>
              <w:right w:w="0" w:type="dxa"/>
            </w:tcMar>
            <w:vAlign w:val="center"/>
          </w:tcPr>
          <w:p w14:paraId="0599E315" w14:textId="77777777" w:rsidR="00991703" w:rsidRPr="00E35AD0" w:rsidRDefault="0008206A" w:rsidP="00E35AD0">
            <w:pPr>
              <w:pStyle w:val="Tekstpodstawowy"/>
              <w:rPr>
                <w:sz w:val="20"/>
                <w:szCs w:val="20"/>
              </w:rPr>
            </w:pPr>
            <w:r w:rsidRPr="00E35AD0">
              <w:rPr>
                <w:sz w:val="20"/>
                <w:szCs w:val="20"/>
              </w:rPr>
              <w:t>8.553134</w:t>
            </w:r>
          </w:p>
        </w:tc>
        <w:tc>
          <w:tcPr>
            <w:tcW w:w="1323" w:type="pct"/>
            <w:shd w:val="clear" w:color="auto" w:fill="FFFFFF"/>
            <w:tcMar>
              <w:top w:w="0" w:type="dxa"/>
              <w:left w:w="0" w:type="dxa"/>
              <w:bottom w:w="0" w:type="dxa"/>
              <w:right w:w="0" w:type="dxa"/>
            </w:tcMar>
            <w:vAlign w:val="center"/>
          </w:tcPr>
          <w:p w14:paraId="7BA95559" w14:textId="77777777" w:rsidR="00991703" w:rsidRPr="00E35AD0" w:rsidRDefault="0008206A" w:rsidP="00E35AD0">
            <w:pPr>
              <w:pStyle w:val="Tekstpodstawowy"/>
              <w:rPr>
                <w:sz w:val="20"/>
                <w:szCs w:val="20"/>
              </w:rPr>
            </w:pPr>
            <w:r w:rsidRPr="00E35AD0">
              <w:rPr>
                <w:sz w:val="20"/>
                <w:szCs w:val="20"/>
              </w:rPr>
              <w:t>8.319748</w:t>
            </w:r>
          </w:p>
        </w:tc>
      </w:tr>
      <w:tr w:rsidR="00991703" w:rsidRPr="00E35AD0" w14:paraId="25555D3D" w14:textId="77777777" w:rsidTr="00BA1295">
        <w:trPr>
          <w:cantSplit/>
          <w:jc w:val="center"/>
        </w:trPr>
        <w:tc>
          <w:tcPr>
            <w:tcW w:w="980" w:type="pct"/>
            <w:shd w:val="clear" w:color="auto" w:fill="FFFFFF"/>
            <w:tcMar>
              <w:top w:w="0" w:type="dxa"/>
              <w:left w:w="0" w:type="dxa"/>
              <w:bottom w:w="0" w:type="dxa"/>
              <w:right w:w="0" w:type="dxa"/>
            </w:tcMar>
            <w:vAlign w:val="center"/>
          </w:tcPr>
          <w:p w14:paraId="604E556B" w14:textId="77777777" w:rsidR="00991703" w:rsidRPr="00E35AD0" w:rsidRDefault="0008206A" w:rsidP="00E35AD0">
            <w:pPr>
              <w:pStyle w:val="Tekstpodstawowy"/>
              <w:rPr>
                <w:sz w:val="20"/>
                <w:szCs w:val="20"/>
              </w:rPr>
            </w:pPr>
            <w:r w:rsidRPr="00E35AD0">
              <w:rPr>
                <w:sz w:val="20"/>
                <w:szCs w:val="20"/>
              </w:rPr>
              <w:t>short period</w:t>
            </w:r>
          </w:p>
        </w:tc>
        <w:tc>
          <w:tcPr>
            <w:tcW w:w="1351" w:type="pct"/>
            <w:shd w:val="clear" w:color="auto" w:fill="FFFFFF"/>
            <w:tcMar>
              <w:top w:w="0" w:type="dxa"/>
              <w:left w:w="0" w:type="dxa"/>
              <w:bottom w:w="0" w:type="dxa"/>
              <w:right w:w="0" w:type="dxa"/>
            </w:tcMar>
            <w:vAlign w:val="center"/>
          </w:tcPr>
          <w:p w14:paraId="382FD252" w14:textId="77777777" w:rsidR="00991703" w:rsidRPr="00E35AD0" w:rsidRDefault="0008206A" w:rsidP="00E35AD0">
            <w:pPr>
              <w:pStyle w:val="Tekstpodstawowy"/>
              <w:rPr>
                <w:sz w:val="20"/>
                <w:szCs w:val="20"/>
              </w:rPr>
            </w:pPr>
            <w:r w:rsidRPr="00E35AD0">
              <w:rPr>
                <w:sz w:val="20"/>
                <w:szCs w:val="20"/>
              </w:rPr>
              <w:t>ARIMA(4,1,4)</w:t>
            </w:r>
          </w:p>
        </w:tc>
        <w:tc>
          <w:tcPr>
            <w:tcW w:w="460" w:type="pct"/>
            <w:shd w:val="clear" w:color="auto" w:fill="FFFFFF"/>
            <w:tcMar>
              <w:top w:w="0" w:type="dxa"/>
              <w:left w:w="0" w:type="dxa"/>
              <w:bottom w:w="0" w:type="dxa"/>
              <w:right w:w="0" w:type="dxa"/>
            </w:tcMar>
            <w:vAlign w:val="center"/>
          </w:tcPr>
          <w:p w14:paraId="1DA47593" w14:textId="77777777" w:rsidR="00991703" w:rsidRPr="00E35AD0" w:rsidRDefault="0008206A" w:rsidP="00E35AD0">
            <w:pPr>
              <w:pStyle w:val="Tekstpodstawowy"/>
              <w:rPr>
                <w:sz w:val="20"/>
                <w:szCs w:val="20"/>
              </w:rPr>
            </w:pPr>
            <w:r w:rsidRPr="00E35AD0">
              <w:rPr>
                <w:sz w:val="20"/>
                <w:szCs w:val="20"/>
              </w:rPr>
              <w:t>9</w:t>
            </w:r>
          </w:p>
        </w:tc>
        <w:tc>
          <w:tcPr>
            <w:tcW w:w="886" w:type="pct"/>
            <w:shd w:val="clear" w:color="auto" w:fill="FFFFFF"/>
            <w:tcMar>
              <w:top w:w="0" w:type="dxa"/>
              <w:left w:w="0" w:type="dxa"/>
              <w:bottom w:w="0" w:type="dxa"/>
              <w:right w:w="0" w:type="dxa"/>
            </w:tcMar>
            <w:vAlign w:val="center"/>
          </w:tcPr>
          <w:p w14:paraId="493F3D74" w14:textId="77777777" w:rsidR="00991703" w:rsidRPr="00E35AD0" w:rsidRDefault="0008206A" w:rsidP="00E35AD0">
            <w:pPr>
              <w:pStyle w:val="Tekstpodstawowy"/>
              <w:rPr>
                <w:sz w:val="20"/>
                <w:szCs w:val="20"/>
              </w:rPr>
            </w:pPr>
            <w:r w:rsidRPr="00E35AD0">
              <w:rPr>
                <w:sz w:val="20"/>
                <w:szCs w:val="20"/>
              </w:rPr>
              <w:t>13.260622</w:t>
            </w:r>
          </w:p>
        </w:tc>
        <w:tc>
          <w:tcPr>
            <w:tcW w:w="1323" w:type="pct"/>
            <w:shd w:val="clear" w:color="auto" w:fill="FFFFFF"/>
            <w:tcMar>
              <w:top w:w="0" w:type="dxa"/>
              <w:left w:w="0" w:type="dxa"/>
              <w:bottom w:w="0" w:type="dxa"/>
              <w:right w:w="0" w:type="dxa"/>
            </w:tcMar>
            <w:vAlign w:val="center"/>
          </w:tcPr>
          <w:p w14:paraId="1A2555B2" w14:textId="77777777" w:rsidR="00991703" w:rsidRPr="00E35AD0" w:rsidRDefault="0008206A" w:rsidP="00E35AD0">
            <w:pPr>
              <w:pStyle w:val="Tekstpodstawowy"/>
              <w:rPr>
                <w:sz w:val="20"/>
                <w:szCs w:val="20"/>
              </w:rPr>
            </w:pPr>
            <w:r w:rsidRPr="00E35AD0">
              <w:rPr>
                <w:sz w:val="20"/>
                <w:szCs w:val="20"/>
              </w:rPr>
              <w:t>9.195862</w:t>
            </w:r>
          </w:p>
        </w:tc>
      </w:tr>
      <w:tr w:rsidR="00991703" w:rsidRPr="00E35AD0" w14:paraId="57738892" w14:textId="77777777" w:rsidTr="00BA1295">
        <w:trPr>
          <w:cantSplit/>
          <w:jc w:val="center"/>
        </w:trPr>
        <w:tc>
          <w:tcPr>
            <w:tcW w:w="980" w:type="pct"/>
            <w:tcBorders>
              <w:bottom w:val="single" w:sz="16" w:space="0" w:color="000000"/>
            </w:tcBorders>
            <w:shd w:val="clear" w:color="auto" w:fill="FFFFFF"/>
            <w:tcMar>
              <w:top w:w="0" w:type="dxa"/>
              <w:left w:w="0" w:type="dxa"/>
              <w:bottom w:w="0" w:type="dxa"/>
              <w:right w:w="0" w:type="dxa"/>
            </w:tcMar>
            <w:vAlign w:val="center"/>
          </w:tcPr>
          <w:p w14:paraId="56E6C340" w14:textId="77777777" w:rsidR="00991703" w:rsidRPr="00E35AD0" w:rsidRDefault="0008206A" w:rsidP="00E35AD0">
            <w:pPr>
              <w:pStyle w:val="Tekstpodstawowy"/>
              <w:rPr>
                <w:sz w:val="20"/>
                <w:szCs w:val="20"/>
              </w:rPr>
            </w:pPr>
            <w:r w:rsidRPr="00E35AD0">
              <w:rPr>
                <w:sz w:val="20"/>
                <w:szCs w:val="20"/>
              </w:rPr>
              <w:t>VAR</w:t>
            </w:r>
          </w:p>
        </w:tc>
        <w:tc>
          <w:tcPr>
            <w:tcW w:w="1351" w:type="pct"/>
            <w:tcBorders>
              <w:bottom w:val="single" w:sz="16" w:space="0" w:color="000000"/>
            </w:tcBorders>
            <w:shd w:val="clear" w:color="auto" w:fill="FFFFFF"/>
            <w:tcMar>
              <w:top w:w="0" w:type="dxa"/>
              <w:left w:w="0" w:type="dxa"/>
              <w:bottom w:w="0" w:type="dxa"/>
              <w:right w:w="0" w:type="dxa"/>
            </w:tcMar>
            <w:vAlign w:val="center"/>
          </w:tcPr>
          <w:p w14:paraId="6DDD6323" w14:textId="77777777" w:rsidR="00991703" w:rsidRPr="00E35AD0" w:rsidRDefault="00991703" w:rsidP="00E35AD0">
            <w:pPr>
              <w:pStyle w:val="Tekstpodstawowy"/>
              <w:rPr>
                <w:sz w:val="20"/>
                <w:szCs w:val="20"/>
              </w:rPr>
            </w:pPr>
          </w:p>
        </w:tc>
        <w:tc>
          <w:tcPr>
            <w:tcW w:w="460" w:type="pct"/>
            <w:tcBorders>
              <w:bottom w:val="single" w:sz="16" w:space="0" w:color="000000"/>
            </w:tcBorders>
            <w:shd w:val="clear" w:color="auto" w:fill="FFFFFF"/>
            <w:tcMar>
              <w:top w:w="0" w:type="dxa"/>
              <w:left w:w="0" w:type="dxa"/>
              <w:bottom w:w="0" w:type="dxa"/>
              <w:right w:w="0" w:type="dxa"/>
            </w:tcMar>
            <w:vAlign w:val="center"/>
          </w:tcPr>
          <w:p w14:paraId="61311D57" w14:textId="77777777" w:rsidR="00991703" w:rsidRPr="00E35AD0" w:rsidRDefault="0008206A" w:rsidP="00E35AD0">
            <w:pPr>
              <w:pStyle w:val="Tekstpodstawowy"/>
              <w:rPr>
                <w:sz w:val="20"/>
                <w:szCs w:val="20"/>
              </w:rPr>
            </w:pPr>
            <w:r w:rsidRPr="00E35AD0">
              <w:rPr>
                <w:sz w:val="20"/>
                <w:szCs w:val="20"/>
              </w:rPr>
              <w:t>6</w:t>
            </w:r>
          </w:p>
        </w:tc>
        <w:tc>
          <w:tcPr>
            <w:tcW w:w="886" w:type="pct"/>
            <w:tcBorders>
              <w:bottom w:val="single" w:sz="16" w:space="0" w:color="000000"/>
            </w:tcBorders>
            <w:shd w:val="clear" w:color="auto" w:fill="FFFFFF"/>
            <w:tcMar>
              <w:top w:w="0" w:type="dxa"/>
              <w:left w:w="0" w:type="dxa"/>
              <w:bottom w:w="0" w:type="dxa"/>
              <w:right w:w="0" w:type="dxa"/>
            </w:tcMar>
            <w:vAlign w:val="center"/>
          </w:tcPr>
          <w:p w14:paraId="343F748A" w14:textId="77777777" w:rsidR="00991703" w:rsidRPr="00E35AD0" w:rsidRDefault="0008206A" w:rsidP="00E35AD0">
            <w:pPr>
              <w:pStyle w:val="Tekstpodstawowy"/>
              <w:rPr>
                <w:sz w:val="20"/>
                <w:szCs w:val="20"/>
              </w:rPr>
            </w:pPr>
            <w:r w:rsidRPr="00E35AD0">
              <w:rPr>
                <w:sz w:val="20"/>
                <w:szCs w:val="20"/>
              </w:rPr>
              <w:t>NA</w:t>
            </w:r>
          </w:p>
        </w:tc>
        <w:tc>
          <w:tcPr>
            <w:tcW w:w="1323" w:type="pct"/>
            <w:tcBorders>
              <w:bottom w:val="single" w:sz="16" w:space="0" w:color="000000"/>
            </w:tcBorders>
            <w:shd w:val="clear" w:color="auto" w:fill="FFFFFF"/>
            <w:tcMar>
              <w:top w:w="0" w:type="dxa"/>
              <w:left w:w="0" w:type="dxa"/>
              <w:bottom w:w="0" w:type="dxa"/>
              <w:right w:w="0" w:type="dxa"/>
            </w:tcMar>
            <w:vAlign w:val="center"/>
          </w:tcPr>
          <w:p w14:paraId="0166951F" w14:textId="77777777" w:rsidR="00991703" w:rsidRPr="00E35AD0" w:rsidRDefault="0008206A" w:rsidP="00E35AD0">
            <w:pPr>
              <w:pStyle w:val="Tekstpodstawowy"/>
              <w:rPr>
                <w:sz w:val="20"/>
                <w:szCs w:val="20"/>
              </w:rPr>
            </w:pPr>
            <w:r w:rsidRPr="00E35AD0">
              <w:rPr>
                <w:sz w:val="20"/>
                <w:szCs w:val="20"/>
              </w:rPr>
              <w:t>9.378566</w:t>
            </w:r>
          </w:p>
        </w:tc>
      </w:tr>
    </w:tbl>
    <w:p w14:paraId="064B3FBB" w14:textId="77777777" w:rsidR="00991703" w:rsidRDefault="0008206A">
      <w:pPr>
        <w:pStyle w:val="Tekstpodstawowy"/>
      </w:pPr>
      <w:r>
        <w:t>One can ask for possible explanations of such rankings. As for comparison between two ARIMA models, the one estimated on 2-year data allowed for including larger lags, which were important for the performance gain. Also, because the series was observed during longer timespan, the model became more robust to random, non-specific fluctuations that could occur in the smaller dataset.</w:t>
      </w:r>
    </w:p>
    <w:p w14:paraId="0FD89D16" w14:textId="77777777" w:rsidR="00991703" w:rsidRDefault="0008206A">
      <w:pPr>
        <w:pStyle w:val="Tekstpodstawowy"/>
      </w:pPr>
      <w:r>
        <w:t>As for the comparison between VAR and ARIMA model, there are possible sources of poorer performance of the latter. First, ARIMA model contrary to VAR includes Moving Average component, and MA lags were highly significant in both BTC and ETH models. Second, ARIMA model allows for setting some of the lags fixed at 0, contrary to VAR. This greater flexibility is probably the main reason of univariate modeling being superior to vector approach. Another on is that the second series in VAR model was probably not a very good predictor. Unfortunately, as the series are not stationary, assessing significance of coefficient in the VAR model was questionable.</w:t>
      </w:r>
    </w:p>
    <w:p w14:paraId="040F18A8" w14:textId="77777777" w:rsidR="00991703" w:rsidRDefault="0008206A">
      <w:pPr>
        <w:pStyle w:val="Nagwek2"/>
      </w:pPr>
      <w:bookmarkStart w:id="16" w:name="conclusions"/>
      <w:bookmarkStart w:id="17" w:name="_Toc44787460"/>
      <w:r>
        <w:t>Conclusions</w:t>
      </w:r>
      <w:bookmarkEnd w:id="16"/>
      <w:bookmarkEnd w:id="17"/>
    </w:p>
    <w:p w14:paraId="52319955" w14:textId="77777777" w:rsidR="00991703" w:rsidRDefault="0008206A">
      <w:pPr>
        <w:pStyle w:val="FirstParagraph"/>
      </w:pPr>
      <w:r>
        <w:t>This study was devoted to finding the best prediction of 2 cryptocurrencies prices, namely Bitcoin and Ethereum. In the analysis I have used 2 state-of-the-art forecasting models, ARIMA and VAR. Due to the fact that the series were not cointegrated over the whole time period, I have estimated ARIMA model on long period, and both ARIMA and VAR on shorter, 2-month period. Judging by quality of the forecast, I have shown that ARIMA model taking into account more observations is superior over models taking into account only the most recent past. Also, taking values of the other series into account was not helpful, as VAR model was not able to outperform ARIMA model, even when estimated on exactly the same dataset.</w:t>
      </w:r>
    </w:p>
    <w:p w14:paraId="53D4237A" w14:textId="77777777" w:rsidR="00991703" w:rsidRDefault="0008206A">
      <w:pPr>
        <w:pStyle w:val="Nagwek2"/>
      </w:pPr>
      <w:bookmarkStart w:id="18" w:name="references"/>
      <w:bookmarkStart w:id="19" w:name="_Toc44787461"/>
      <w:r>
        <w:t>References</w:t>
      </w:r>
      <w:bookmarkEnd w:id="18"/>
      <w:bookmarkEnd w:id="19"/>
    </w:p>
    <w:p w14:paraId="0C61D1BF" w14:textId="77777777" w:rsidR="00991703" w:rsidRDefault="0008206A">
      <w:pPr>
        <w:pStyle w:val="FirstParagraph"/>
      </w:pPr>
      <w:r>
        <w:t>Hyndman, R.J., &amp; Athanasopoulos, G. (2018) Forecasting: principles and practice, 2nd edition, OTexts: Melbourne, Australia. OTexts.com/fpp2. Accessed on 25.06.2020.</w:t>
      </w:r>
    </w:p>
    <w:sectPr w:rsidR="00991703">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30CB8" w14:textId="77777777" w:rsidR="00F81EC2" w:rsidRDefault="00F81EC2">
      <w:pPr>
        <w:spacing w:before="0" w:after="0"/>
      </w:pPr>
      <w:r>
        <w:separator/>
      </w:r>
    </w:p>
  </w:endnote>
  <w:endnote w:type="continuationSeparator" w:id="0">
    <w:p w14:paraId="3C21C908" w14:textId="77777777" w:rsidR="00F81EC2" w:rsidRDefault="00F81E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6A9D2" w14:textId="77777777" w:rsidR="00F81EC2" w:rsidRDefault="00F81EC2">
      <w:r>
        <w:separator/>
      </w:r>
    </w:p>
  </w:footnote>
  <w:footnote w:type="continuationSeparator" w:id="0">
    <w:p w14:paraId="6EE4DB2A" w14:textId="77777777" w:rsidR="00F81EC2" w:rsidRDefault="00F81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7C2C5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10A36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1"/>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206A"/>
    <w:rsid w:val="00084A80"/>
    <w:rsid w:val="004E29B3"/>
    <w:rsid w:val="00590D07"/>
    <w:rsid w:val="00784D58"/>
    <w:rsid w:val="008D6863"/>
    <w:rsid w:val="00991703"/>
    <w:rsid w:val="00B86B75"/>
    <w:rsid w:val="00BA1295"/>
    <w:rsid w:val="00BC48D5"/>
    <w:rsid w:val="00C36279"/>
    <w:rsid w:val="00DE6CE1"/>
    <w:rsid w:val="00E315A3"/>
    <w:rsid w:val="00E35AD0"/>
    <w:rsid w:val="00F471FB"/>
    <w:rsid w:val="00F81E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DE2A"/>
  <w15:docId w15:val="{902A3254-C4B4-4B1F-9E7A-1BB3631C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E75F87"/>
    <w:pPr>
      <w:spacing w:before="40" w:after="40"/>
      <w:ind w:left="100" w:right="100"/>
    </w:pPr>
    <w:rPr>
      <w:rFonts w:ascii="Times New Roman" w:eastAsia="Arial" w:hAnsi="Times New Roman" w:cs="Times New Roman"/>
      <w:color w:val="111111"/>
      <w:sz w:val="20"/>
      <w:szCs w:val="20"/>
    </w:rPr>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Tekstpodstawowy"/>
    <w:uiPriority w:val="9"/>
    <w:unhideWhenUsed/>
    <w:qFormat/>
    <w:rsid w:val="00774EF6"/>
    <w:pPr>
      <w:keepNext/>
      <w:keepLines/>
      <w:spacing w:before="200" w:after="0"/>
      <w:outlineLvl w:val="1"/>
    </w:pPr>
    <w:rPr>
      <w:rFonts w:eastAsiaTheme="majorEastAsia" w:cstheme="majorBidi"/>
      <w:b/>
      <w:bCs/>
      <w:sz w:val="32"/>
      <w:szCs w:val="32"/>
    </w:rPr>
  </w:style>
  <w:style w:type="paragraph" w:styleId="Nagwek3">
    <w:name w:val="heading 3"/>
    <w:basedOn w:val="Normalny"/>
    <w:next w:val="Tekstpodstawowy"/>
    <w:uiPriority w:val="9"/>
    <w:unhideWhenUsed/>
    <w:qFormat/>
    <w:rsid w:val="00774EF6"/>
    <w:pPr>
      <w:keepNext/>
      <w:keepLines/>
      <w:spacing w:before="200" w:after="0"/>
      <w:outlineLvl w:val="2"/>
    </w:pPr>
    <w:rPr>
      <w:rFonts w:eastAsiaTheme="majorEastAsia" w:cstheme="majorBidi"/>
      <w:b/>
      <w:bCs/>
      <w:sz w:val="28"/>
      <w:szCs w:val="28"/>
    </w:rPr>
  </w:style>
  <w:style w:type="paragraph" w:styleId="Nagwek4">
    <w:name w:val="heading 4"/>
    <w:basedOn w:val="Normalny"/>
    <w:next w:val="Tekstpodstawowy"/>
    <w:uiPriority w:val="9"/>
    <w:unhideWhenUsed/>
    <w:qFormat/>
    <w:rsid w:val="00774EF6"/>
    <w:pPr>
      <w:keepNext/>
      <w:keepLines/>
      <w:spacing w:before="200" w:after="0"/>
      <w:outlineLvl w:val="3"/>
    </w:pPr>
    <w:rPr>
      <w:rFonts w:eastAsiaTheme="majorEastAsia" w:cstheme="majorBidi"/>
      <w:b/>
      <w:bCs/>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rsid w:val="000A41F1"/>
    <w:pPr>
      <w:spacing w:before="180" w:after="180"/>
    </w:pPr>
    <w:rPr>
      <w:sz w:val="24"/>
      <w:szCs w:val="24"/>
    </w:rPr>
  </w:style>
  <w:style w:type="paragraph" w:customStyle="1" w:styleId="FirstParagraph">
    <w:name w:val="First Paragraph"/>
    <w:basedOn w:val="Tekstpodstawowy"/>
    <w:next w:val="Tekstpodstawowy"/>
    <w:qFormat/>
    <w:rsid w:val="00774EF6"/>
  </w:style>
  <w:style w:type="paragraph" w:customStyle="1" w:styleId="Compact">
    <w:name w:val="Compact"/>
    <w:basedOn w:val="Tekstpodstawowy"/>
    <w:qFormat/>
    <w:rsid w:val="00774EF6"/>
    <w:pPr>
      <w:spacing w:before="36" w:after="36"/>
    </w:pPr>
  </w:style>
  <w:style w:type="paragraph" w:styleId="Tytu">
    <w:name w:val="Title"/>
    <w:basedOn w:val="Normalny"/>
    <w:next w:val="Tekstpodstawowy"/>
    <w:qFormat/>
    <w:rsid w:val="001E1975"/>
    <w:pPr>
      <w:keepNext/>
      <w:keepLines/>
      <w:spacing w:before="480" w:after="240"/>
      <w:jc w:val="center"/>
    </w:pPr>
    <w:rPr>
      <w:rFonts w:eastAsiaTheme="majorEastAsia" w:cstheme="majorBidi"/>
      <w:b/>
      <w:bCs/>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uiPriority w:val="99"/>
    <w:rPr>
      <w:color w:val="4F81BD" w:themeColor="accent1"/>
    </w:rPr>
  </w:style>
  <w:style w:type="paragraph" w:styleId="Nagwekspisutreci">
    <w:name w:val="TOC Heading"/>
    <w:basedOn w:val="Nagwek1"/>
    <w:next w:val="Tekstpodstawowy"/>
    <w:uiPriority w:val="39"/>
    <w:unhideWhenUsed/>
    <w:qFormat/>
    <w:rsid w:val="00874DB3"/>
    <w:pPr>
      <w:spacing w:before="240" w:line="259" w:lineRule="auto"/>
      <w:outlineLvl w:val="9"/>
    </w:pPr>
    <w:rPr>
      <w:rFonts w:ascii="Times New Roman" w:hAnsi="Times New Roman"/>
      <w:b w:val="0"/>
      <w:bCs w:val="0"/>
      <w:color w:val="auto"/>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istreci2">
    <w:name w:val="toc 2"/>
    <w:basedOn w:val="Normalny"/>
    <w:next w:val="Normalny"/>
    <w:autoRedefine/>
    <w:uiPriority w:val="39"/>
    <w:unhideWhenUsed/>
    <w:rsid w:val="00874DB3"/>
    <w:pPr>
      <w:spacing w:after="100"/>
      <w:ind w:left="240"/>
    </w:pPr>
  </w:style>
  <w:style w:type="paragraph" w:styleId="Spistreci3">
    <w:name w:val="toc 3"/>
    <w:basedOn w:val="Normalny"/>
    <w:next w:val="Normalny"/>
    <w:autoRedefine/>
    <w:uiPriority w:val="39"/>
    <w:unhideWhenUsed/>
    <w:rsid w:val="00874DB3"/>
    <w:pPr>
      <w:spacing w:after="100"/>
      <w:ind w:left="480"/>
    </w:pPr>
  </w:style>
  <w:style w:type="paragraph" w:customStyle="1" w:styleId="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3219</Words>
  <Characters>18354</Characters>
  <Application>Microsoft Office Word</Application>
  <DocSecurity>0</DocSecurity>
  <Lines>152</Lines>
  <Paragraphs>43</Paragraphs>
  <ScaleCrop>false</ScaleCrop>
  <HeadingPairs>
    <vt:vector size="2" baseType="variant">
      <vt:variant>
        <vt:lpstr>Tytuł</vt:lpstr>
      </vt:variant>
      <vt:variant>
        <vt:i4>1</vt:i4>
      </vt:variant>
    </vt:vector>
  </HeadingPairs>
  <TitlesOfParts>
    <vt:vector size="1" baseType="lpstr">
      <vt:lpstr>Forecasting cryptocurrencies</vt:lpstr>
    </vt:vector>
  </TitlesOfParts>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cryptocurrencies</dc:title>
  <dc:creator>Kamil Matuszelański</dc:creator>
  <cp:keywords/>
  <cp:lastModifiedBy>Kamil Matuszelański</cp:lastModifiedBy>
  <cp:revision>5</cp:revision>
  <cp:lastPrinted>2020-07-04T22:30:00Z</cp:lastPrinted>
  <dcterms:created xsi:type="dcterms:W3CDTF">2020-07-04T19:02:00Z</dcterms:created>
  <dcterms:modified xsi:type="dcterms:W3CDTF">2020-07-04T22:36:00Z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26-06-2020</vt:lpwstr>
  </property>
  <property fmtid="{D5CDD505-2E9C-101B-9397-08002B2CF9AE}" pid="3" name="output">
    <vt:lpwstr/>
  </property>
</Properties>
</file>