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AE503" w14:textId="1B801973" w:rsidR="000D0390" w:rsidRPr="008A1A45" w:rsidRDefault="00F43026" w:rsidP="002213D1">
      <w:pPr>
        <w:pStyle w:val="Heading1"/>
      </w:pPr>
      <w:r w:rsidRPr="008A1A45">
        <w:t xml:space="preserve">Claims-Based Physician Affiliations </w:t>
      </w:r>
    </w:p>
    <w:p w14:paraId="1C5D1856" w14:textId="3A7B60A0" w:rsidR="00F43026" w:rsidRDefault="00F43026" w:rsidP="00F43026">
      <w:pPr>
        <w:pStyle w:val="NoSpacing"/>
      </w:pPr>
    </w:p>
    <w:p w14:paraId="61569829" w14:textId="64A85173" w:rsidR="00071CBD" w:rsidRDefault="00071CBD" w:rsidP="00071CBD">
      <w:pPr>
        <w:pStyle w:val="NoSpacing"/>
      </w:pPr>
      <w:r>
        <w:t>This process should run once per month</w:t>
      </w:r>
      <w:r w:rsidR="00584736">
        <w:t xml:space="preserve">, dependent on monthly commercial claims updates. </w:t>
      </w:r>
    </w:p>
    <w:p w14:paraId="284992A7" w14:textId="298BDD65" w:rsidR="00BC3A11" w:rsidRDefault="00BC3A11" w:rsidP="00071CBD">
      <w:pPr>
        <w:pStyle w:val="NoSpacing"/>
      </w:pPr>
    </w:p>
    <w:p w14:paraId="75B94587" w14:textId="380EBCCD" w:rsidR="00BC3A11" w:rsidRDefault="00BC3A11" w:rsidP="00071CBD">
      <w:pPr>
        <w:pStyle w:val="NoSpacing"/>
      </w:pPr>
      <w:r>
        <w:t xml:space="preserve">Code can be found here: </w:t>
      </w:r>
      <w:hyperlink r:id="rId7" w:history="1">
        <w:r w:rsidR="002213D1">
          <w:rPr>
            <w:rStyle w:val="Hyperlink"/>
          </w:rPr>
          <w:t>https://github.com/kmay-dhc/physician_org_affiliations</w:t>
        </w:r>
      </w:hyperlink>
    </w:p>
    <w:p w14:paraId="1E27E027" w14:textId="5EB8DAD7" w:rsidR="00071CBD" w:rsidRDefault="00071CBD" w:rsidP="00071CBD">
      <w:pPr>
        <w:pStyle w:val="NoSpacing"/>
      </w:pPr>
    </w:p>
    <w:p w14:paraId="74B05600" w14:textId="6EDE56A2" w:rsidR="00584736" w:rsidRPr="00BC3A11" w:rsidRDefault="00584736" w:rsidP="00071CBD">
      <w:pPr>
        <w:pStyle w:val="NoSpacing"/>
        <w:rPr>
          <w:u w:val="single"/>
        </w:rPr>
      </w:pPr>
      <w:r w:rsidRPr="00BC3A11">
        <w:rPr>
          <w:u w:val="single"/>
        </w:rPr>
        <w:t>Steps</w:t>
      </w:r>
    </w:p>
    <w:p w14:paraId="20685D6A" w14:textId="762D4529" w:rsidR="00584736" w:rsidRDefault="00584736" w:rsidP="00071CBD">
      <w:pPr>
        <w:pStyle w:val="NoSpacing"/>
      </w:pPr>
    </w:p>
    <w:p w14:paraId="41C32769" w14:textId="77777777" w:rsidR="002213D1" w:rsidRDefault="002213D1" w:rsidP="00071CBD">
      <w:pPr>
        <w:pStyle w:val="NoSpacing"/>
      </w:pPr>
    </w:p>
    <w:p w14:paraId="2A36BB9C" w14:textId="5A7BFAEF" w:rsidR="00F43026" w:rsidRDefault="00F43026" w:rsidP="00F43026">
      <w:pPr>
        <w:pStyle w:val="NoSpacing"/>
        <w:numPr>
          <w:ilvl w:val="0"/>
          <w:numId w:val="1"/>
        </w:numPr>
      </w:pPr>
      <w:r>
        <w:t xml:space="preserve">001_Monthly_Claims_EdgeLists </w:t>
      </w:r>
    </w:p>
    <w:p w14:paraId="16BC7F28" w14:textId="77777777" w:rsidR="00584736" w:rsidRDefault="00584736" w:rsidP="00584736">
      <w:pPr>
        <w:pStyle w:val="NoSpacing"/>
        <w:ind w:left="720"/>
      </w:pPr>
    </w:p>
    <w:p w14:paraId="5E1BB7AC" w14:textId="795BEE46" w:rsidR="00F43026" w:rsidRDefault="00F43026" w:rsidP="00584736">
      <w:pPr>
        <w:pStyle w:val="NoSpacing"/>
        <w:ind w:left="720"/>
      </w:pPr>
      <w:r>
        <w:t xml:space="preserve">This step pulls claims data aggregated by </w:t>
      </w:r>
      <w:r w:rsidR="00081188">
        <w:t>physician, facility, and month</w:t>
      </w:r>
      <w:r w:rsidR="001B365A">
        <w:t xml:space="preserve"> for 2016 and later. </w:t>
      </w:r>
    </w:p>
    <w:p w14:paraId="7FEBF285" w14:textId="77777777" w:rsidR="00584736" w:rsidRDefault="00584736" w:rsidP="00584736">
      <w:pPr>
        <w:pStyle w:val="NoSpacing"/>
        <w:ind w:left="720"/>
      </w:pPr>
    </w:p>
    <w:p w14:paraId="424692B5" w14:textId="1C4A1037" w:rsidR="00081188" w:rsidRDefault="00081188" w:rsidP="002213D1">
      <w:pPr>
        <w:pStyle w:val="NoSpacing"/>
        <w:ind w:left="720"/>
      </w:pPr>
      <w:r w:rsidRPr="002213D1">
        <w:rPr>
          <w:i/>
          <w:iCs/>
        </w:rPr>
        <w:t>Commercial</w:t>
      </w:r>
      <w:r>
        <w:t xml:space="preserve"> – </w:t>
      </w:r>
      <w:r w:rsidR="002213D1">
        <w:t>data is aggregated</w:t>
      </w:r>
      <w:r w:rsidR="001B365A">
        <w:t xml:space="preserve"> in BQ</w:t>
      </w:r>
      <w:r>
        <w:t xml:space="preserve">. Claim count is based on unique DPID + date of service. </w:t>
      </w:r>
    </w:p>
    <w:p w14:paraId="07AFAB01" w14:textId="77777777" w:rsidR="00584736" w:rsidRDefault="00584736" w:rsidP="00584736">
      <w:pPr>
        <w:pStyle w:val="NoSpacing"/>
        <w:ind w:left="720"/>
      </w:pPr>
    </w:p>
    <w:p w14:paraId="746D849B" w14:textId="2736A294" w:rsidR="001E650D" w:rsidRDefault="00F43026" w:rsidP="00584736">
      <w:pPr>
        <w:pStyle w:val="NoSpacing"/>
        <w:ind w:left="720"/>
      </w:pPr>
      <w:r w:rsidRPr="002213D1">
        <w:rPr>
          <w:i/>
          <w:iCs/>
        </w:rPr>
        <w:t>Medicare</w:t>
      </w:r>
      <w:r>
        <w:t xml:space="preserve"> – </w:t>
      </w:r>
      <w:r w:rsidR="002213D1">
        <w:t xml:space="preserve">data is aggregated in SSMS, pulling info from </w:t>
      </w:r>
      <w:r w:rsidR="009F68D9">
        <w:t xml:space="preserve">each available </w:t>
      </w:r>
      <w:proofErr w:type="spellStart"/>
      <w:r w:rsidR="00584736">
        <w:t>MEDICARE_SAF_</w:t>
      </w:r>
      <w:r w:rsidR="00584736">
        <w:rPr>
          <w:i/>
          <w:iCs/>
        </w:rPr>
        <w:t>yyyy</w:t>
      </w:r>
      <w:proofErr w:type="spellEnd"/>
      <w:r w:rsidR="00584736">
        <w:rPr>
          <w:i/>
          <w:iCs/>
        </w:rPr>
        <w:t xml:space="preserve"> </w:t>
      </w:r>
      <w:r w:rsidR="009F68D9">
        <w:t xml:space="preserve">database. If the database </w:t>
      </w:r>
      <w:r w:rsidR="00584736">
        <w:t>contains</w:t>
      </w:r>
      <w:r w:rsidR="009F68D9">
        <w:t xml:space="preserve"> </w:t>
      </w:r>
      <w:r w:rsidR="007E315D">
        <w:t>table/view</w:t>
      </w:r>
      <w:r w:rsidR="009F68D9">
        <w:t xml:space="preserve"> “</w:t>
      </w:r>
      <w:proofErr w:type="spellStart"/>
      <w:proofErr w:type="gramStart"/>
      <w:r w:rsidR="001B365A">
        <w:t>dbo.</w:t>
      </w:r>
      <w:r w:rsidR="007E315D">
        <w:t>CLAIMS</w:t>
      </w:r>
      <w:proofErr w:type="gramEnd"/>
      <w:r w:rsidR="007E315D">
        <w:t>_FILE</w:t>
      </w:r>
      <w:proofErr w:type="spellEnd"/>
      <w:r w:rsidR="009F68D9">
        <w:t>”</w:t>
      </w:r>
      <w:r w:rsidR="001B365A">
        <w:t xml:space="preserve">, </w:t>
      </w:r>
      <w:r w:rsidR="009F68D9">
        <w:t xml:space="preserve">it </w:t>
      </w:r>
      <w:r w:rsidR="001B365A">
        <w:t>is assumed that yearly</w:t>
      </w:r>
      <w:r w:rsidR="009F68D9">
        <w:t xml:space="preserve"> data is available</w:t>
      </w:r>
      <w:r w:rsidR="001B365A">
        <w:t xml:space="preserve"> for that year</w:t>
      </w:r>
      <w:r w:rsidR="009F68D9">
        <w:t xml:space="preserve">. Otherwise, if </w:t>
      </w:r>
      <w:r w:rsidR="00584736">
        <w:t xml:space="preserve">the database contains </w:t>
      </w:r>
      <w:r w:rsidR="009F68D9">
        <w:t>table</w:t>
      </w:r>
      <w:r w:rsidR="001B365A">
        <w:t>/view</w:t>
      </w:r>
      <w:r w:rsidR="009F68D9">
        <w:t xml:space="preserve"> “</w:t>
      </w:r>
      <w:proofErr w:type="spellStart"/>
      <w:proofErr w:type="gramStart"/>
      <w:r w:rsidR="001B365A">
        <w:t>dbo.</w:t>
      </w:r>
      <w:r w:rsidR="007E315D">
        <w:t>CLAIMS</w:t>
      </w:r>
      <w:proofErr w:type="gramEnd"/>
      <w:r w:rsidR="007E315D">
        <w:t>_FILE</w:t>
      </w:r>
      <w:r w:rsidR="009F68D9">
        <w:t>_QTRLY</w:t>
      </w:r>
      <w:proofErr w:type="spellEnd"/>
      <w:r w:rsidR="009F68D9">
        <w:t>”</w:t>
      </w:r>
      <w:r w:rsidR="001B365A">
        <w:t xml:space="preserve">, </w:t>
      </w:r>
      <w:r w:rsidR="009F68D9">
        <w:t xml:space="preserve">it </w:t>
      </w:r>
      <w:r w:rsidR="001B365A">
        <w:t>is assumed that only</w:t>
      </w:r>
      <w:r w:rsidR="009F68D9">
        <w:t xml:space="preserve"> quarterly data is available. </w:t>
      </w:r>
    </w:p>
    <w:p w14:paraId="491017E0" w14:textId="0970D953" w:rsidR="007E315D" w:rsidRDefault="007E315D" w:rsidP="009F68D9">
      <w:pPr>
        <w:pStyle w:val="NoSpacing"/>
      </w:pPr>
    </w:p>
    <w:p w14:paraId="3CCDEE0E" w14:textId="77777777" w:rsidR="007E315D" w:rsidRDefault="007E315D" w:rsidP="00584736">
      <w:pPr>
        <w:pStyle w:val="NoSpacing"/>
        <w:ind w:left="720"/>
      </w:pPr>
      <w:r>
        <w:t>Tables populated (in BQ):</w:t>
      </w:r>
    </w:p>
    <w:p w14:paraId="31BEC932" w14:textId="42F758B7" w:rsidR="007E315D" w:rsidRPr="002213D1" w:rsidRDefault="007E315D" w:rsidP="00584736">
      <w:pPr>
        <w:pStyle w:val="NoSpacing"/>
        <w:ind w:left="720"/>
        <w:rPr>
          <w:i/>
          <w:iCs/>
        </w:rPr>
      </w:pPr>
      <w:r w:rsidRPr="002213D1">
        <w:rPr>
          <w:i/>
          <w:iCs/>
        </w:rPr>
        <w:t>Commercial</w:t>
      </w:r>
    </w:p>
    <w:p w14:paraId="093C13F3" w14:textId="0AA38BCD" w:rsidR="007E315D" w:rsidRDefault="007E315D" w:rsidP="00584736">
      <w:pPr>
        <w:pStyle w:val="NoSpacing"/>
        <w:numPr>
          <w:ilvl w:val="0"/>
          <w:numId w:val="1"/>
        </w:numPr>
        <w:ind w:left="1440"/>
      </w:pPr>
      <w:r>
        <w:t xml:space="preserve">DS_WORK.RENDERING_BILLING_AFFILIATIONS </w:t>
      </w:r>
    </w:p>
    <w:p w14:paraId="3F36EAF3" w14:textId="3D3F6CD1" w:rsidR="007E315D" w:rsidRDefault="007E315D" w:rsidP="00584736">
      <w:pPr>
        <w:pStyle w:val="NoSpacing"/>
        <w:numPr>
          <w:ilvl w:val="1"/>
          <w:numId w:val="1"/>
        </w:numPr>
        <w:ind w:left="2160"/>
      </w:pPr>
      <w:r>
        <w:t xml:space="preserve">Billing NPI must have a corresponding </w:t>
      </w:r>
      <w:proofErr w:type="spellStart"/>
      <w:r>
        <w:t>DefHC</w:t>
      </w:r>
      <w:proofErr w:type="spellEnd"/>
      <w:r>
        <w:t xml:space="preserve"> ID </w:t>
      </w:r>
    </w:p>
    <w:p w14:paraId="453E5F00" w14:textId="40D32DEB" w:rsidR="007E315D" w:rsidRDefault="007E315D" w:rsidP="00584736">
      <w:pPr>
        <w:pStyle w:val="NoSpacing"/>
        <w:numPr>
          <w:ilvl w:val="1"/>
          <w:numId w:val="1"/>
        </w:numPr>
        <w:ind w:left="2160"/>
      </w:pPr>
      <w:r>
        <w:t xml:space="preserve">Rendering NPI is not the same as the Billing NPI </w:t>
      </w:r>
    </w:p>
    <w:p w14:paraId="2917FF55" w14:textId="25A70129" w:rsidR="007E315D" w:rsidRDefault="007E315D" w:rsidP="00584736">
      <w:pPr>
        <w:pStyle w:val="NoSpacing"/>
        <w:numPr>
          <w:ilvl w:val="0"/>
          <w:numId w:val="1"/>
        </w:numPr>
        <w:ind w:left="1440"/>
      </w:pPr>
      <w:r>
        <w:t xml:space="preserve">DS_WORK.RENDERING_FACILITY_AFFILIATIONS </w:t>
      </w:r>
      <w:r>
        <w:tab/>
      </w:r>
    </w:p>
    <w:p w14:paraId="12E44FF9" w14:textId="79F69D64" w:rsidR="007E315D" w:rsidRDefault="007E315D" w:rsidP="00584736">
      <w:pPr>
        <w:pStyle w:val="NoSpacing"/>
        <w:numPr>
          <w:ilvl w:val="1"/>
          <w:numId w:val="1"/>
        </w:numPr>
        <w:ind w:left="2160"/>
      </w:pPr>
      <w:r>
        <w:t xml:space="preserve">Service facility NPI must have a corresponding </w:t>
      </w:r>
      <w:proofErr w:type="spellStart"/>
      <w:r>
        <w:t>DefHC</w:t>
      </w:r>
      <w:proofErr w:type="spellEnd"/>
      <w:r>
        <w:t xml:space="preserve"> ID </w:t>
      </w:r>
    </w:p>
    <w:p w14:paraId="05010130" w14:textId="6C12D45D" w:rsidR="007E315D" w:rsidRDefault="007E315D" w:rsidP="00584736">
      <w:pPr>
        <w:pStyle w:val="NoSpacing"/>
        <w:numPr>
          <w:ilvl w:val="1"/>
          <w:numId w:val="1"/>
        </w:numPr>
        <w:ind w:left="2160"/>
      </w:pPr>
      <w:r>
        <w:t xml:space="preserve">Service facility NPI is not the same as the billing NPI </w:t>
      </w:r>
      <w:r w:rsidR="001B365A">
        <w:t>(to avoid double counting)</w:t>
      </w:r>
    </w:p>
    <w:p w14:paraId="2453FE24" w14:textId="4ADD6660" w:rsidR="007E315D" w:rsidRPr="002213D1" w:rsidRDefault="007E315D" w:rsidP="00584736">
      <w:pPr>
        <w:pStyle w:val="NoSpacing"/>
        <w:ind w:left="720"/>
        <w:rPr>
          <w:i/>
          <w:iCs/>
        </w:rPr>
      </w:pPr>
      <w:r w:rsidRPr="002213D1">
        <w:rPr>
          <w:i/>
          <w:iCs/>
        </w:rPr>
        <w:t xml:space="preserve">Medicare </w:t>
      </w:r>
    </w:p>
    <w:p w14:paraId="2B8740D8" w14:textId="7672F95F" w:rsidR="007E315D" w:rsidRDefault="007E315D" w:rsidP="00584736">
      <w:pPr>
        <w:pStyle w:val="NoSpacing"/>
        <w:numPr>
          <w:ilvl w:val="0"/>
          <w:numId w:val="1"/>
        </w:numPr>
        <w:ind w:left="1440"/>
      </w:pPr>
      <w:r>
        <w:t xml:space="preserve">DS_WORK.MCR_ATTENDING_ORGANIZATION_AFFILIATIONS </w:t>
      </w:r>
    </w:p>
    <w:p w14:paraId="4CAA5F99" w14:textId="527928E5" w:rsidR="007E315D" w:rsidRDefault="007E315D" w:rsidP="00584736">
      <w:pPr>
        <w:pStyle w:val="NoSpacing"/>
        <w:numPr>
          <w:ilvl w:val="0"/>
          <w:numId w:val="1"/>
        </w:numPr>
        <w:ind w:left="1440"/>
      </w:pPr>
      <w:r>
        <w:t xml:space="preserve">DS_WORK.MCR_OPERATING_ORGANIZATION_AFFILIATIONS </w:t>
      </w:r>
    </w:p>
    <w:p w14:paraId="0D22B5A8" w14:textId="0397A7F3" w:rsidR="00F84404" w:rsidRDefault="00F84404" w:rsidP="00584736">
      <w:pPr>
        <w:pStyle w:val="NoSpacing"/>
        <w:numPr>
          <w:ilvl w:val="1"/>
          <w:numId w:val="1"/>
        </w:numPr>
        <w:ind w:left="2160"/>
      </w:pPr>
      <w:r>
        <w:t xml:space="preserve">Operating NPI is not the same as the Attending NPI </w:t>
      </w:r>
      <w:r w:rsidR="001B365A">
        <w:t>(to avoid double counting)</w:t>
      </w:r>
    </w:p>
    <w:p w14:paraId="644BCB39" w14:textId="77777777" w:rsidR="00F84404" w:rsidRDefault="007E315D" w:rsidP="00584736">
      <w:pPr>
        <w:pStyle w:val="NoSpacing"/>
        <w:numPr>
          <w:ilvl w:val="0"/>
          <w:numId w:val="1"/>
        </w:numPr>
        <w:ind w:left="1440"/>
      </w:pPr>
      <w:r>
        <w:t>DS_WORK.MCR_RENDERING_ORGANIZATION_AFFILIATIONS</w:t>
      </w:r>
    </w:p>
    <w:p w14:paraId="3F225F40" w14:textId="1BAD8E0B" w:rsidR="007E315D" w:rsidRDefault="00F84404" w:rsidP="00584736">
      <w:pPr>
        <w:pStyle w:val="NoSpacing"/>
        <w:numPr>
          <w:ilvl w:val="1"/>
          <w:numId w:val="1"/>
        </w:numPr>
        <w:ind w:left="2160"/>
      </w:pPr>
      <w:r>
        <w:t>Rendering NPI is not the same as the Attending NPI or the Operating NPI</w:t>
      </w:r>
      <w:r w:rsidR="007E315D">
        <w:t xml:space="preserve"> </w:t>
      </w:r>
      <w:r w:rsidR="001B365A">
        <w:t>(to avoid double counting)</w:t>
      </w:r>
    </w:p>
    <w:p w14:paraId="1622B5EF" w14:textId="77777777" w:rsidR="007E315D" w:rsidRDefault="007E315D" w:rsidP="009F68D9">
      <w:pPr>
        <w:pStyle w:val="NoSpacing"/>
      </w:pPr>
    </w:p>
    <w:p w14:paraId="70E581EE" w14:textId="2FB68172" w:rsidR="00F43026" w:rsidRDefault="00F43026" w:rsidP="00F43026">
      <w:pPr>
        <w:pStyle w:val="NoSpacing"/>
      </w:pPr>
    </w:p>
    <w:p w14:paraId="0790C12B" w14:textId="798D7BDF" w:rsidR="00F43026" w:rsidRDefault="00A80BC0" w:rsidP="00F43026">
      <w:pPr>
        <w:pStyle w:val="NoSpacing"/>
        <w:numPr>
          <w:ilvl w:val="0"/>
          <w:numId w:val="1"/>
        </w:numPr>
      </w:pPr>
      <w:r>
        <w:t xml:space="preserve">002_Combine_Affiliations </w:t>
      </w:r>
    </w:p>
    <w:p w14:paraId="4DF0E284" w14:textId="77777777" w:rsidR="00584736" w:rsidRDefault="00584736" w:rsidP="00584736">
      <w:pPr>
        <w:pStyle w:val="NoSpacing"/>
        <w:ind w:left="720"/>
      </w:pPr>
    </w:p>
    <w:p w14:paraId="43D61E43" w14:textId="5F3BE211" w:rsidR="00A80BC0" w:rsidRDefault="002213D1" w:rsidP="00584736">
      <w:pPr>
        <w:pStyle w:val="NoSpacing"/>
        <w:ind w:left="720"/>
      </w:pPr>
      <w:r>
        <w:t>Data from</w:t>
      </w:r>
      <w:r w:rsidR="00F84404">
        <w:t xml:space="preserve"> step 1 </w:t>
      </w:r>
      <w:r>
        <w:t xml:space="preserve">is combined </w:t>
      </w:r>
      <w:r w:rsidR="00F84404">
        <w:t>into a single table in BQ</w:t>
      </w:r>
      <w:r w:rsidR="001B365A">
        <w:t>:</w:t>
      </w:r>
      <w:r w:rsidR="00F84404">
        <w:t xml:space="preserve"> DS_WORK.PHYSICIAN_ORG_AFFILIATIONS. </w:t>
      </w:r>
    </w:p>
    <w:p w14:paraId="38306CA0" w14:textId="185C6A57" w:rsidR="00F84404" w:rsidRDefault="00F84404" w:rsidP="00584736">
      <w:pPr>
        <w:pStyle w:val="NoSpacing"/>
        <w:ind w:left="720"/>
      </w:pPr>
      <w:r>
        <w:t>This</w:t>
      </w:r>
      <w:r w:rsidR="002213D1">
        <w:t xml:space="preserve"> table contain</w:t>
      </w:r>
      <w:r>
        <w:t xml:space="preserve">s </w:t>
      </w:r>
      <w:r w:rsidR="001B365A">
        <w:t>claims data</w:t>
      </w:r>
      <w:r>
        <w:t xml:space="preserve"> aggregated by physician NPI and </w:t>
      </w:r>
      <w:r w:rsidR="001B365A">
        <w:t xml:space="preserve">organization </w:t>
      </w:r>
      <w:proofErr w:type="spellStart"/>
      <w:r w:rsidR="001B365A">
        <w:t>DefHC</w:t>
      </w:r>
      <w:proofErr w:type="spellEnd"/>
      <w:r w:rsidR="001B365A">
        <w:t xml:space="preserve"> ID</w:t>
      </w:r>
      <w:r>
        <w:t xml:space="preserve"> (1 record per affiliation) </w:t>
      </w:r>
    </w:p>
    <w:p w14:paraId="4881CD3B" w14:textId="77777777" w:rsidR="001B365A" w:rsidRDefault="001B365A" w:rsidP="00584736">
      <w:pPr>
        <w:pStyle w:val="NoSpacing"/>
        <w:ind w:left="720"/>
      </w:pPr>
    </w:p>
    <w:p w14:paraId="2C1E088C" w14:textId="0893D162" w:rsidR="00F84404" w:rsidRDefault="002213D1" w:rsidP="00584736">
      <w:pPr>
        <w:pStyle w:val="NoSpacing"/>
        <w:ind w:left="720"/>
      </w:pPr>
      <w:r>
        <w:t>Calculations are performed to create input variables</w:t>
      </w:r>
      <w:r w:rsidR="00F84404">
        <w:t xml:space="preserve"> for </w:t>
      </w:r>
      <w:r w:rsidR="001B365A">
        <w:t xml:space="preserve">affiliation </w:t>
      </w:r>
      <w:r w:rsidR="00F84404">
        <w:t xml:space="preserve">scoring: </w:t>
      </w:r>
    </w:p>
    <w:p w14:paraId="7CE54306" w14:textId="48CFB427" w:rsidR="00F84404" w:rsidRDefault="001B365A" w:rsidP="00584736">
      <w:pPr>
        <w:pStyle w:val="NoSpacing"/>
        <w:numPr>
          <w:ilvl w:val="0"/>
          <w:numId w:val="2"/>
        </w:numPr>
        <w:ind w:left="1440"/>
      </w:pPr>
      <w:r>
        <w:t>M</w:t>
      </w:r>
      <w:r w:rsidR="00F84404">
        <w:t>inimum and maximum Medicare claim dates</w:t>
      </w:r>
    </w:p>
    <w:p w14:paraId="475486C3" w14:textId="06673A76" w:rsidR="00F84404" w:rsidRDefault="001B365A" w:rsidP="00584736">
      <w:pPr>
        <w:pStyle w:val="NoSpacing"/>
        <w:numPr>
          <w:ilvl w:val="0"/>
          <w:numId w:val="2"/>
        </w:numPr>
        <w:ind w:left="1440"/>
      </w:pPr>
      <w:r>
        <w:lastRenderedPageBreak/>
        <w:t>M</w:t>
      </w:r>
      <w:r w:rsidR="00F84404">
        <w:t xml:space="preserve">inimum and maximum commercial claim dates </w:t>
      </w:r>
    </w:p>
    <w:p w14:paraId="67629553" w14:textId="795FE53B" w:rsidR="00F84404" w:rsidRDefault="001B365A" w:rsidP="00584736">
      <w:pPr>
        <w:pStyle w:val="NoSpacing"/>
        <w:numPr>
          <w:ilvl w:val="0"/>
          <w:numId w:val="2"/>
        </w:numPr>
        <w:ind w:left="1440"/>
      </w:pPr>
      <w:r>
        <w:t>A</w:t>
      </w:r>
      <w:r w:rsidR="00F84404">
        <w:t>verage, minimum, and maximum month lag</w:t>
      </w:r>
      <w:r w:rsidR="00B75E96">
        <w:t xml:space="preserve"> (# of calendar months between claims; avg lag of 1 means there are claims every calendar month) </w:t>
      </w:r>
    </w:p>
    <w:p w14:paraId="1E01587B" w14:textId="07570454" w:rsidR="00F84404" w:rsidRDefault="001B365A" w:rsidP="00584736">
      <w:pPr>
        <w:pStyle w:val="NoSpacing"/>
        <w:numPr>
          <w:ilvl w:val="0"/>
          <w:numId w:val="2"/>
        </w:numPr>
        <w:ind w:left="1440"/>
      </w:pPr>
      <w:r>
        <w:t>M</w:t>
      </w:r>
      <w:r w:rsidR="00F84404">
        <w:t>onths</w:t>
      </w:r>
      <w:r>
        <w:t xml:space="preserve"> (</w:t>
      </w:r>
      <w:r w:rsidR="00E14787">
        <w:t>#</w:t>
      </w:r>
      <w:r>
        <w:t xml:space="preserve"> of calendar months with claims)</w:t>
      </w:r>
    </w:p>
    <w:p w14:paraId="791469C4" w14:textId="33DFEF87" w:rsidR="00F84404" w:rsidRDefault="00F84404" w:rsidP="00584736">
      <w:pPr>
        <w:pStyle w:val="NoSpacing"/>
        <w:numPr>
          <w:ilvl w:val="0"/>
          <w:numId w:val="2"/>
        </w:numPr>
        <w:ind w:left="1440"/>
      </w:pPr>
      <w:r>
        <w:t>Months denominator</w:t>
      </w:r>
      <w:r w:rsidR="001B365A">
        <w:t xml:space="preserve"> (</w:t>
      </w:r>
      <w:r w:rsidR="00E14787">
        <w:t>#</w:t>
      </w:r>
      <w:r w:rsidR="001B365A">
        <w:t xml:space="preserve"> of calendar months between min and max claim dates) </w:t>
      </w:r>
    </w:p>
    <w:p w14:paraId="059937F0" w14:textId="2A2E45DC" w:rsidR="00F84404" w:rsidRDefault="00F84404" w:rsidP="00584736">
      <w:pPr>
        <w:pStyle w:val="NoSpacing"/>
        <w:numPr>
          <w:ilvl w:val="0"/>
          <w:numId w:val="2"/>
        </w:numPr>
        <w:ind w:left="1440"/>
      </w:pPr>
      <w:r>
        <w:t>Medicare months</w:t>
      </w:r>
      <w:r w:rsidR="00E14787">
        <w:t xml:space="preserve"> </w:t>
      </w:r>
    </w:p>
    <w:p w14:paraId="125559E5" w14:textId="0122C0EF" w:rsidR="00F84404" w:rsidRDefault="00F84404" w:rsidP="00584736">
      <w:pPr>
        <w:pStyle w:val="NoSpacing"/>
        <w:numPr>
          <w:ilvl w:val="0"/>
          <w:numId w:val="2"/>
        </w:numPr>
        <w:ind w:left="1440"/>
      </w:pPr>
      <w:r>
        <w:t>Commercial Months</w:t>
      </w:r>
    </w:p>
    <w:p w14:paraId="5BBEFD4A" w14:textId="0B5F8F34" w:rsidR="00F84404" w:rsidRDefault="001B365A" w:rsidP="00584736">
      <w:pPr>
        <w:pStyle w:val="NoSpacing"/>
        <w:numPr>
          <w:ilvl w:val="0"/>
          <w:numId w:val="2"/>
        </w:numPr>
        <w:ind w:left="1440"/>
      </w:pPr>
      <w:r>
        <w:t>C</w:t>
      </w:r>
      <w:r w:rsidR="00F84404">
        <w:t>ommercial claims</w:t>
      </w:r>
    </w:p>
    <w:p w14:paraId="7086EBDC" w14:textId="30F4F020" w:rsidR="00F84404" w:rsidRDefault="00F84404" w:rsidP="00584736">
      <w:pPr>
        <w:pStyle w:val="NoSpacing"/>
        <w:numPr>
          <w:ilvl w:val="0"/>
          <w:numId w:val="2"/>
        </w:numPr>
        <w:ind w:left="1440"/>
      </w:pPr>
      <w:r>
        <w:t xml:space="preserve">Medicare claims </w:t>
      </w:r>
    </w:p>
    <w:p w14:paraId="3FACCC8C" w14:textId="77777777" w:rsidR="00E14787" w:rsidRDefault="00E14787" w:rsidP="00E14787">
      <w:pPr>
        <w:pStyle w:val="NoSpacing"/>
        <w:ind w:left="1440"/>
      </w:pPr>
    </w:p>
    <w:p w14:paraId="33079CCA" w14:textId="5B4469AA" w:rsidR="00B90EB3" w:rsidRDefault="002213D1" w:rsidP="00A31A67">
      <w:pPr>
        <w:pStyle w:val="NoSpacing"/>
        <w:ind w:left="720"/>
      </w:pPr>
      <w:r>
        <w:t>P</w:t>
      </w:r>
      <w:r w:rsidR="00A31A67">
        <w:t xml:space="preserve">ercentage of </w:t>
      </w:r>
      <w:r w:rsidR="00B90EB3">
        <w:t>physician claim totals by month</w:t>
      </w:r>
      <w:r w:rsidR="00A31A67">
        <w:t xml:space="preserve"> and unique patients per relationship</w:t>
      </w:r>
      <w:r>
        <w:t xml:space="preserve"> are calculated for each relationship</w:t>
      </w:r>
      <w:r w:rsidR="00A31A67">
        <w:t>. These metrics</w:t>
      </w:r>
      <w:r>
        <w:t xml:space="preserve"> are used to determine if the affiliation passes</w:t>
      </w:r>
      <w:r w:rsidR="00A31A67">
        <w:t xml:space="preserve"> thresholds for inclusion. </w:t>
      </w:r>
    </w:p>
    <w:p w14:paraId="53C818A8" w14:textId="6965AB0A" w:rsidR="00B90EB3" w:rsidRDefault="00B90EB3" w:rsidP="00A80BC0">
      <w:pPr>
        <w:pStyle w:val="NoSpacing"/>
      </w:pPr>
    </w:p>
    <w:p w14:paraId="7C5F7C37" w14:textId="77777777" w:rsidR="002213D1" w:rsidRDefault="002213D1" w:rsidP="00A80BC0">
      <w:pPr>
        <w:pStyle w:val="NoSpacing"/>
      </w:pPr>
    </w:p>
    <w:p w14:paraId="6C7CE7E9" w14:textId="3BDA4087" w:rsidR="00B90EB3" w:rsidRDefault="00B90EB3" w:rsidP="00B90EB3">
      <w:pPr>
        <w:pStyle w:val="NoSpacing"/>
        <w:numPr>
          <w:ilvl w:val="0"/>
          <w:numId w:val="1"/>
        </w:numPr>
      </w:pPr>
      <w:r>
        <w:t xml:space="preserve">003_In_Product_Affiliations </w:t>
      </w:r>
    </w:p>
    <w:p w14:paraId="57EC0D2E" w14:textId="77777777" w:rsidR="00BC3A11" w:rsidRDefault="00BC3A11" w:rsidP="00B90EB3">
      <w:pPr>
        <w:pStyle w:val="NoSpacing"/>
      </w:pPr>
    </w:p>
    <w:p w14:paraId="3EEA3FFA" w14:textId="7A6F6818" w:rsidR="00B90EB3" w:rsidRDefault="002213D1" w:rsidP="00BC3A11">
      <w:pPr>
        <w:pStyle w:val="NoSpacing"/>
        <w:ind w:left="720"/>
      </w:pPr>
      <w:r>
        <w:t>C</w:t>
      </w:r>
      <w:r w:rsidR="005076FA">
        <w:t>urrent physician/org affiliations</w:t>
      </w:r>
      <w:r>
        <w:t xml:space="preserve"> are pulled</w:t>
      </w:r>
      <w:r w:rsidR="005076FA">
        <w:t xml:space="preserve"> </w:t>
      </w:r>
      <w:r w:rsidR="00B90EB3">
        <w:t xml:space="preserve">from Database5 </w:t>
      </w:r>
      <w:r w:rsidR="007F1110">
        <w:t xml:space="preserve">(Physician NPI + </w:t>
      </w:r>
      <w:proofErr w:type="spellStart"/>
      <w:r w:rsidR="007F1110">
        <w:t>DefHC</w:t>
      </w:r>
      <w:proofErr w:type="spellEnd"/>
      <w:r w:rsidR="007F1110">
        <w:t xml:space="preserve"> ID) </w:t>
      </w:r>
    </w:p>
    <w:p w14:paraId="0CE00EC5" w14:textId="77777777" w:rsidR="00A31A67" w:rsidRDefault="00A31A67" w:rsidP="00BC3A11">
      <w:pPr>
        <w:pStyle w:val="NoSpacing"/>
        <w:ind w:left="720"/>
      </w:pPr>
    </w:p>
    <w:p w14:paraId="2ABCC72C" w14:textId="625FB643" w:rsidR="007F1110" w:rsidRDefault="007F1110" w:rsidP="00BC3A11">
      <w:pPr>
        <w:pStyle w:val="NoSpacing"/>
        <w:ind w:left="720"/>
      </w:pPr>
      <w:r>
        <w:t>Hospitals</w:t>
      </w:r>
    </w:p>
    <w:p w14:paraId="56B6DC50" w14:textId="0316F55E" w:rsidR="007F1110" w:rsidRDefault="00B75E96" w:rsidP="00BC3A11">
      <w:pPr>
        <w:pStyle w:val="NoSpacing"/>
        <w:ind w:left="720"/>
      </w:pPr>
      <w:proofErr w:type="gramStart"/>
      <w:r>
        <w:t>DefinitiveHC.</w:t>
      </w:r>
      <w:r w:rsidR="007F1110" w:rsidRPr="007F1110">
        <w:t>HOSPITAL.PHYSICIAN</w:t>
      </w:r>
      <w:proofErr w:type="gramEnd"/>
      <w:r w:rsidR="007F1110" w:rsidRPr="007F1110">
        <w:t>_COMPARE_NPI_TO_HOSPITAL_AFFILIATION</w:t>
      </w:r>
    </w:p>
    <w:p w14:paraId="37D9B6A0" w14:textId="77777777" w:rsidR="00A31A67" w:rsidRDefault="00A31A67" w:rsidP="00BC3A11">
      <w:pPr>
        <w:pStyle w:val="NoSpacing"/>
        <w:ind w:left="720"/>
      </w:pPr>
    </w:p>
    <w:p w14:paraId="6111EBA5" w14:textId="0AA35AA9" w:rsidR="007F1110" w:rsidRDefault="007F1110" w:rsidP="00BC3A11">
      <w:pPr>
        <w:pStyle w:val="NoSpacing"/>
        <w:ind w:left="720"/>
      </w:pPr>
      <w:r>
        <w:t xml:space="preserve">Physician Groups </w:t>
      </w:r>
    </w:p>
    <w:p w14:paraId="66AC45A5" w14:textId="5ECDBD39" w:rsidR="007F1110" w:rsidRDefault="00B75E96" w:rsidP="00BC3A11">
      <w:pPr>
        <w:pStyle w:val="NoSpacing"/>
        <w:ind w:left="720"/>
      </w:pPr>
      <w:proofErr w:type="gramStart"/>
      <w:r>
        <w:t>DefinitiveHC.</w:t>
      </w:r>
      <w:r w:rsidR="007F1110" w:rsidRPr="007F1110">
        <w:t>HOSPITAL.PHYSICIAN</w:t>
      </w:r>
      <w:proofErr w:type="gramEnd"/>
      <w:r w:rsidR="007F1110" w:rsidRPr="007F1110">
        <w:t>_COMPARE_PHYSICIANS_TO_GROUP_PRACTICE</w:t>
      </w:r>
    </w:p>
    <w:p w14:paraId="4A63EE3E" w14:textId="77777777" w:rsidR="00A31A67" w:rsidRDefault="00A31A67" w:rsidP="00BC3A11">
      <w:pPr>
        <w:pStyle w:val="NoSpacing"/>
        <w:ind w:left="720"/>
      </w:pPr>
    </w:p>
    <w:p w14:paraId="41BCC266" w14:textId="4F3232DF" w:rsidR="007F1110" w:rsidRPr="00B75E96" w:rsidRDefault="007F1110" w:rsidP="00BC3A11">
      <w:pPr>
        <w:pStyle w:val="NoSpacing"/>
        <w:ind w:left="720"/>
        <w:rPr>
          <w:i/>
          <w:iCs/>
        </w:rPr>
      </w:pPr>
      <w:r w:rsidRPr="00B75E96">
        <w:rPr>
          <w:i/>
          <w:iCs/>
        </w:rPr>
        <w:t>Surgery Center</w:t>
      </w:r>
      <w:r w:rsidR="00A31A67" w:rsidRPr="00B75E96">
        <w:rPr>
          <w:i/>
          <w:iCs/>
        </w:rPr>
        <w:t>s*</w:t>
      </w:r>
    </w:p>
    <w:p w14:paraId="3BDD5ED9" w14:textId="15E11C16" w:rsidR="007F1110" w:rsidRPr="00B75E96" w:rsidRDefault="00B75E96" w:rsidP="00BC3A11">
      <w:pPr>
        <w:pStyle w:val="NoSpacing"/>
        <w:ind w:left="720"/>
        <w:rPr>
          <w:i/>
          <w:iCs/>
        </w:rPr>
      </w:pPr>
      <w:proofErr w:type="gramStart"/>
      <w:r w:rsidRPr="00B75E96">
        <w:rPr>
          <w:i/>
          <w:iCs/>
        </w:rPr>
        <w:t>DefinitiveHC.</w:t>
      </w:r>
      <w:r w:rsidR="007F1110" w:rsidRPr="00B75E96">
        <w:rPr>
          <w:i/>
          <w:iCs/>
        </w:rPr>
        <w:t>HOSPITAL.PHYSICIAN</w:t>
      </w:r>
      <w:proofErr w:type="gramEnd"/>
      <w:r w:rsidR="007F1110" w:rsidRPr="00B75E96">
        <w:rPr>
          <w:i/>
          <w:iCs/>
        </w:rPr>
        <w:t>_COMPARE_PHYSICIANS_TO_GROUP_PRACTICE</w:t>
      </w:r>
    </w:p>
    <w:p w14:paraId="18F947E3" w14:textId="77FF2C70" w:rsidR="007F1110" w:rsidRPr="00B75E96" w:rsidRDefault="00B75E96" w:rsidP="00BC3A11">
      <w:pPr>
        <w:pStyle w:val="NoSpacing"/>
        <w:ind w:left="720"/>
        <w:rPr>
          <w:i/>
          <w:iCs/>
        </w:rPr>
      </w:pPr>
      <w:proofErr w:type="spellStart"/>
      <w:proofErr w:type="gramStart"/>
      <w:r w:rsidRPr="00B75E96">
        <w:rPr>
          <w:i/>
          <w:iCs/>
        </w:rPr>
        <w:t>DefinitiveHC.</w:t>
      </w:r>
      <w:r w:rsidR="007F1110" w:rsidRPr="00B75E96">
        <w:rPr>
          <w:i/>
          <w:iCs/>
        </w:rPr>
        <w:t>HOSPITAL.AMBULATORY</w:t>
      </w:r>
      <w:proofErr w:type="gramEnd"/>
      <w:r w:rsidR="007F1110" w:rsidRPr="00B75E96">
        <w:rPr>
          <w:i/>
          <w:iCs/>
        </w:rPr>
        <w:t>_SURGERY_CENTERS</w:t>
      </w:r>
      <w:proofErr w:type="spellEnd"/>
      <w:r w:rsidR="007F1110" w:rsidRPr="00B75E96">
        <w:rPr>
          <w:i/>
          <w:iCs/>
        </w:rPr>
        <w:t xml:space="preserve"> (join on PG_PARENT_ID)</w:t>
      </w:r>
    </w:p>
    <w:p w14:paraId="59BAA155" w14:textId="77777777" w:rsidR="00A31A67" w:rsidRPr="00B75E96" w:rsidRDefault="00A31A67" w:rsidP="00BC3A11">
      <w:pPr>
        <w:pStyle w:val="NoSpacing"/>
        <w:ind w:left="720"/>
        <w:rPr>
          <w:i/>
          <w:iCs/>
        </w:rPr>
      </w:pPr>
    </w:p>
    <w:p w14:paraId="3460CA95" w14:textId="1F2AFCD5" w:rsidR="007F1110" w:rsidRPr="00B75E96" w:rsidRDefault="007F1110" w:rsidP="00BC3A11">
      <w:pPr>
        <w:pStyle w:val="NoSpacing"/>
        <w:ind w:left="720"/>
        <w:rPr>
          <w:i/>
          <w:iCs/>
        </w:rPr>
      </w:pPr>
      <w:r w:rsidRPr="00B75E96">
        <w:rPr>
          <w:i/>
          <w:iCs/>
        </w:rPr>
        <w:t>Imaging Centers</w:t>
      </w:r>
      <w:r w:rsidR="00A31A67" w:rsidRPr="00B75E96">
        <w:rPr>
          <w:i/>
          <w:iCs/>
        </w:rPr>
        <w:t>*</w:t>
      </w:r>
    </w:p>
    <w:p w14:paraId="038D091E" w14:textId="1358CA96" w:rsidR="007F1110" w:rsidRPr="00B75E96" w:rsidRDefault="00B75E96" w:rsidP="00BC3A11">
      <w:pPr>
        <w:pStyle w:val="NoSpacing"/>
        <w:ind w:left="720"/>
        <w:rPr>
          <w:i/>
          <w:iCs/>
        </w:rPr>
      </w:pPr>
      <w:proofErr w:type="gramStart"/>
      <w:r w:rsidRPr="00B75E96">
        <w:rPr>
          <w:i/>
          <w:iCs/>
        </w:rPr>
        <w:t>DefinitiveHC.</w:t>
      </w:r>
      <w:r w:rsidR="007F1110" w:rsidRPr="00B75E96">
        <w:rPr>
          <w:i/>
          <w:iCs/>
        </w:rPr>
        <w:t>HOSPITAL.PHYSICIAN</w:t>
      </w:r>
      <w:proofErr w:type="gramEnd"/>
      <w:r w:rsidR="007F1110" w:rsidRPr="00B75E96">
        <w:rPr>
          <w:i/>
          <w:iCs/>
        </w:rPr>
        <w:t xml:space="preserve">_COMPARE_PHYSICIANS_TO_GROUP_PRACTICE </w:t>
      </w:r>
    </w:p>
    <w:p w14:paraId="2591AE28" w14:textId="5060A6BF" w:rsidR="007F1110" w:rsidRPr="00B75E96" w:rsidRDefault="00B75E96" w:rsidP="00BC3A11">
      <w:pPr>
        <w:pStyle w:val="NoSpacing"/>
        <w:ind w:left="720"/>
        <w:rPr>
          <w:i/>
          <w:iCs/>
        </w:rPr>
      </w:pPr>
      <w:proofErr w:type="spellStart"/>
      <w:proofErr w:type="gramStart"/>
      <w:r w:rsidRPr="00B75E96">
        <w:rPr>
          <w:i/>
          <w:iCs/>
        </w:rPr>
        <w:t>DefinitiveHC.</w:t>
      </w:r>
      <w:r w:rsidR="007F1110" w:rsidRPr="00B75E96">
        <w:rPr>
          <w:i/>
          <w:iCs/>
        </w:rPr>
        <w:t>HOSPITAL.IMAGING</w:t>
      </w:r>
      <w:proofErr w:type="spellEnd"/>
      <w:proofErr w:type="gramEnd"/>
      <w:r w:rsidR="007F1110" w:rsidRPr="00B75E96">
        <w:rPr>
          <w:i/>
          <w:iCs/>
        </w:rPr>
        <w:t xml:space="preserve"> (join on PG_PARENT_ID) </w:t>
      </w:r>
    </w:p>
    <w:p w14:paraId="009ADE4D" w14:textId="504EE71F" w:rsidR="00A31A67" w:rsidRPr="00B75E96" w:rsidRDefault="00A31A67" w:rsidP="00BC3A11">
      <w:pPr>
        <w:pStyle w:val="NoSpacing"/>
        <w:ind w:left="720"/>
        <w:rPr>
          <w:i/>
          <w:iCs/>
        </w:rPr>
      </w:pPr>
    </w:p>
    <w:p w14:paraId="7E055E1C" w14:textId="53D67764" w:rsidR="00A31A67" w:rsidRPr="00B75E96" w:rsidRDefault="00A31A67" w:rsidP="00BC3A11">
      <w:pPr>
        <w:pStyle w:val="NoSpacing"/>
        <w:ind w:left="720"/>
        <w:rPr>
          <w:i/>
          <w:iCs/>
        </w:rPr>
      </w:pPr>
      <w:r w:rsidRPr="00B75E96">
        <w:rPr>
          <w:i/>
          <w:iCs/>
        </w:rPr>
        <w:t xml:space="preserve">*Note: PG Parent affiliation relationships will be removed. </w:t>
      </w:r>
    </w:p>
    <w:p w14:paraId="2D0F37BE" w14:textId="45624188" w:rsidR="00B90EB3" w:rsidRDefault="00B90EB3" w:rsidP="00B90EB3">
      <w:pPr>
        <w:pStyle w:val="NoSpacing"/>
        <w:ind w:left="720"/>
      </w:pPr>
    </w:p>
    <w:p w14:paraId="6578E13C" w14:textId="77777777" w:rsidR="002213D1" w:rsidRDefault="002213D1" w:rsidP="00B90EB3">
      <w:pPr>
        <w:pStyle w:val="NoSpacing"/>
        <w:ind w:left="720"/>
      </w:pPr>
    </w:p>
    <w:p w14:paraId="365C4362" w14:textId="5E0BE5B9" w:rsidR="00B90EB3" w:rsidRDefault="00B90EB3" w:rsidP="00B90EB3">
      <w:pPr>
        <w:pStyle w:val="NoSpacing"/>
        <w:numPr>
          <w:ilvl w:val="0"/>
          <w:numId w:val="1"/>
        </w:numPr>
      </w:pPr>
      <w:r>
        <w:t>004</w:t>
      </w:r>
      <w:r w:rsidR="005076FA">
        <w:t>_Decay_Rates</w:t>
      </w:r>
    </w:p>
    <w:p w14:paraId="0978D44F" w14:textId="77777777" w:rsidR="004F2D37" w:rsidRDefault="004F2D37" w:rsidP="004F2D37">
      <w:pPr>
        <w:pStyle w:val="NoSpacing"/>
        <w:ind w:left="720"/>
      </w:pPr>
    </w:p>
    <w:p w14:paraId="456BC02F" w14:textId="2AF1AAAD" w:rsidR="007F1110" w:rsidRDefault="002213D1" w:rsidP="00B75E96">
      <w:pPr>
        <w:pStyle w:val="NoSpacing"/>
        <w:ind w:left="720"/>
      </w:pPr>
      <w:r>
        <w:t>R</w:t>
      </w:r>
      <w:r w:rsidR="005076FA">
        <w:t xml:space="preserve">ate of decay </w:t>
      </w:r>
      <w:r>
        <w:t xml:space="preserve">is calculated </w:t>
      </w:r>
      <w:r w:rsidR="005076FA">
        <w:t>for each affiliation</w:t>
      </w:r>
      <w:r w:rsidR="00B75E96">
        <w:t xml:space="preserve">, </w:t>
      </w:r>
      <w:proofErr w:type="gramStart"/>
      <w:r w:rsidR="00B75E96">
        <w:t>a</w:t>
      </w:r>
      <w:r w:rsidR="007F1110">
        <w:t>ssum</w:t>
      </w:r>
      <w:r w:rsidR="00B75E96">
        <w:t xml:space="preserve">ing </w:t>
      </w:r>
      <w:r w:rsidR="007F1110">
        <w:t>that</w:t>
      </w:r>
      <w:proofErr w:type="gramEnd"/>
      <w:r w:rsidR="007F1110">
        <w:t xml:space="preserve"> 90% decay will occur at </w:t>
      </w:r>
      <w:r>
        <w:t xml:space="preserve">t = </w:t>
      </w:r>
      <w:r w:rsidR="007F1110">
        <w:t xml:space="preserve">max month lag + 1 month </w:t>
      </w:r>
    </w:p>
    <w:p w14:paraId="316F1CD0" w14:textId="77777777" w:rsidR="00B75E96" w:rsidRDefault="00B75E96" w:rsidP="00B75E96">
      <w:pPr>
        <w:pStyle w:val="NoSpacing"/>
        <w:ind w:left="720"/>
      </w:pPr>
    </w:p>
    <w:p w14:paraId="721F7CE9" w14:textId="78D2CA48" w:rsidR="007F1110" w:rsidRDefault="002213D1" w:rsidP="004F2D37">
      <w:pPr>
        <w:pStyle w:val="NoSpacing"/>
        <w:ind w:left="720"/>
      </w:pPr>
      <w:r>
        <w:t xml:space="preserve">Rate of decay = </w:t>
      </w:r>
      <w:proofErr w:type="gramStart"/>
      <w:r w:rsidR="007F1110">
        <w:t>( 0.1</w:t>
      </w:r>
      <w:proofErr w:type="gramEnd"/>
      <w:r w:rsidR="007F1110">
        <w:t xml:space="preserve"> ^ [1/(Max month lag+1)] ) - 1</w:t>
      </w:r>
    </w:p>
    <w:p w14:paraId="1BDC6F8D" w14:textId="77777777" w:rsidR="00B75E96" w:rsidRDefault="00B75E96" w:rsidP="004F2D37">
      <w:pPr>
        <w:pStyle w:val="NoSpacing"/>
        <w:ind w:left="720"/>
      </w:pPr>
    </w:p>
    <w:p w14:paraId="17E8D955" w14:textId="0F85D22B" w:rsidR="007F1110" w:rsidRDefault="007F1110" w:rsidP="004F2D37">
      <w:pPr>
        <w:pStyle w:val="NoSpacing"/>
        <w:ind w:left="720"/>
      </w:pPr>
      <w:r>
        <w:t xml:space="preserve">If the max month lag is null, </w:t>
      </w:r>
      <w:r w:rsidR="00B75E96">
        <w:t>assume value of</w:t>
      </w:r>
      <w:r>
        <w:t xml:space="preserve"> 1. </w:t>
      </w:r>
    </w:p>
    <w:p w14:paraId="7FE120C0" w14:textId="77777777" w:rsidR="00D14FEF" w:rsidRDefault="00D14FEF" w:rsidP="004F2D37">
      <w:pPr>
        <w:pStyle w:val="NoSpacing"/>
        <w:ind w:left="720"/>
      </w:pPr>
    </w:p>
    <w:p w14:paraId="41C66792" w14:textId="5622ACED" w:rsidR="00D14FEF" w:rsidRDefault="00D14FEF" w:rsidP="004F2D37">
      <w:pPr>
        <w:pStyle w:val="NoSpacing"/>
        <w:ind w:left="720"/>
      </w:pPr>
      <w:r>
        <w:t>Current month lag is determined by current available data</w:t>
      </w:r>
      <w:r w:rsidR="00B75E96">
        <w:t xml:space="preserve"> date:</w:t>
      </w:r>
    </w:p>
    <w:p w14:paraId="78020A5F" w14:textId="77777777" w:rsidR="00B75E96" w:rsidRDefault="00D14FEF" w:rsidP="00B75E96">
      <w:pPr>
        <w:pStyle w:val="NoSpacing"/>
        <w:numPr>
          <w:ilvl w:val="1"/>
          <w:numId w:val="2"/>
        </w:numPr>
      </w:pPr>
      <w:r>
        <w:t xml:space="preserve">Commercial date: Max claim date - 3 months + 1 day (data is available through 5/31/2020; commercial date = 3/1/2020). </w:t>
      </w:r>
    </w:p>
    <w:p w14:paraId="187EA04A" w14:textId="74262FBB" w:rsidR="00D14FEF" w:rsidRDefault="00D14FEF" w:rsidP="00B75E96">
      <w:pPr>
        <w:pStyle w:val="NoSpacing"/>
        <w:numPr>
          <w:ilvl w:val="1"/>
          <w:numId w:val="2"/>
        </w:numPr>
      </w:pPr>
      <w:r>
        <w:lastRenderedPageBreak/>
        <w:t>Medicare date: Max claim date + 1 day (data is available through 12/31/2019; Medicare date = 1/1/2020)</w:t>
      </w:r>
    </w:p>
    <w:p w14:paraId="4AC03F23" w14:textId="77777777" w:rsidR="00B75E96" w:rsidRDefault="00D14FEF" w:rsidP="00B75E96">
      <w:pPr>
        <w:pStyle w:val="NoSpacing"/>
        <w:ind w:left="1080"/>
      </w:pPr>
      <w:r>
        <w:t xml:space="preserve">If the most recent claim is commercial, calc is based off the commercial date. If the most recent claim is Medicare, calc is based off the Medicare date. </w:t>
      </w:r>
    </w:p>
    <w:p w14:paraId="3F4958D0" w14:textId="77777777" w:rsidR="00B75E96" w:rsidRDefault="00B75E96" w:rsidP="00B75E96">
      <w:pPr>
        <w:pStyle w:val="NoSpacing"/>
        <w:ind w:left="1080"/>
      </w:pPr>
    </w:p>
    <w:p w14:paraId="77E7C8C0" w14:textId="1E91899D" w:rsidR="00B75E96" w:rsidRDefault="00B75E96" w:rsidP="00B75E96">
      <w:pPr>
        <w:pStyle w:val="NoSpacing"/>
        <w:ind w:left="1080"/>
      </w:pPr>
      <w:r>
        <w:t>“Remaining value” is calculated based on the current month lag</w:t>
      </w:r>
      <w:r w:rsidR="002213D1">
        <w:t xml:space="preserve"> and decay rate</w:t>
      </w:r>
      <w:r>
        <w:t xml:space="preserve">. If </w:t>
      </w:r>
      <w:r w:rsidR="00F32337">
        <w:t>remaining value</w:t>
      </w:r>
      <w:r>
        <w:t xml:space="preserve"> is &lt; 0.1, the affiliation is deemed as no longer current. </w:t>
      </w:r>
    </w:p>
    <w:p w14:paraId="0BD9B54F" w14:textId="6A523B64" w:rsidR="00B90EB3" w:rsidRDefault="00B90EB3" w:rsidP="00B90EB3">
      <w:pPr>
        <w:pStyle w:val="NoSpacing"/>
        <w:ind w:left="720"/>
      </w:pPr>
    </w:p>
    <w:p w14:paraId="6FBD6456" w14:textId="77777777" w:rsidR="002213D1" w:rsidRDefault="002213D1" w:rsidP="00B90EB3">
      <w:pPr>
        <w:pStyle w:val="NoSpacing"/>
        <w:ind w:left="720"/>
      </w:pPr>
    </w:p>
    <w:p w14:paraId="13492E20" w14:textId="2016E025" w:rsidR="005076FA" w:rsidRDefault="00B90EB3" w:rsidP="005076FA">
      <w:pPr>
        <w:pStyle w:val="NoSpacing"/>
        <w:numPr>
          <w:ilvl w:val="0"/>
          <w:numId w:val="1"/>
        </w:numPr>
      </w:pPr>
      <w:r>
        <w:t>005</w:t>
      </w:r>
      <w:r w:rsidR="005076FA">
        <w:t>_Scoring</w:t>
      </w:r>
    </w:p>
    <w:p w14:paraId="0B09AF94" w14:textId="77777777" w:rsidR="00A31A67" w:rsidRDefault="00A31A67" w:rsidP="00A31A67">
      <w:pPr>
        <w:pStyle w:val="NoSpacing"/>
        <w:ind w:left="720"/>
      </w:pPr>
    </w:p>
    <w:p w14:paraId="28A1B4DF" w14:textId="2335C6B8" w:rsidR="00D14FEF" w:rsidRDefault="002213D1" w:rsidP="00A31A67">
      <w:pPr>
        <w:pStyle w:val="NoSpacing"/>
        <w:ind w:left="720"/>
      </w:pPr>
      <w:r>
        <w:t>A numeric</w:t>
      </w:r>
      <w:r w:rsidR="00D14FEF">
        <w:t xml:space="preserve"> score </w:t>
      </w:r>
      <w:r>
        <w:t xml:space="preserve">is computed </w:t>
      </w:r>
      <w:r w:rsidR="00D14FEF">
        <w:t>for all claims-based affiliations</w:t>
      </w:r>
      <w:r>
        <w:t>.</w:t>
      </w:r>
      <w:r w:rsidR="00D14FEF">
        <w:t xml:space="preserve"> </w:t>
      </w:r>
    </w:p>
    <w:p w14:paraId="0120D311" w14:textId="77777777" w:rsidR="00F32337" w:rsidRDefault="00F32337" w:rsidP="00A31A67">
      <w:pPr>
        <w:pStyle w:val="NoSpacing"/>
        <w:ind w:left="720"/>
      </w:pPr>
    </w:p>
    <w:p w14:paraId="005A64C9" w14:textId="3B848AA4" w:rsidR="00D14FEF" w:rsidRDefault="002213D1" w:rsidP="00A31A67">
      <w:pPr>
        <w:pStyle w:val="NoSpacing"/>
        <w:ind w:left="720"/>
      </w:pPr>
      <w:r>
        <w:t xml:space="preserve">Score = </w:t>
      </w:r>
      <w:proofErr w:type="gramStart"/>
      <w:r>
        <w:t>L</w:t>
      </w:r>
      <w:r w:rsidR="00D14FEF">
        <w:t>og(</w:t>
      </w:r>
      <w:proofErr w:type="gramEnd"/>
      <w:r w:rsidR="00D14FEF">
        <w:t>% Months Medicare) + Log(% Months Commercial) + Log(Months) + Log(Claims) – Log(</w:t>
      </w:r>
      <w:r>
        <w:t>A</w:t>
      </w:r>
      <w:r w:rsidR="00D14FEF">
        <w:t xml:space="preserve">vg Month Lag) </w:t>
      </w:r>
    </w:p>
    <w:p w14:paraId="3E710806" w14:textId="77777777" w:rsidR="00F32337" w:rsidRDefault="00F32337" w:rsidP="00A31A67">
      <w:pPr>
        <w:pStyle w:val="NoSpacing"/>
        <w:ind w:left="720"/>
      </w:pPr>
    </w:p>
    <w:p w14:paraId="42E58A57" w14:textId="538D2F09" w:rsidR="00D14FEF" w:rsidRDefault="002213D1" w:rsidP="00A31A67">
      <w:pPr>
        <w:pStyle w:val="NoSpacing"/>
        <w:ind w:left="720"/>
      </w:pPr>
      <w:r>
        <w:t xml:space="preserve">Score </w:t>
      </w:r>
      <w:r w:rsidR="00D14FEF">
        <w:t xml:space="preserve">Bucket = </w:t>
      </w:r>
      <w:proofErr w:type="gramStart"/>
      <w:r w:rsidR="00D14FEF">
        <w:t>ceiling( [</w:t>
      </w:r>
      <w:proofErr w:type="gramEnd"/>
      <w:r w:rsidR="00D14FEF">
        <w:t>score - min score] / [(max score - min score) / 10] )</w:t>
      </w:r>
    </w:p>
    <w:p w14:paraId="6937FC59" w14:textId="77777777" w:rsidR="00D14FEF" w:rsidRDefault="00D14FEF" w:rsidP="00D14FEF">
      <w:pPr>
        <w:pStyle w:val="NoSpacing"/>
      </w:pPr>
    </w:p>
    <w:p w14:paraId="6BD32523" w14:textId="77777777" w:rsidR="005076FA" w:rsidRDefault="005076FA" w:rsidP="005076FA">
      <w:pPr>
        <w:pStyle w:val="NoSpacing"/>
      </w:pPr>
    </w:p>
    <w:p w14:paraId="187673E7" w14:textId="3DFA70A0" w:rsidR="005076FA" w:rsidRDefault="005076FA" w:rsidP="00B90EB3">
      <w:pPr>
        <w:pStyle w:val="NoSpacing"/>
        <w:numPr>
          <w:ilvl w:val="0"/>
          <w:numId w:val="1"/>
        </w:numPr>
      </w:pPr>
      <w:r>
        <w:t>006</w:t>
      </w:r>
      <w:r w:rsidR="00AE0C50">
        <w:t xml:space="preserve">_Final_Table </w:t>
      </w:r>
    </w:p>
    <w:p w14:paraId="04DE6CBE" w14:textId="77777777" w:rsidR="00A31A67" w:rsidRDefault="00A31A67" w:rsidP="00A31A67">
      <w:pPr>
        <w:pStyle w:val="NoSpacing"/>
        <w:ind w:firstLine="720"/>
      </w:pPr>
    </w:p>
    <w:p w14:paraId="4BBF768D" w14:textId="0DA16CFA" w:rsidR="00071CBD" w:rsidRDefault="00071CBD" w:rsidP="00A31A67">
      <w:pPr>
        <w:pStyle w:val="NoSpacing"/>
        <w:ind w:firstLine="720"/>
      </w:pPr>
      <w:r>
        <w:t xml:space="preserve">Compiles final table with all data needed for production </w:t>
      </w:r>
    </w:p>
    <w:p w14:paraId="7BEC6260" w14:textId="4FBF1E7E" w:rsidR="00584736" w:rsidRDefault="00584736" w:rsidP="00071CBD">
      <w:pPr>
        <w:pStyle w:val="NoSpacing"/>
      </w:pPr>
    </w:p>
    <w:p w14:paraId="7201AD4C" w14:textId="77777777" w:rsidR="002213D1" w:rsidRDefault="002213D1" w:rsidP="00071CBD">
      <w:pPr>
        <w:pStyle w:val="NoSpacing"/>
      </w:pPr>
    </w:p>
    <w:p w14:paraId="7400D613" w14:textId="14D42D58" w:rsidR="00584736" w:rsidRDefault="00584736" w:rsidP="00584736">
      <w:pPr>
        <w:pStyle w:val="NoSpacing"/>
        <w:numPr>
          <w:ilvl w:val="0"/>
          <w:numId w:val="1"/>
        </w:numPr>
      </w:pPr>
      <w:r>
        <w:t>007_NonClaim_Affiliations</w:t>
      </w:r>
    </w:p>
    <w:p w14:paraId="2ADC3C39" w14:textId="5DFF1379" w:rsidR="00584736" w:rsidRDefault="00584736" w:rsidP="00584736">
      <w:pPr>
        <w:pStyle w:val="NoSpacing"/>
        <w:ind w:left="720"/>
      </w:pPr>
    </w:p>
    <w:p w14:paraId="5063E027" w14:textId="77777777" w:rsidR="00F32337" w:rsidRDefault="00584736" w:rsidP="00584736">
      <w:pPr>
        <w:pStyle w:val="NoSpacing"/>
        <w:ind w:left="720"/>
      </w:pPr>
      <w:r>
        <w:t>Inserts hospital and PG affiliations from other sources</w:t>
      </w:r>
      <w:r w:rsidR="00F32337">
        <w:t xml:space="preserve"> (no claims)</w:t>
      </w:r>
      <w:r>
        <w:t>.</w:t>
      </w:r>
    </w:p>
    <w:p w14:paraId="3225A75D" w14:textId="77777777" w:rsidR="00F32337" w:rsidRDefault="00F32337" w:rsidP="00584736">
      <w:pPr>
        <w:pStyle w:val="NoSpacing"/>
        <w:ind w:left="720"/>
      </w:pPr>
    </w:p>
    <w:p w14:paraId="1D9AEEB6" w14:textId="22065D3F" w:rsidR="00584736" w:rsidRDefault="00F32337" w:rsidP="00584736">
      <w:pPr>
        <w:pStyle w:val="NoSpacing"/>
        <w:ind w:left="720"/>
      </w:pPr>
      <w:r>
        <w:t xml:space="preserve">Updates inclusion flag based on selected thresholds. </w:t>
      </w:r>
      <w:r w:rsidR="00584736">
        <w:t xml:space="preserve"> </w:t>
      </w:r>
    </w:p>
    <w:sectPr w:rsidR="0058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1A3D3" w14:textId="77777777" w:rsidR="00B75E96" w:rsidRDefault="00B75E96" w:rsidP="00B75E96">
      <w:pPr>
        <w:spacing w:after="0" w:line="240" w:lineRule="auto"/>
      </w:pPr>
      <w:r>
        <w:separator/>
      </w:r>
    </w:p>
  </w:endnote>
  <w:endnote w:type="continuationSeparator" w:id="0">
    <w:p w14:paraId="40582C16" w14:textId="77777777" w:rsidR="00B75E96" w:rsidRDefault="00B75E96" w:rsidP="00B7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6A49B" w14:textId="77777777" w:rsidR="00B75E96" w:rsidRDefault="00B75E96" w:rsidP="00B75E96">
      <w:pPr>
        <w:spacing w:after="0" w:line="240" w:lineRule="auto"/>
      </w:pPr>
      <w:r>
        <w:separator/>
      </w:r>
    </w:p>
  </w:footnote>
  <w:footnote w:type="continuationSeparator" w:id="0">
    <w:p w14:paraId="0B139C04" w14:textId="77777777" w:rsidR="00B75E96" w:rsidRDefault="00B75E96" w:rsidP="00B75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412E"/>
    <w:multiLevelType w:val="hybridMultilevel"/>
    <w:tmpl w:val="50DA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369A"/>
    <w:multiLevelType w:val="hybridMultilevel"/>
    <w:tmpl w:val="4AD43514"/>
    <w:lvl w:ilvl="0" w:tplc="5B565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26"/>
    <w:rsid w:val="00071CBD"/>
    <w:rsid w:val="00081188"/>
    <w:rsid w:val="000D0390"/>
    <w:rsid w:val="001B365A"/>
    <w:rsid w:val="001E650D"/>
    <w:rsid w:val="002213D1"/>
    <w:rsid w:val="004F2D37"/>
    <w:rsid w:val="005076FA"/>
    <w:rsid w:val="00515F3F"/>
    <w:rsid w:val="00584736"/>
    <w:rsid w:val="005C24D3"/>
    <w:rsid w:val="007A7295"/>
    <w:rsid w:val="007E315D"/>
    <w:rsid w:val="007F1110"/>
    <w:rsid w:val="008A1A45"/>
    <w:rsid w:val="009F68D9"/>
    <w:rsid w:val="00A31A67"/>
    <w:rsid w:val="00A80BC0"/>
    <w:rsid w:val="00AE0C50"/>
    <w:rsid w:val="00B75E96"/>
    <w:rsid w:val="00B90EB3"/>
    <w:rsid w:val="00BC3A11"/>
    <w:rsid w:val="00D14FEF"/>
    <w:rsid w:val="00E14787"/>
    <w:rsid w:val="00ED23ED"/>
    <w:rsid w:val="00F32337"/>
    <w:rsid w:val="00F43026"/>
    <w:rsid w:val="00F8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F288"/>
  <w15:chartTrackingRefBased/>
  <w15:docId w15:val="{7E79C4E9-01A7-455C-8ECD-64C2FEEC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30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76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E96"/>
  </w:style>
  <w:style w:type="paragraph" w:styleId="Footer">
    <w:name w:val="footer"/>
    <w:basedOn w:val="Normal"/>
    <w:link w:val="FooterChar"/>
    <w:uiPriority w:val="99"/>
    <w:unhideWhenUsed/>
    <w:rsid w:val="00B7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E96"/>
  </w:style>
  <w:style w:type="character" w:customStyle="1" w:styleId="Heading1Char">
    <w:name w:val="Heading 1 Char"/>
    <w:basedOn w:val="DefaultParagraphFont"/>
    <w:link w:val="Heading1"/>
    <w:uiPriority w:val="9"/>
    <w:rsid w:val="00221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213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may-dhc/physician_org_affili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3147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Katie May</cp:lastModifiedBy>
  <cp:revision>10</cp:revision>
  <dcterms:created xsi:type="dcterms:W3CDTF">2020-06-15T20:41:00Z</dcterms:created>
  <dcterms:modified xsi:type="dcterms:W3CDTF">2020-07-08T20:25:00Z</dcterms:modified>
</cp:coreProperties>
</file>