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DFE20" w14:textId="77777777" w:rsidR="00B6584F" w:rsidRDefault="00000000">
      <w:pPr>
        <w:spacing w:after="53" w:line="259" w:lineRule="auto"/>
        <w:ind w:left="0" w:right="0" w:firstLine="0"/>
        <w:jc w:val="left"/>
      </w:pPr>
      <w:r>
        <w:rPr>
          <w:b/>
          <w:sz w:val="22"/>
        </w:rPr>
        <w:t xml:space="preserve"> </w:t>
      </w:r>
    </w:p>
    <w:p w14:paraId="58AB016B" w14:textId="77777777" w:rsidR="00B6584F" w:rsidRDefault="00000000">
      <w:pPr>
        <w:spacing w:after="256" w:line="259" w:lineRule="auto"/>
        <w:ind w:left="0" w:right="5" w:firstLine="0"/>
        <w:jc w:val="center"/>
      </w:pPr>
      <w:r>
        <w:rPr>
          <w:b/>
          <w:sz w:val="30"/>
        </w:rPr>
        <w:t xml:space="preserve">CS2071 Final Project </w:t>
      </w:r>
    </w:p>
    <w:p w14:paraId="2CE4165D" w14:textId="77777777" w:rsidR="0006096E" w:rsidRPr="0006096E" w:rsidRDefault="0006096E" w:rsidP="0006096E">
      <w:pPr>
        <w:pStyle w:val="Heading1"/>
        <w:spacing w:after="0"/>
        <w:rPr>
          <w:b w:val="0"/>
          <w:bCs/>
          <w:szCs w:val="20"/>
        </w:rPr>
      </w:pPr>
      <w:r w:rsidRPr="0006096E">
        <w:rPr>
          <w:b w:val="0"/>
          <w:bCs/>
          <w:szCs w:val="20"/>
        </w:rPr>
        <w:t>Kamar Bdair: S23108164</w:t>
      </w:r>
    </w:p>
    <w:p w14:paraId="41595F91" w14:textId="529723C8" w:rsidR="00B6584F" w:rsidRDefault="0006096E" w:rsidP="0006096E">
      <w:pPr>
        <w:pStyle w:val="Heading1"/>
        <w:spacing w:after="0"/>
        <w:rPr>
          <w:b w:val="0"/>
          <w:bCs/>
          <w:szCs w:val="20"/>
        </w:rPr>
      </w:pPr>
      <w:r w:rsidRPr="0006096E">
        <w:rPr>
          <w:b w:val="0"/>
          <w:bCs/>
          <w:szCs w:val="20"/>
        </w:rPr>
        <w:t xml:space="preserve">Jwdee Alamam: S23108505 </w:t>
      </w:r>
    </w:p>
    <w:p w14:paraId="03F26C48" w14:textId="2A55AB48" w:rsidR="0006096E" w:rsidRPr="0006096E" w:rsidRDefault="00020399" w:rsidP="0006096E">
      <w:proofErr w:type="spellStart"/>
      <w:r>
        <w:t>Talh</w:t>
      </w:r>
      <w:proofErr w:type="spellEnd"/>
      <w:r>
        <w:t xml:space="preserve"> </w:t>
      </w:r>
      <w:proofErr w:type="spellStart"/>
      <w:r>
        <w:t>Hossin</w:t>
      </w:r>
      <w:proofErr w:type="spellEnd"/>
      <w:r>
        <w:t>: S23108311</w:t>
      </w:r>
    </w:p>
    <w:p w14:paraId="0C4D3FF7" w14:textId="77777777" w:rsidR="0006096E" w:rsidRPr="00D92B75" w:rsidRDefault="0006096E" w:rsidP="0006096E">
      <w:pPr>
        <w:jc w:val="center"/>
        <w:rPr>
          <w:b/>
          <w:bCs/>
        </w:rPr>
      </w:pPr>
      <w:r w:rsidRPr="00D92B75">
        <w:rPr>
          <w:b/>
          <w:bCs/>
        </w:rPr>
        <w:t>Hotel Reservation System Database</w:t>
      </w:r>
    </w:p>
    <w:p w14:paraId="0A9B8DFF" w14:textId="77777777" w:rsidR="0006096E" w:rsidRDefault="0006096E" w:rsidP="0006096E">
      <w:pPr>
        <w:spacing w:line="276" w:lineRule="auto"/>
      </w:pPr>
      <w:r>
        <w:t>Introduction:</w:t>
      </w:r>
    </w:p>
    <w:p w14:paraId="0CA32A02" w14:textId="77777777" w:rsidR="0006096E" w:rsidRDefault="0006096E" w:rsidP="0006096E">
      <w:pPr>
        <w:spacing w:line="276" w:lineRule="auto"/>
      </w:pPr>
      <w:r>
        <w:t>The Hotel Reservation System Database is a comprehensive application designed to simplify the process of booking and managing hotel accommodations. This system aims to provide a user-friendly platform for travelers, vacation planners, and business professionals to search, compare, and reserve hotel rooms based on their preferences and travel plans. By offering a range of basic and advanced functions, this database application aims to enhance the overall hotel reservation experience.</w:t>
      </w:r>
    </w:p>
    <w:p w14:paraId="6A8F554F" w14:textId="77777777" w:rsidR="0006096E" w:rsidRDefault="0006096E" w:rsidP="0006096E">
      <w:pPr>
        <w:spacing w:line="276" w:lineRule="auto"/>
      </w:pPr>
    </w:p>
    <w:p w14:paraId="17C89596" w14:textId="77777777" w:rsidR="0006096E" w:rsidRDefault="0006096E" w:rsidP="0006096E">
      <w:pPr>
        <w:spacing w:line="276" w:lineRule="auto"/>
      </w:pPr>
      <w:r>
        <w:t>Usefulness:</w:t>
      </w:r>
    </w:p>
    <w:p w14:paraId="051F65D3" w14:textId="77777777" w:rsidR="0006096E" w:rsidRDefault="0006096E" w:rsidP="0006096E">
      <w:pPr>
        <w:spacing w:line="276" w:lineRule="auto"/>
      </w:pPr>
      <w:r>
        <w:t>The Hotel Reservation System Database is a valuable tool for users seeking hotel accommodations. It offers convenience, efficiency, and a seamless booking process. The application's usefulness lies in the following aspects:</w:t>
      </w:r>
    </w:p>
    <w:p w14:paraId="20920A53" w14:textId="77777777" w:rsidR="0006096E" w:rsidRDefault="0006096E" w:rsidP="0006096E">
      <w:pPr>
        <w:spacing w:line="276" w:lineRule="auto"/>
      </w:pPr>
      <w:r>
        <w:t>Time and Effort Saving: The system eliminates the need for manual hotel searches and phone calls by providing a centralized platform where users can easily search for available rooms, compare prices and amenities, and make reservations. This saves users valuable time and effort in finding suitable accommodations.</w:t>
      </w:r>
    </w:p>
    <w:p w14:paraId="1DA2CE3F" w14:textId="77777777" w:rsidR="0006096E" w:rsidRDefault="0006096E" w:rsidP="0006096E">
      <w:pPr>
        <w:spacing w:line="276" w:lineRule="auto"/>
      </w:pPr>
      <w:r>
        <w:t>Enhanced Decision Making: The system provides comprehensive information about each hotel, including room details, amenities, photos, and customer reviews. This empowers users to make informed decisions by considering various factors and selecting the most suitable option based on their preferences and requirements.</w:t>
      </w:r>
    </w:p>
    <w:p w14:paraId="09CF144B" w14:textId="77777777" w:rsidR="0006096E" w:rsidRDefault="0006096E" w:rsidP="0006096E">
      <w:pPr>
        <w:spacing w:line="276" w:lineRule="auto"/>
      </w:pPr>
      <w:r>
        <w:t>Streamlined Booking Management: With the ability to manage reservations within the application, users can easily modify or cancel their bookings without the need for extensive communication with hotels. This streamlines the process and offers greater flexibility and control over travel plans.</w:t>
      </w:r>
    </w:p>
    <w:p w14:paraId="684A26B5" w14:textId="77777777" w:rsidR="0006096E" w:rsidRDefault="0006096E" w:rsidP="0006096E">
      <w:pPr>
        <w:spacing w:line="276" w:lineRule="auto"/>
      </w:pPr>
      <w:r>
        <w:t>Exclusive Offers and Deals: The system can provide users with access to special offers, discounts, and last-minute deals, enhancing cost-effectiveness and making the application a go-to platform for finding the best hotel deals.</w:t>
      </w:r>
    </w:p>
    <w:p w14:paraId="7FBBE70F" w14:textId="77777777" w:rsidR="0006096E" w:rsidRDefault="0006096E" w:rsidP="0006096E">
      <w:pPr>
        <w:spacing w:line="276" w:lineRule="auto"/>
      </w:pPr>
    </w:p>
    <w:p w14:paraId="669C2D92" w14:textId="77777777" w:rsidR="0006096E" w:rsidRDefault="0006096E" w:rsidP="0006096E">
      <w:pPr>
        <w:spacing w:line="276" w:lineRule="auto"/>
      </w:pPr>
      <w:r>
        <w:t>Functionality:</w:t>
      </w:r>
    </w:p>
    <w:p w14:paraId="108D3573" w14:textId="77777777" w:rsidR="0006096E" w:rsidRDefault="0006096E" w:rsidP="0006096E">
      <w:pPr>
        <w:spacing w:line="276" w:lineRule="auto"/>
      </w:pPr>
      <w:r>
        <w:t>The Hotel Reservation System Database offers a range of basic and advanced functions to meet the needs of users:</w:t>
      </w:r>
    </w:p>
    <w:p w14:paraId="1448367A" w14:textId="77777777" w:rsidR="0006096E" w:rsidRDefault="0006096E" w:rsidP="0006096E">
      <w:pPr>
        <w:spacing w:line="276" w:lineRule="auto"/>
      </w:pPr>
    </w:p>
    <w:p w14:paraId="315E948D" w14:textId="77777777" w:rsidR="0006096E" w:rsidRDefault="0006096E" w:rsidP="0006096E">
      <w:pPr>
        <w:spacing w:line="276" w:lineRule="auto"/>
      </w:pPr>
      <w:r>
        <w:t>Basic Functions:</w:t>
      </w:r>
    </w:p>
    <w:p w14:paraId="1475C1D6" w14:textId="77777777" w:rsidR="0006096E" w:rsidRDefault="0006096E" w:rsidP="0006096E">
      <w:pPr>
        <w:spacing w:line="276" w:lineRule="auto"/>
      </w:pPr>
      <w:r>
        <w:t>a. Hotel Search: Users can search for hotels based on location, dates, number of guests, and other criteria.</w:t>
      </w:r>
    </w:p>
    <w:p w14:paraId="0499F5B4" w14:textId="77777777" w:rsidR="0006096E" w:rsidRDefault="0006096E" w:rsidP="0006096E">
      <w:pPr>
        <w:spacing w:line="276" w:lineRule="auto"/>
      </w:pPr>
      <w:r>
        <w:t>b. Room Availability: Users can check real-time availability of rooms for specific dates and make instant reservations.</w:t>
      </w:r>
    </w:p>
    <w:p w14:paraId="2173AE65" w14:textId="77777777" w:rsidR="0006096E" w:rsidRDefault="0006096E" w:rsidP="0006096E">
      <w:pPr>
        <w:spacing w:line="276" w:lineRule="auto"/>
      </w:pPr>
      <w:r>
        <w:t>c. Room Details: Users can view comprehensive information about each room, including amenities, photos, floor plans, and customer reviews.</w:t>
      </w:r>
    </w:p>
    <w:p w14:paraId="6DF60E6A" w14:textId="77777777" w:rsidR="0006096E" w:rsidRDefault="0006096E" w:rsidP="0006096E">
      <w:pPr>
        <w:spacing w:line="276" w:lineRule="auto"/>
      </w:pPr>
      <w:r>
        <w:t>d. Booking Management: Users can manage their hotel reservations, including modifying or canceling bookings within the application.</w:t>
      </w:r>
    </w:p>
    <w:p w14:paraId="1393DB6B" w14:textId="77777777" w:rsidR="0006096E" w:rsidRDefault="0006096E" w:rsidP="0006096E">
      <w:pPr>
        <w:spacing w:line="276" w:lineRule="auto"/>
      </w:pPr>
      <w:r>
        <w:t>e. Secure Payment Processing: Users can make secure payments for their reservations using various payment methods.</w:t>
      </w:r>
    </w:p>
    <w:p w14:paraId="2A55425B" w14:textId="77777777" w:rsidR="0006096E" w:rsidRDefault="0006096E" w:rsidP="0006096E">
      <w:pPr>
        <w:spacing w:line="276" w:lineRule="auto"/>
      </w:pPr>
    </w:p>
    <w:p w14:paraId="4ED2C7DF" w14:textId="0BE4A0E1" w:rsidR="0006096E" w:rsidRDefault="0006096E" w:rsidP="00CD6C30">
      <w:pPr>
        <w:spacing w:line="276" w:lineRule="auto"/>
      </w:pPr>
      <w:r>
        <w:t>Advanced Functions:</w:t>
      </w:r>
    </w:p>
    <w:p w14:paraId="5582AD14" w14:textId="172AB465" w:rsidR="0006096E" w:rsidRDefault="00CD6C30" w:rsidP="00CD6C30">
      <w:pPr>
        <w:spacing w:line="276" w:lineRule="auto"/>
      </w:pPr>
      <w:r>
        <w:t>a</w:t>
      </w:r>
      <w:r w:rsidR="0006096E">
        <w:t>. Dynamic Pricing: The system can implement dynamic pricing algorithms, adjusting room rates based on factors such as demand, seasonality, and special events. This feature allows users to find the best prices and take advantage of flexible pricing options.</w:t>
      </w:r>
    </w:p>
    <w:p w14:paraId="1136B5A1" w14:textId="77777777" w:rsidR="0006096E" w:rsidRDefault="0006096E" w:rsidP="0006096E">
      <w:pPr>
        <w:spacing w:line="276" w:lineRule="auto"/>
      </w:pPr>
    </w:p>
    <w:p w14:paraId="7AE2A166" w14:textId="77777777" w:rsidR="0006096E" w:rsidRDefault="0006096E" w:rsidP="0006096E">
      <w:pPr>
        <w:spacing w:line="276" w:lineRule="auto"/>
      </w:pPr>
      <w:r>
        <w:t>Conclusion:</w:t>
      </w:r>
    </w:p>
    <w:p w14:paraId="6356C3EF" w14:textId="77777777" w:rsidR="0006096E" w:rsidRPr="00D92B75" w:rsidRDefault="0006096E" w:rsidP="0006096E">
      <w:pPr>
        <w:spacing w:line="276" w:lineRule="auto"/>
      </w:pPr>
      <w:r>
        <w:t>The Hotel Reservation System Database is a valuable application that simplifies the hotel booking process, offering users a convenient and efficient platform to search, compare, and reserve hotel accommodations. By providing a range of basic and advanced functions, including virtual room tours, dynamic pricing, and personalized recommendations, this database application enhances the user experience and sets itself apart from traditional hotel booking platforms. With its user-friendly interface and comprehensive functionality, the Hotel Reservation System Database aims to become a go-to resource for travelers worldwide.</w:t>
      </w:r>
    </w:p>
    <w:p w14:paraId="5E30AC42" w14:textId="77777777" w:rsidR="0006096E" w:rsidRPr="0006096E" w:rsidRDefault="0006096E" w:rsidP="0006096E"/>
    <w:sectPr w:rsidR="0006096E" w:rsidRPr="0006096E">
      <w:headerReference w:type="even" r:id="rId7"/>
      <w:headerReference w:type="default" r:id="rId8"/>
      <w:headerReference w:type="first" r:id="rId9"/>
      <w:pgSz w:w="12240" w:h="15840"/>
      <w:pgMar w:top="1805" w:right="1436" w:bottom="1460" w:left="1440" w:header="79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D1A7E" w14:textId="77777777" w:rsidR="00A956CC" w:rsidRDefault="00A956CC">
      <w:pPr>
        <w:spacing w:after="0" w:line="240" w:lineRule="auto"/>
      </w:pPr>
      <w:r>
        <w:separator/>
      </w:r>
    </w:p>
  </w:endnote>
  <w:endnote w:type="continuationSeparator" w:id="0">
    <w:p w14:paraId="3BB7B2F3" w14:textId="77777777" w:rsidR="00A956CC" w:rsidRDefault="00A956CC">
      <w:pPr>
        <w:spacing w:after="0" w:line="240" w:lineRule="auto"/>
      </w:pPr>
      <w:r>
        <w:continuationSeparator/>
      </w:r>
    </w:p>
  </w:endnote>
  <w:endnote w:type="continuationNotice" w:id="1">
    <w:p w14:paraId="19DC5BC8" w14:textId="77777777" w:rsidR="00A956CC" w:rsidRDefault="00A956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B1674" w14:textId="77777777" w:rsidR="00A956CC" w:rsidRDefault="00A956CC">
      <w:pPr>
        <w:spacing w:after="0" w:line="240" w:lineRule="auto"/>
      </w:pPr>
      <w:r>
        <w:separator/>
      </w:r>
    </w:p>
  </w:footnote>
  <w:footnote w:type="continuationSeparator" w:id="0">
    <w:p w14:paraId="4E43DB35" w14:textId="77777777" w:rsidR="00A956CC" w:rsidRDefault="00A956CC">
      <w:pPr>
        <w:spacing w:after="0" w:line="240" w:lineRule="auto"/>
      </w:pPr>
      <w:r>
        <w:continuationSeparator/>
      </w:r>
    </w:p>
  </w:footnote>
  <w:footnote w:type="continuationNotice" w:id="1">
    <w:p w14:paraId="78825EB7" w14:textId="77777777" w:rsidR="00A956CC" w:rsidRDefault="00A956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0834C" w14:textId="77777777" w:rsidR="00B6584F" w:rsidRDefault="00000000">
    <w:pPr>
      <w:tabs>
        <w:tab w:val="center" w:pos="8102"/>
      </w:tabs>
      <w:spacing w:after="44" w:line="259" w:lineRule="auto"/>
      <w:ind w:left="0" w:right="0" w:firstLine="0"/>
      <w:jc w:val="left"/>
    </w:pPr>
    <w:r>
      <w:rPr>
        <w:rFonts w:ascii="Verdana" w:eastAsia="Verdana" w:hAnsi="Verdana" w:cs="Verdana"/>
        <w:b/>
        <w:color w:val="25358E"/>
        <w:sz w:val="32"/>
      </w:rPr>
      <w:t>C</w:t>
    </w:r>
    <w:r>
      <w:rPr>
        <w:rFonts w:ascii="Verdana" w:eastAsia="Verdana" w:hAnsi="Verdana" w:cs="Verdana"/>
        <w:b/>
        <w:color w:val="25358E"/>
        <w:sz w:val="26"/>
      </w:rPr>
      <w:t xml:space="preserve">OMPUTER </w:t>
    </w:r>
    <w:r>
      <w:rPr>
        <w:rFonts w:ascii="Verdana" w:eastAsia="Verdana" w:hAnsi="Verdana" w:cs="Verdana"/>
        <w:b/>
        <w:color w:val="25358E"/>
        <w:sz w:val="32"/>
      </w:rPr>
      <w:t>S</w:t>
    </w:r>
    <w:r>
      <w:rPr>
        <w:rFonts w:ascii="Verdana" w:eastAsia="Verdana" w:hAnsi="Verdana" w:cs="Verdana"/>
        <w:b/>
        <w:color w:val="25358E"/>
        <w:sz w:val="26"/>
      </w:rPr>
      <w:t xml:space="preserve">CIENCE </w:t>
    </w:r>
    <w:r>
      <w:rPr>
        <w:rFonts w:ascii="Verdana" w:eastAsia="Verdana" w:hAnsi="Verdana" w:cs="Verdana"/>
        <w:b/>
        <w:color w:val="25358E"/>
        <w:sz w:val="32"/>
      </w:rPr>
      <w:t>DEPARTMENT</w:t>
    </w:r>
    <w:r>
      <w:rPr>
        <w:rFonts w:ascii="Verdana" w:eastAsia="Verdana" w:hAnsi="Verdana" w:cs="Verdana"/>
        <w:b/>
        <w:color w:val="25358E"/>
        <w:sz w:val="26"/>
      </w:rPr>
      <w:t xml:space="preserve"> </w:t>
    </w:r>
    <w:r>
      <w:rPr>
        <w:rFonts w:ascii="Verdana" w:eastAsia="Verdana" w:hAnsi="Verdana" w:cs="Verdana"/>
        <w:b/>
        <w:color w:val="25358E"/>
        <w:sz w:val="32"/>
      </w:rPr>
      <w:t xml:space="preserve"> </w:t>
    </w:r>
    <w:r>
      <w:rPr>
        <w:rFonts w:ascii="Verdana" w:eastAsia="Verdana" w:hAnsi="Verdana" w:cs="Verdana"/>
        <w:b/>
        <w:color w:val="25358E"/>
        <w:sz w:val="32"/>
      </w:rPr>
      <w:tab/>
      <w:t xml:space="preserve"> </w:t>
    </w:r>
  </w:p>
  <w:p w14:paraId="2289E29D" w14:textId="77777777" w:rsidR="00B6584F" w:rsidRDefault="00000000">
    <w:pPr>
      <w:tabs>
        <w:tab w:val="center" w:pos="2881"/>
        <w:tab w:val="center" w:pos="3601"/>
        <w:tab w:val="center" w:pos="4321"/>
        <w:tab w:val="center" w:pos="5041"/>
        <w:tab w:val="center" w:pos="5761"/>
        <w:tab w:val="center" w:pos="7155"/>
      </w:tabs>
      <w:spacing w:after="0" w:line="259" w:lineRule="auto"/>
      <w:ind w:left="0" w:right="0" w:firstLine="0"/>
      <w:jc w:val="left"/>
    </w:pPr>
    <w:r>
      <w:rPr>
        <w:color w:val="365F91"/>
        <w:sz w:val="40"/>
      </w:rPr>
      <w:t xml:space="preserve">Final </w:t>
    </w:r>
    <w:proofErr w:type="gramStart"/>
    <w:r>
      <w:rPr>
        <w:color w:val="365F91"/>
        <w:sz w:val="40"/>
      </w:rPr>
      <w:t xml:space="preserve">Project  </w:t>
    </w:r>
    <w:r>
      <w:rPr>
        <w:color w:val="365F91"/>
        <w:sz w:val="40"/>
      </w:rPr>
      <w:tab/>
    </w:r>
    <w:proofErr w:type="gramEnd"/>
    <w:r>
      <w:rPr>
        <w:color w:val="365F91"/>
        <w:sz w:val="40"/>
      </w:rPr>
      <w:t xml:space="preserve">  </w:t>
    </w:r>
    <w:r>
      <w:rPr>
        <w:color w:val="365F91"/>
        <w:sz w:val="40"/>
      </w:rPr>
      <w:tab/>
      <w:t xml:space="preserve"> </w:t>
    </w:r>
    <w:r>
      <w:rPr>
        <w:color w:val="365F91"/>
        <w:sz w:val="40"/>
      </w:rPr>
      <w:tab/>
      <w:t xml:space="preserve"> </w:t>
    </w:r>
    <w:r>
      <w:rPr>
        <w:color w:val="365F91"/>
        <w:sz w:val="40"/>
      </w:rPr>
      <w:tab/>
      <w:t xml:space="preserve"> </w:t>
    </w:r>
    <w:r>
      <w:rPr>
        <w:color w:val="365F91"/>
        <w:sz w:val="40"/>
      </w:rPr>
      <w:tab/>
      <w:t xml:space="preserve"> </w:t>
    </w:r>
    <w:r>
      <w:rPr>
        <w:color w:val="365F91"/>
        <w:sz w:val="40"/>
      </w:rPr>
      <w:tab/>
      <w:t xml:space="preserve"> CS</w:t>
    </w:r>
    <w:r>
      <w:rPr>
        <w:color w:val="365F91"/>
        <w:sz w:val="38"/>
      </w:rPr>
      <w:t>2071</w:t>
    </w:r>
    <w:r>
      <w:rPr>
        <w:color w:val="365F91"/>
        <w:sz w:val="28"/>
      </w:rPr>
      <w:t xml:space="preserve"> </w:t>
    </w:r>
  </w:p>
  <w:p w14:paraId="1EC75902" w14:textId="77777777" w:rsidR="00B6584F" w:rsidRDefault="00000000">
    <w:pPr>
      <w:spacing w:after="0" w:line="259" w:lineRule="auto"/>
      <w:ind w:left="0" w:right="0" w:firstLine="0"/>
      <w:jc w:val="left"/>
    </w:pPr>
    <w:r>
      <w:rPr>
        <w:sz w:val="20"/>
      </w:rPr>
      <w:t xml:space="preserve"> </w:t>
    </w:r>
  </w:p>
  <w:p w14:paraId="60AE6F80" w14:textId="77777777" w:rsidR="00B6584F" w:rsidRDefault="00000000">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87D96A7" wp14:editId="55093B71">
              <wp:simplePos x="0" y="0"/>
              <wp:positionH relativeFrom="page">
                <wp:posOffset>215900</wp:posOffset>
              </wp:positionH>
              <wp:positionV relativeFrom="page">
                <wp:posOffset>0</wp:posOffset>
              </wp:positionV>
              <wp:extent cx="215900" cy="10058397"/>
              <wp:effectExtent l="0" t="0" r="0" b="0"/>
              <wp:wrapNone/>
              <wp:docPr id="10863" name="Group 10863"/>
              <wp:cNvGraphicFramePr/>
              <a:graphic xmlns:a="http://schemas.openxmlformats.org/drawingml/2006/main">
                <a:graphicData uri="http://schemas.microsoft.com/office/word/2010/wordprocessingGroup">
                  <wpg:wgp>
                    <wpg:cNvGrpSpPr/>
                    <wpg:grpSpPr>
                      <a:xfrm>
                        <a:off x="0" y="0"/>
                        <a:ext cx="215900" cy="10058397"/>
                        <a:chOff x="0" y="0"/>
                        <a:chExt cx="215900" cy="10058397"/>
                      </a:xfrm>
                    </wpg:grpSpPr>
                    <wps:wsp>
                      <wps:cNvPr id="11096" name="Shape 11096"/>
                      <wps:cNvSpPr/>
                      <wps:spPr>
                        <a:xfrm>
                          <a:off x="0" y="0"/>
                          <a:ext cx="215900" cy="1800225"/>
                        </a:xfrm>
                        <a:custGeom>
                          <a:avLst/>
                          <a:gdLst/>
                          <a:ahLst/>
                          <a:cxnLst/>
                          <a:rect l="0" t="0" r="0" b="0"/>
                          <a:pathLst>
                            <a:path w="215900" h="1800225">
                              <a:moveTo>
                                <a:pt x="0" y="0"/>
                              </a:moveTo>
                              <a:lnTo>
                                <a:pt x="215900" y="0"/>
                              </a:lnTo>
                              <a:lnTo>
                                <a:pt x="215900" y="1800225"/>
                              </a:lnTo>
                              <a:lnTo>
                                <a:pt x="0" y="1800225"/>
                              </a:lnTo>
                              <a:lnTo>
                                <a:pt x="0" y="0"/>
                              </a:lnTo>
                            </a:path>
                          </a:pathLst>
                        </a:custGeom>
                        <a:ln w="0" cap="flat">
                          <a:miter lim="127000"/>
                        </a:ln>
                      </wps:spPr>
                      <wps:style>
                        <a:lnRef idx="0">
                          <a:srgbClr val="000000">
                            <a:alpha val="0"/>
                          </a:srgbClr>
                        </a:lnRef>
                        <a:fillRef idx="1">
                          <a:srgbClr val="5E345F"/>
                        </a:fillRef>
                        <a:effectRef idx="0">
                          <a:scrgbClr r="0" g="0" b="0"/>
                        </a:effectRef>
                        <a:fontRef idx="none"/>
                      </wps:style>
                      <wps:bodyPr/>
                    </wps:wsp>
                    <wps:wsp>
                      <wps:cNvPr id="11097" name="Shape 11097"/>
                      <wps:cNvSpPr/>
                      <wps:spPr>
                        <a:xfrm>
                          <a:off x="0" y="1800225"/>
                          <a:ext cx="215900" cy="8258172"/>
                        </a:xfrm>
                        <a:custGeom>
                          <a:avLst/>
                          <a:gdLst/>
                          <a:ahLst/>
                          <a:cxnLst/>
                          <a:rect l="0" t="0" r="0" b="0"/>
                          <a:pathLst>
                            <a:path w="215900" h="8258172">
                              <a:moveTo>
                                <a:pt x="0" y="0"/>
                              </a:moveTo>
                              <a:lnTo>
                                <a:pt x="215900" y="0"/>
                              </a:lnTo>
                              <a:lnTo>
                                <a:pt x="215900" y="8258172"/>
                              </a:lnTo>
                              <a:lnTo>
                                <a:pt x="0" y="8258172"/>
                              </a:lnTo>
                              <a:lnTo>
                                <a:pt x="0" y="0"/>
                              </a:lnTo>
                            </a:path>
                          </a:pathLst>
                        </a:custGeom>
                        <a:ln w="0" cap="flat">
                          <a:miter lim="127000"/>
                        </a:ln>
                      </wps:spPr>
                      <wps:style>
                        <a:lnRef idx="0">
                          <a:srgbClr val="000000">
                            <a:alpha val="0"/>
                          </a:srgbClr>
                        </a:lnRef>
                        <a:fillRef idx="1">
                          <a:srgbClr val="B099B0"/>
                        </a:fillRef>
                        <a:effectRef idx="0">
                          <a:scrgbClr r="0" g="0" b="0"/>
                        </a:effectRef>
                        <a:fontRef idx="none"/>
                      </wps:style>
                      <wps:bodyPr/>
                    </wps:wsp>
                  </wpg:wgp>
                </a:graphicData>
              </a:graphic>
            </wp:anchor>
          </w:drawing>
        </mc:Choice>
        <mc:Fallback xmlns:a="http://schemas.openxmlformats.org/drawingml/2006/main">
          <w:pict>
            <v:group id="Group 10863" style="width:17pt;height:792pt;position:absolute;z-index:-2147483648;mso-position-horizontal-relative:page;mso-position-horizontal:absolute;margin-left:17pt;mso-position-vertical-relative:page;margin-top:0pt;" coordsize="2159,100583">
              <v:shape id="Shape 11098" style="position:absolute;width:2159;height:18002;left:0;top:0;" coordsize="215900,1800225" path="m0,0l215900,0l215900,1800225l0,1800225l0,0">
                <v:stroke weight="0pt" endcap="flat" joinstyle="miter" miterlimit="10" on="false" color="#000000" opacity="0"/>
                <v:fill on="true" color="#5e345f"/>
              </v:shape>
              <v:shape id="Shape 11099" style="position:absolute;width:2159;height:82581;left:0;top:18002;" coordsize="215900,8258172" path="m0,0l215900,0l215900,8258172l0,8258172l0,0">
                <v:stroke weight="0pt" endcap="flat" joinstyle="miter" miterlimit="10" on="false" color="#000000" opacity="0"/>
                <v:fill on="true" color="#b099b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0653" w14:textId="77777777" w:rsidR="00B6584F" w:rsidRDefault="00000000">
    <w:pPr>
      <w:tabs>
        <w:tab w:val="center" w:pos="8102"/>
      </w:tabs>
      <w:spacing w:after="44" w:line="259" w:lineRule="auto"/>
      <w:ind w:left="0" w:right="0" w:firstLine="0"/>
      <w:jc w:val="left"/>
    </w:pPr>
    <w:r>
      <w:rPr>
        <w:rFonts w:ascii="Verdana" w:eastAsia="Verdana" w:hAnsi="Verdana" w:cs="Verdana"/>
        <w:b/>
        <w:color w:val="25358E"/>
        <w:sz w:val="32"/>
      </w:rPr>
      <w:t>C</w:t>
    </w:r>
    <w:r>
      <w:rPr>
        <w:rFonts w:ascii="Verdana" w:eastAsia="Verdana" w:hAnsi="Verdana" w:cs="Verdana"/>
        <w:b/>
        <w:color w:val="25358E"/>
        <w:sz w:val="26"/>
      </w:rPr>
      <w:t xml:space="preserve">OMPUTER </w:t>
    </w:r>
    <w:r>
      <w:rPr>
        <w:rFonts w:ascii="Verdana" w:eastAsia="Verdana" w:hAnsi="Verdana" w:cs="Verdana"/>
        <w:b/>
        <w:color w:val="25358E"/>
        <w:sz w:val="32"/>
      </w:rPr>
      <w:t>S</w:t>
    </w:r>
    <w:r>
      <w:rPr>
        <w:rFonts w:ascii="Verdana" w:eastAsia="Verdana" w:hAnsi="Verdana" w:cs="Verdana"/>
        <w:b/>
        <w:color w:val="25358E"/>
        <w:sz w:val="26"/>
      </w:rPr>
      <w:t xml:space="preserve">CIENCE </w:t>
    </w:r>
    <w:r>
      <w:rPr>
        <w:rFonts w:ascii="Verdana" w:eastAsia="Verdana" w:hAnsi="Verdana" w:cs="Verdana"/>
        <w:b/>
        <w:color w:val="25358E"/>
        <w:sz w:val="32"/>
      </w:rPr>
      <w:t>DEPARTMENT</w:t>
    </w:r>
    <w:r>
      <w:rPr>
        <w:rFonts w:ascii="Verdana" w:eastAsia="Verdana" w:hAnsi="Verdana" w:cs="Verdana"/>
        <w:b/>
        <w:color w:val="25358E"/>
        <w:sz w:val="26"/>
      </w:rPr>
      <w:t xml:space="preserve"> </w:t>
    </w:r>
    <w:r>
      <w:rPr>
        <w:rFonts w:ascii="Verdana" w:eastAsia="Verdana" w:hAnsi="Verdana" w:cs="Verdana"/>
        <w:b/>
        <w:color w:val="25358E"/>
        <w:sz w:val="32"/>
      </w:rPr>
      <w:t xml:space="preserve"> </w:t>
    </w:r>
    <w:r>
      <w:rPr>
        <w:rFonts w:ascii="Verdana" w:eastAsia="Verdana" w:hAnsi="Verdana" w:cs="Verdana"/>
        <w:b/>
        <w:color w:val="25358E"/>
        <w:sz w:val="32"/>
      </w:rPr>
      <w:tab/>
      <w:t xml:space="preserve"> </w:t>
    </w:r>
  </w:p>
  <w:p w14:paraId="1BA37CCA" w14:textId="77777777" w:rsidR="00B6584F" w:rsidRDefault="00000000">
    <w:pPr>
      <w:tabs>
        <w:tab w:val="center" w:pos="2881"/>
        <w:tab w:val="center" w:pos="3601"/>
        <w:tab w:val="center" w:pos="4321"/>
        <w:tab w:val="center" w:pos="5041"/>
        <w:tab w:val="center" w:pos="5761"/>
        <w:tab w:val="center" w:pos="7155"/>
      </w:tabs>
      <w:spacing w:after="0" w:line="259" w:lineRule="auto"/>
      <w:ind w:left="0" w:right="0" w:firstLine="0"/>
      <w:jc w:val="left"/>
    </w:pPr>
    <w:r>
      <w:rPr>
        <w:color w:val="365F91"/>
        <w:sz w:val="40"/>
      </w:rPr>
      <w:t xml:space="preserve">Final </w:t>
    </w:r>
    <w:proofErr w:type="gramStart"/>
    <w:r>
      <w:rPr>
        <w:color w:val="365F91"/>
        <w:sz w:val="40"/>
      </w:rPr>
      <w:t xml:space="preserve">Project  </w:t>
    </w:r>
    <w:r>
      <w:rPr>
        <w:color w:val="365F91"/>
        <w:sz w:val="40"/>
      </w:rPr>
      <w:tab/>
    </w:r>
    <w:proofErr w:type="gramEnd"/>
    <w:r>
      <w:rPr>
        <w:color w:val="365F91"/>
        <w:sz w:val="40"/>
      </w:rPr>
      <w:t xml:space="preserve">  </w:t>
    </w:r>
    <w:r>
      <w:rPr>
        <w:color w:val="365F91"/>
        <w:sz w:val="40"/>
      </w:rPr>
      <w:tab/>
      <w:t xml:space="preserve"> </w:t>
    </w:r>
    <w:r>
      <w:rPr>
        <w:color w:val="365F91"/>
        <w:sz w:val="40"/>
      </w:rPr>
      <w:tab/>
      <w:t xml:space="preserve"> </w:t>
    </w:r>
    <w:r>
      <w:rPr>
        <w:color w:val="365F91"/>
        <w:sz w:val="40"/>
      </w:rPr>
      <w:tab/>
      <w:t xml:space="preserve"> </w:t>
    </w:r>
    <w:r>
      <w:rPr>
        <w:color w:val="365F91"/>
        <w:sz w:val="40"/>
      </w:rPr>
      <w:tab/>
      <w:t xml:space="preserve"> </w:t>
    </w:r>
    <w:r>
      <w:rPr>
        <w:color w:val="365F91"/>
        <w:sz w:val="40"/>
      </w:rPr>
      <w:tab/>
      <w:t xml:space="preserve"> CS</w:t>
    </w:r>
    <w:r>
      <w:rPr>
        <w:color w:val="365F91"/>
        <w:sz w:val="38"/>
      </w:rPr>
      <w:t>2071</w:t>
    </w:r>
    <w:r>
      <w:rPr>
        <w:color w:val="365F91"/>
        <w:sz w:val="28"/>
      </w:rPr>
      <w:t xml:space="preserve"> </w:t>
    </w:r>
  </w:p>
  <w:p w14:paraId="69F714AB" w14:textId="77777777" w:rsidR="00B6584F" w:rsidRDefault="00000000">
    <w:pPr>
      <w:spacing w:after="0" w:line="259" w:lineRule="auto"/>
      <w:ind w:left="0" w:right="0" w:firstLine="0"/>
      <w:jc w:val="left"/>
    </w:pPr>
    <w:r>
      <w:rPr>
        <w:sz w:val="20"/>
      </w:rPr>
      <w:t xml:space="preserve"> </w:t>
    </w:r>
  </w:p>
  <w:p w14:paraId="46E0C24E" w14:textId="77777777" w:rsidR="00B6584F" w:rsidRDefault="00000000">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5E3A2F6C" wp14:editId="793A261C">
              <wp:simplePos x="0" y="0"/>
              <wp:positionH relativeFrom="page">
                <wp:posOffset>215900</wp:posOffset>
              </wp:positionH>
              <wp:positionV relativeFrom="page">
                <wp:posOffset>0</wp:posOffset>
              </wp:positionV>
              <wp:extent cx="215900" cy="10058397"/>
              <wp:effectExtent l="0" t="0" r="0" b="0"/>
              <wp:wrapNone/>
              <wp:docPr id="10821" name="Group 10821"/>
              <wp:cNvGraphicFramePr/>
              <a:graphic xmlns:a="http://schemas.openxmlformats.org/drawingml/2006/main">
                <a:graphicData uri="http://schemas.microsoft.com/office/word/2010/wordprocessingGroup">
                  <wpg:wgp>
                    <wpg:cNvGrpSpPr/>
                    <wpg:grpSpPr>
                      <a:xfrm>
                        <a:off x="0" y="0"/>
                        <a:ext cx="215900" cy="10058397"/>
                        <a:chOff x="0" y="0"/>
                        <a:chExt cx="215900" cy="10058397"/>
                      </a:xfrm>
                    </wpg:grpSpPr>
                    <wps:wsp>
                      <wps:cNvPr id="11092" name="Shape 11092"/>
                      <wps:cNvSpPr/>
                      <wps:spPr>
                        <a:xfrm>
                          <a:off x="0" y="0"/>
                          <a:ext cx="215900" cy="1800225"/>
                        </a:xfrm>
                        <a:custGeom>
                          <a:avLst/>
                          <a:gdLst/>
                          <a:ahLst/>
                          <a:cxnLst/>
                          <a:rect l="0" t="0" r="0" b="0"/>
                          <a:pathLst>
                            <a:path w="215900" h="1800225">
                              <a:moveTo>
                                <a:pt x="0" y="0"/>
                              </a:moveTo>
                              <a:lnTo>
                                <a:pt x="215900" y="0"/>
                              </a:lnTo>
                              <a:lnTo>
                                <a:pt x="215900" y="1800225"/>
                              </a:lnTo>
                              <a:lnTo>
                                <a:pt x="0" y="1800225"/>
                              </a:lnTo>
                              <a:lnTo>
                                <a:pt x="0" y="0"/>
                              </a:lnTo>
                            </a:path>
                          </a:pathLst>
                        </a:custGeom>
                        <a:ln w="0" cap="flat">
                          <a:miter lim="127000"/>
                        </a:ln>
                      </wps:spPr>
                      <wps:style>
                        <a:lnRef idx="0">
                          <a:srgbClr val="000000">
                            <a:alpha val="0"/>
                          </a:srgbClr>
                        </a:lnRef>
                        <a:fillRef idx="1">
                          <a:srgbClr val="5E345F"/>
                        </a:fillRef>
                        <a:effectRef idx="0">
                          <a:scrgbClr r="0" g="0" b="0"/>
                        </a:effectRef>
                        <a:fontRef idx="none"/>
                      </wps:style>
                      <wps:bodyPr/>
                    </wps:wsp>
                    <wps:wsp>
                      <wps:cNvPr id="11093" name="Shape 11093"/>
                      <wps:cNvSpPr/>
                      <wps:spPr>
                        <a:xfrm>
                          <a:off x="0" y="1800225"/>
                          <a:ext cx="215900" cy="8258172"/>
                        </a:xfrm>
                        <a:custGeom>
                          <a:avLst/>
                          <a:gdLst/>
                          <a:ahLst/>
                          <a:cxnLst/>
                          <a:rect l="0" t="0" r="0" b="0"/>
                          <a:pathLst>
                            <a:path w="215900" h="8258172">
                              <a:moveTo>
                                <a:pt x="0" y="0"/>
                              </a:moveTo>
                              <a:lnTo>
                                <a:pt x="215900" y="0"/>
                              </a:lnTo>
                              <a:lnTo>
                                <a:pt x="215900" y="8258172"/>
                              </a:lnTo>
                              <a:lnTo>
                                <a:pt x="0" y="8258172"/>
                              </a:lnTo>
                              <a:lnTo>
                                <a:pt x="0" y="0"/>
                              </a:lnTo>
                            </a:path>
                          </a:pathLst>
                        </a:custGeom>
                        <a:ln w="0" cap="flat">
                          <a:miter lim="127000"/>
                        </a:ln>
                      </wps:spPr>
                      <wps:style>
                        <a:lnRef idx="0">
                          <a:srgbClr val="000000">
                            <a:alpha val="0"/>
                          </a:srgbClr>
                        </a:lnRef>
                        <a:fillRef idx="1">
                          <a:srgbClr val="B099B0"/>
                        </a:fillRef>
                        <a:effectRef idx="0">
                          <a:scrgbClr r="0" g="0" b="0"/>
                        </a:effectRef>
                        <a:fontRef idx="none"/>
                      </wps:style>
                      <wps:bodyPr/>
                    </wps:wsp>
                  </wpg:wgp>
                </a:graphicData>
              </a:graphic>
            </wp:anchor>
          </w:drawing>
        </mc:Choice>
        <mc:Fallback xmlns:a="http://schemas.openxmlformats.org/drawingml/2006/main">
          <w:pict>
            <v:group id="Group 10821" style="width:17pt;height:792pt;position:absolute;z-index:-2147483648;mso-position-horizontal-relative:page;mso-position-horizontal:absolute;margin-left:17pt;mso-position-vertical-relative:page;margin-top:0pt;" coordsize="2159,100583">
              <v:shape id="Shape 11094" style="position:absolute;width:2159;height:18002;left:0;top:0;" coordsize="215900,1800225" path="m0,0l215900,0l215900,1800225l0,1800225l0,0">
                <v:stroke weight="0pt" endcap="flat" joinstyle="miter" miterlimit="10" on="false" color="#000000" opacity="0"/>
                <v:fill on="true" color="#5e345f"/>
              </v:shape>
              <v:shape id="Shape 11095" style="position:absolute;width:2159;height:82581;left:0;top:18002;" coordsize="215900,8258172" path="m0,0l215900,0l215900,8258172l0,8258172l0,0">
                <v:stroke weight="0pt" endcap="flat" joinstyle="miter" miterlimit="10" on="false" color="#000000" opacity="0"/>
                <v:fill on="true" color="#b099b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64EAE" w14:textId="77777777" w:rsidR="00B6584F" w:rsidRDefault="00000000">
    <w:pPr>
      <w:tabs>
        <w:tab w:val="center" w:pos="8102"/>
      </w:tabs>
      <w:spacing w:after="44" w:line="259" w:lineRule="auto"/>
      <w:ind w:left="0" w:right="0" w:firstLine="0"/>
      <w:jc w:val="left"/>
    </w:pPr>
    <w:r>
      <w:rPr>
        <w:rFonts w:ascii="Verdana" w:eastAsia="Verdana" w:hAnsi="Verdana" w:cs="Verdana"/>
        <w:b/>
        <w:color w:val="25358E"/>
        <w:sz w:val="32"/>
      </w:rPr>
      <w:t>C</w:t>
    </w:r>
    <w:r>
      <w:rPr>
        <w:rFonts w:ascii="Verdana" w:eastAsia="Verdana" w:hAnsi="Verdana" w:cs="Verdana"/>
        <w:b/>
        <w:color w:val="25358E"/>
        <w:sz w:val="26"/>
      </w:rPr>
      <w:t xml:space="preserve">OMPUTER </w:t>
    </w:r>
    <w:r>
      <w:rPr>
        <w:rFonts w:ascii="Verdana" w:eastAsia="Verdana" w:hAnsi="Verdana" w:cs="Verdana"/>
        <w:b/>
        <w:color w:val="25358E"/>
        <w:sz w:val="32"/>
      </w:rPr>
      <w:t>S</w:t>
    </w:r>
    <w:r>
      <w:rPr>
        <w:rFonts w:ascii="Verdana" w:eastAsia="Verdana" w:hAnsi="Verdana" w:cs="Verdana"/>
        <w:b/>
        <w:color w:val="25358E"/>
        <w:sz w:val="26"/>
      </w:rPr>
      <w:t xml:space="preserve">CIENCE </w:t>
    </w:r>
    <w:r>
      <w:rPr>
        <w:rFonts w:ascii="Verdana" w:eastAsia="Verdana" w:hAnsi="Verdana" w:cs="Verdana"/>
        <w:b/>
        <w:color w:val="25358E"/>
        <w:sz w:val="32"/>
      </w:rPr>
      <w:t>DEPARTMENT</w:t>
    </w:r>
    <w:r>
      <w:rPr>
        <w:rFonts w:ascii="Verdana" w:eastAsia="Verdana" w:hAnsi="Verdana" w:cs="Verdana"/>
        <w:b/>
        <w:color w:val="25358E"/>
        <w:sz w:val="26"/>
      </w:rPr>
      <w:t xml:space="preserve"> </w:t>
    </w:r>
    <w:r>
      <w:rPr>
        <w:rFonts w:ascii="Verdana" w:eastAsia="Verdana" w:hAnsi="Verdana" w:cs="Verdana"/>
        <w:b/>
        <w:color w:val="25358E"/>
        <w:sz w:val="32"/>
      </w:rPr>
      <w:t xml:space="preserve"> </w:t>
    </w:r>
    <w:r>
      <w:rPr>
        <w:rFonts w:ascii="Verdana" w:eastAsia="Verdana" w:hAnsi="Verdana" w:cs="Verdana"/>
        <w:b/>
        <w:color w:val="25358E"/>
        <w:sz w:val="32"/>
      </w:rPr>
      <w:tab/>
      <w:t xml:space="preserve"> </w:t>
    </w:r>
  </w:p>
  <w:p w14:paraId="26054D2B" w14:textId="77777777" w:rsidR="00B6584F" w:rsidRDefault="00000000">
    <w:pPr>
      <w:tabs>
        <w:tab w:val="center" w:pos="2881"/>
        <w:tab w:val="center" w:pos="3601"/>
        <w:tab w:val="center" w:pos="4321"/>
        <w:tab w:val="center" w:pos="5041"/>
        <w:tab w:val="center" w:pos="5761"/>
        <w:tab w:val="center" w:pos="7155"/>
      </w:tabs>
      <w:spacing w:after="0" w:line="259" w:lineRule="auto"/>
      <w:ind w:left="0" w:right="0" w:firstLine="0"/>
      <w:jc w:val="left"/>
    </w:pPr>
    <w:r>
      <w:rPr>
        <w:color w:val="365F91"/>
        <w:sz w:val="40"/>
      </w:rPr>
      <w:t xml:space="preserve">Final </w:t>
    </w:r>
    <w:proofErr w:type="gramStart"/>
    <w:r>
      <w:rPr>
        <w:color w:val="365F91"/>
        <w:sz w:val="40"/>
      </w:rPr>
      <w:t xml:space="preserve">Project  </w:t>
    </w:r>
    <w:r>
      <w:rPr>
        <w:color w:val="365F91"/>
        <w:sz w:val="40"/>
      </w:rPr>
      <w:tab/>
    </w:r>
    <w:proofErr w:type="gramEnd"/>
    <w:r>
      <w:rPr>
        <w:color w:val="365F91"/>
        <w:sz w:val="40"/>
      </w:rPr>
      <w:t xml:space="preserve">  </w:t>
    </w:r>
    <w:r>
      <w:rPr>
        <w:color w:val="365F91"/>
        <w:sz w:val="40"/>
      </w:rPr>
      <w:tab/>
      <w:t xml:space="preserve"> </w:t>
    </w:r>
    <w:r>
      <w:rPr>
        <w:color w:val="365F91"/>
        <w:sz w:val="40"/>
      </w:rPr>
      <w:tab/>
      <w:t xml:space="preserve"> </w:t>
    </w:r>
    <w:r>
      <w:rPr>
        <w:color w:val="365F91"/>
        <w:sz w:val="40"/>
      </w:rPr>
      <w:tab/>
      <w:t xml:space="preserve"> </w:t>
    </w:r>
    <w:r>
      <w:rPr>
        <w:color w:val="365F91"/>
        <w:sz w:val="40"/>
      </w:rPr>
      <w:tab/>
      <w:t xml:space="preserve"> </w:t>
    </w:r>
    <w:r>
      <w:rPr>
        <w:color w:val="365F91"/>
        <w:sz w:val="40"/>
      </w:rPr>
      <w:tab/>
      <w:t xml:space="preserve"> CS</w:t>
    </w:r>
    <w:r>
      <w:rPr>
        <w:color w:val="365F91"/>
        <w:sz w:val="38"/>
      </w:rPr>
      <w:t>2071</w:t>
    </w:r>
    <w:r>
      <w:rPr>
        <w:color w:val="365F91"/>
        <w:sz w:val="28"/>
      </w:rPr>
      <w:t xml:space="preserve"> </w:t>
    </w:r>
  </w:p>
  <w:p w14:paraId="346E2A16" w14:textId="77777777" w:rsidR="00B6584F" w:rsidRDefault="00000000">
    <w:pPr>
      <w:spacing w:after="0" w:line="259" w:lineRule="auto"/>
      <w:ind w:left="0" w:right="0" w:firstLine="0"/>
      <w:jc w:val="left"/>
    </w:pPr>
    <w:r>
      <w:rPr>
        <w:sz w:val="20"/>
      </w:rPr>
      <w:t xml:space="preserve"> </w:t>
    </w:r>
  </w:p>
  <w:p w14:paraId="01516211" w14:textId="77777777" w:rsidR="00B6584F" w:rsidRDefault="00000000">
    <w:r>
      <w:rPr>
        <w:rFonts w:ascii="Calibri" w:eastAsia="Calibri" w:hAnsi="Calibri" w:cs="Calibri"/>
        <w:noProof/>
        <w:sz w:val="22"/>
      </w:rPr>
      <mc:AlternateContent>
        <mc:Choice Requires="wpg">
          <w:drawing>
            <wp:anchor distT="0" distB="0" distL="114300" distR="114300" simplePos="0" relativeHeight="251658242" behindDoc="1" locked="0" layoutInCell="1" allowOverlap="1" wp14:anchorId="46D5053F" wp14:editId="75370C23">
              <wp:simplePos x="0" y="0"/>
              <wp:positionH relativeFrom="page">
                <wp:posOffset>215900</wp:posOffset>
              </wp:positionH>
              <wp:positionV relativeFrom="page">
                <wp:posOffset>0</wp:posOffset>
              </wp:positionV>
              <wp:extent cx="215900" cy="10058397"/>
              <wp:effectExtent l="0" t="0" r="0" b="0"/>
              <wp:wrapNone/>
              <wp:docPr id="10779" name="Group 10779"/>
              <wp:cNvGraphicFramePr/>
              <a:graphic xmlns:a="http://schemas.openxmlformats.org/drawingml/2006/main">
                <a:graphicData uri="http://schemas.microsoft.com/office/word/2010/wordprocessingGroup">
                  <wpg:wgp>
                    <wpg:cNvGrpSpPr/>
                    <wpg:grpSpPr>
                      <a:xfrm>
                        <a:off x="0" y="0"/>
                        <a:ext cx="215900" cy="10058397"/>
                        <a:chOff x="0" y="0"/>
                        <a:chExt cx="215900" cy="10058397"/>
                      </a:xfrm>
                    </wpg:grpSpPr>
                    <wps:wsp>
                      <wps:cNvPr id="11088" name="Shape 11088"/>
                      <wps:cNvSpPr/>
                      <wps:spPr>
                        <a:xfrm>
                          <a:off x="0" y="0"/>
                          <a:ext cx="215900" cy="1800225"/>
                        </a:xfrm>
                        <a:custGeom>
                          <a:avLst/>
                          <a:gdLst/>
                          <a:ahLst/>
                          <a:cxnLst/>
                          <a:rect l="0" t="0" r="0" b="0"/>
                          <a:pathLst>
                            <a:path w="215900" h="1800225">
                              <a:moveTo>
                                <a:pt x="0" y="0"/>
                              </a:moveTo>
                              <a:lnTo>
                                <a:pt x="215900" y="0"/>
                              </a:lnTo>
                              <a:lnTo>
                                <a:pt x="215900" y="1800225"/>
                              </a:lnTo>
                              <a:lnTo>
                                <a:pt x="0" y="1800225"/>
                              </a:lnTo>
                              <a:lnTo>
                                <a:pt x="0" y="0"/>
                              </a:lnTo>
                            </a:path>
                          </a:pathLst>
                        </a:custGeom>
                        <a:ln w="0" cap="flat">
                          <a:miter lim="127000"/>
                        </a:ln>
                      </wps:spPr>
                      <wps:style>
                        <a:lnRef idx="0">
                          <a:srgbClr val="000000">
                            <a:alpha val="0"/>
                          </a:srgbClr>
                        </a:lnRef>
                        <a:fillRef idx="1">
                          <a:srgbClr val="5E345F"/>
                        </a:fillRef>
                        <a:effectRef idx="0">
                          <a:scrgbClr r="0" g="0" b="0"/>
                        </a:effectRef>
                        <a:fontRef idx="none"/>
                      </wps:style>
                      <wps:bodyPr/>
                    </wps:wsp>
                    <wps:wsp>
                      <wps:cNvPr id="11089" name="Shape 11089"/>
                      <wps:cNvSpPr/>
                      <wps:spPr>
                        <a:xfrm>
                          <a:off x="0" y="1800225"/>
                          <a:ext cx="215900" cy="8258172"/>
                        </a:xfrm>
                        <a:custGeom>
                          <a:avLst/>
                          <a:gdLst/>
                          <a:ahLst/>
                          <a:cxnLst/>
                          <a:rect l="0" t="0" r="0" b="0"/>
                          <a:pathLst>
                            <a:path w="215900" h="8258172">
                              <a:moveTo>
                                <a:pt x="0" y="0"/>
                              </a:moveTo>
                              <a:lnTo>
                                <a:pt x="215900" y="0"/>
                              </a:lnTo>
                              <a:lnTo>
                                <a:pt x="215900" y="8258172"/>
                              </a:lnTo>
                              <a:lnTo>
                                <a:pt x="0" y="8258172"/>
                              </a:lnTo>
                              <a:lnTo>
                                <a:pt x="0" y="0"/>
                              </a:lnTo>
                            </a:path>
                          </a:pathLst>
                        </a:custGeom>
                        <a:ln w="0" cap="flat">
                          <a:miter lim="127000"/>
                        </a:ln>
                      </wps:spPr>
                      <wps:style>
                        <a:lnRef idx="0">
                          <a:srgbClr val="000000">
                            <a:alpha val="0"/>
                          </a:srgbClr>
                        </a:lnRef>
                        <a:fillRef idx="1">
                          <a:srgbClr val="B099B0"/>
                        </a:fillRef>
                        <a:effectRef idx="0">
                          <a:scrgbClr r="0" g="0" b="0"/>
                        </a:effectRef>
                        <a:fontRef idx="none"/>
                      </wps:style>
                      <wps:bodyPr/>
                    </wps:wsp>
                  </wpg:wgp>
                </a:graphicData>
              </a:graphic>
            </wp:anchor>
          </w:drawing>
        </mc:Choice>
        <mc:Fallback xmlns:a="http://schemas.openxmlformats.org/drawingml/2006/main">
          <w:pict>
            <v:group id="Group 10779" style="width:17pt;height:792pt;position:absolute;z-index:-2147483648;mso-position-horizontal-relative:page;mso-position-horizontal:absolute;margin-left:17pt;mso-position-vertical-relative:page;margin-top:0pt;" coordsize="2159,100583">
              <v:shape id="Shape 11090" style="position:absolute;width:2159;height:18002;left:0;top:0;" coordsize="215900,1800225" path="m0,0l215900,0l215900,1800225l0,1800225l0,0">
                <v:stroke weight="0pt" endcap="flat" joinstyle="miter" miterlimit="10" on="false" color="#000000" opacity="0"/>
                <v:fill on="true" color="#5e345f"/>
              </v:shape>
              <v:shape id="Shape 11091" style="position:absolute;width:2159;height:82581;left:0;top:18002;" coordsize="215900,8258172" path="m0,0l215900,0l215900,8258172l0,8258172l0,0">
                <v:stroke weight="0pt" endcap="flat" joinstyle="miter" miterlimit="10" on="false" color="#000000" opacity="0"/>
                <v:fill on="true" color="#b099b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F33B78"/>
    <w:multiLevelType w:val="hybridMultilevel"/>
    <w:tmpl w:val="33DE2EF6"/>
    <w:lvl w:ilvl="0" w:tplc="FB6AA02A">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D22794">
      <w:start w:val="1"/>
      <w:numFmt w:val="bullet"/>
      <w:lvlText w:val="o"/>
      <w:lvlJc w:val="left"/>
      <w:pPr>
        <w:ind w:left="1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8C6A9A">
      <w:start w:val="1"/>
      <w:numFmt w:val="bullet"/>
      <w:lvlText w:val="▪"/>
      <w:lvlJc w:val="left"/>
      <w:pPr>
        <w:ind w:left="20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A6860C">
      <w:start w:val="1"/>
      <w:numFmt w:val="bullet"/>
      <w:lvlText w:val="•"/>
      <w:lvlJc w:val="left"/>
      <w:pPr>
        <w:ind w:left="2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B66EDE">
      <w:start w:val="1"/>
      <w:numFmt w:val="bullet"/>
      <w:lvlText w:val="o"/>
      <w:lvlJc w:val="left"/>
      <w:pPr>
        <w:ind w:left="3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520110">
      <w:start w:val="1"/>
      <w:numFmt w:val="bullet"/>
      <w:lvlText w:val="▪"/>
      <w:lvlJc w:val="left"/>
      <w:pPr>
        <w:ind w:left="42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56B5EC">
      <w:start w:val="1"/>
      <w:numFmt w:val="bullet"/>
      <w:lvlText w:val="•"/>
      <w:lvlJc w:val="left"/>
      <w:pPr>
        <w:ind w:left="4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38EE48">
      <w:start w:val="1"/>
      <w:numFmt w:val="bullet"/>
      <w:lvlText w:val="o"/>
      <w:lvlJc w:val="left"/>
      <w:pPr>
        <w:ind w:left="56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221A12">
      <w:start w:val="1"/>
      <w:numFmt w:val="bullet"/>
      <w:lvlText w:val="▪"/>
      <w:lvlJc w:val="left"/>
      <w:pPr>
        <w:ind w:left="63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F65473A"/>
    <w:multiLevelType w:val="hybridMultilevel"/>
    <w:tmpl w:val="5CE29D72"/>
    <w:lvl w:ilvl="0" w:tplc="B56698F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C4B5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BC796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DEB5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220D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52567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668D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4E61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FC765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48224153">
    <w:abstractNumId w:val="1"/>
  </w:num>
  <w:num w:numId="2" w16cid:durableId="255407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84F"/>
    <w:rsid w:val="00020399"/>
    <w:rsid w:val="0006096E"/>
    <w:rsid w:val="0022709B"/>
    <w:rsid w:val="00493CE8"/>
    <w:rsid w:val="005C354D"/>
    <w:rsid w:val="00707993"/>
    <w:rsid w:val="00905110"/>
    <w:rsid w:val="00A27894"/>
    <w:rsid w:val="00A956CC"/>
    <w:rsid w:val="00B6584F"/>
    <w:rsid w:val="00CD6C30"/>
    <w:rsid w:val="00DF0F37"/>
    <w:rsid w:val="00FA5E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9ACE"/>
  <w15:docId w15:val="{36D010DA-4E4D-41BD-A700-88BA6486A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476" w:lineRule="auto"/>
      <w:ind w:left="73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0" w:line="259" w:lineRule="auto"/>
      <w:ind w:left="73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9051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5110"/>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9051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511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Nighat</dc:creator>
  <cp:keywords/>
  <cp:lastModifiedBy>kamar bdair</cp:lastModifiedBy>
  <cp:revision>7</cp:revision>
  <cp:lastPrinted>2024-03-13T20:28:00Z</cp:lastPrinted>
  <dcterms:created xsi:type="dcterms:W3CDTF">2024-03-13T20:27:00Z</dcterms:created>
  <dcterms:modified xsi:type="dcterms:W3CDTF">2024-04-24T17:09:00Z</dcterms:modified>
</cp:coreProperties>
</file>