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es-503-r-coding-assignment"/>
    <w:p>
      <w:pPr>
        <w:pStyle w:val="Heading1"/>
      </w:pPr>
      <w:r>
        <w:t xml:space="preserve">MES 503 R Coding Assignment</w:t>
      </w:r>
    </w:p>
    <w:bookmarkStart w:id="10" w:name="exploring-ecological-data-with-ggplot2"/>
    <w:p>
      <w:pPr>
        <w:pStyle w:val="Heading2"/>
      </w:pPr>
      <w:r>
        <w:t xml:space="preserve">Exploring Ecological Data with ggplot2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In this assignment, you will use R and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to explore a new ecological dataset. You will practice the complete workflow we have developed during the first several weeks of the course:</w:t>
      </w:r>
    </w:p>
    <w:p>
      <w:pPr>
        <w:pStyle w:val="Compact"/>
        <w:numPr>
          <w:ilvl w:val="0"/>
          <w:numId w:val="1001"/>
        </w:numPr>
      </w:pPr>
      <w:r>
        <w:t xml:space="preserve">Importing data into R</w:t>
      </w:r>
    </w:p>
    <w:p>
      <w:pPr>
        <w:pStyle w:val="Compact"/>
        <w:numPr>
          <w:ilvl w:val="0"/>
          <w:numId w:val="1001"/>
        </w:numPr>
      </w:pPr>
      <w:r>
        <w:t xml:space="preserve">Inspecting and understanding a dataset</w:t>
      </w:r>
    </w:p>
    <w:p>
      <w:pPr>
        <w:pStyle w:val="Compact"/>
        <w:numPr>
          <w:ilvl w:val="0"/>
          <w:numId w:val="1001"/>
        </w:numPr>
      </w:pPr>
      <w:r>
        <w:t xml:space="preserve">Selecting appropriate visualizations</w:t>
      </w:r>
    </w:p>
    <w:p>
      <w:pPr>
        <w:pStyle w:val="Compact"/>
        <w:numPr>
          <w:ilvl w:val="0"/>
          <w:numId w:val="1001"/>
        </w:numPr>
      </w:pPr>
      <w:r>
        <w:t xml:space="preserve">Customizing visualizations</w:t>
      </w:r>
    </w:p>
    <w:p>
      <w:pPr>
        <w:pStyle w:val="Compact"/>
        <w:numPr>
          <w:ilvl w:val="0"/>
          <w:numId w:val="1001"/>
        </w:numPr>
      </w:pPr>
      <w:r>
        <w:t xml:space="preserve">Identifying relationships and patterns</w:t>
      </w:r>
    </w:p>
    <w:p>
      <w:pPr>
        <w:pStyle w:val="Compact"/>
        <w:numPr>
          <w:ilvl w:val="0"/>
          <w:numId w:val="1001"/>
        </w:numPr>
      </w:pPr>
      <w:r>
        <w:t xml:space="preserve">Interpreting visualizations in an ecological context</w:t>
      </w:r>
    </w:p>
    <w:p>
      <w:pPr>
        <w:pStyle w:val="Compact"/>
        <w:numPr>
          <w:ilvl w:val="0"/>
          <w:numId w:val="1001"/>
        </w:numPr>
      </w:pPr>
      <w:r>
        <w:t xml:space="preserve">Thinking critically about sample size, confounding variables, and the limitations of your conclusions</w:t>
      </w:r>
    </w:p>
    <w:p>
      <w:pPr>
        <w:pStyle w:val="FirstParagraph"/>
      </w:pPr>
      <w:r>
        <w:t xml:space="preserve">The goal is</w:t>
      </w:r>
      <w:r>
        <w:t xml:space="preserve"> </w:t>
      </w:r>
      <w:r>
        <w:rPr>
          <w:b/>
          <w:bCs/>
        </w:rPr>
        <w:t xml:space="preserve">not simply to make attractive graphs</w:t>
      </w:r>
      <w:r>
        <w:t xml:space="preserve">. Your goal is to use visualization as a tool for asking and answering ecological questions.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part-1-import-and-explore-your-data"/>
    <w:p>
      <w:pPr>
        <w:pStyle w:val="Heading2"/>
      </w:pPr>
      <w:r>
        <w:t xml:space="preserve">Part 1 — Import and Explore Your Data</w:t>
      </w:r>
    </w:p>
    <w:p>
      <w:pPr>
        <w:pStyle w:val="FirstParagraph"/>
      </w:pPr>
      <w:r>
        <w:t xml:space="preserve">Begin by setting up your R script.</w:t>
      </w:r>
    </w:p>
    <w:bookmarkStart w:id="11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2"/>
        </w:numPr>
      </w:pPr>
      <w:r>
        <w:t xml:space="preserve">Load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02"/>
        </w:numPr>
      </w:pPr>
      <w:r>
        <w:t xml:space="preserve">Import the CSV file provided by your instructor using</w:t>
      </w:r>
      <w:r>
        <w:t xml:space="preserve"> </w:t>
      </w:r>
      <w:r>
        <w:rPr>
          <w:rStyle w:val="VerbatimChar"/>
        </w:rPr>
        <w:t xml:space="preserve">read.csv()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Store the data in an appropriately named object.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to view the first six rows.</w:t>
      </w:r>
    </w:p>
    <w:p>
      <w:pPr>
        <w:pStyle w:val="Compact"/>
        <w:numPr>
          <w:ilvl w:val="0"/>
          <w:numId w:val="1002"/>
        </w:numPr>
      </w:pPr>
      <w:r>
        <w:t xml:space="preserve">Explore the variables in the dataset.</w:t>
      </w:r>
    </w:p>
    <w:bookmarkEnd w:id="11"/>
    <w:bookmarkStart w:id="12" w:name="questions"/>
    <w:p>
      <w:pPr>
        <w:pStyle w:val="Heading3"/>
      </w:pPr>
      <w:r>
        <w:t xml:space="preserve">Questions</w:t>
      </w:r>
    </w:p>
    <w:p>
      <w:pPr>
        <w:pStyle w:val="FirstParagraph"/>
      </w:pPr>
      <w:r>
        <w:rPr>
          <w:b/>
          <w:bCs/>
        </w:rPr>
        <w:t xml:space="preserve">1. How many observations are included in the dataset?</w:t>
      </w:r>
    </w:p>
    <w:p>
      <w:pPr>
        <w:pStyle w:val="BodyText"/>
      </w:pPr>
      <w:r>
        <w:rPr>
          <w:b/>
          <w:bCs/>
        </w:rPr>
        <w:t xml:space="preserve">2. Identify two categorical variables in the dataset.</w:t>
      </w:r>
    </w:p>
    <w:p>
      <w:pPr>
        <w:pStyle w:val="BodyText"/>
      </w:pPr>
      <w:r>
        <w:rPr>
          <w:b/>
          <w:bCs/>
        </w:rPr>
        <w:t xml:space="preserve">3. Identify three continuous/numerical variables in the dataset.</w:t>
      </w:r>
    </w:p>
    <w:p>
      <w:pPr>
        <w:pStyle w:val="BodyText"/>
      </w:pPr>
      <w:r>
        <w:rPr>
          <w:b/>
          <w:bCs/>
        </w:rPr>
        <w:t xml:space="preserve">4. Briefly describe what you think this dataset could be used to investigate.</w:t>
      </w:r>
    </w:p>
    <w:p>
      <w:pPr>
        <w:pStyle w:val="BodyText"/>
      </w:pPr>
      <w:r>
        <w:rPr>
          <w:b/>
          <w:bCs/>
        </w:rPr>
        <w:t xml:space="preserve">5. Identify one variable that could potentially be used as a predictor and one variable that could be used as a response. Explain your reasoning.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7" w:name="Xc6d2486dfd865e25cbeacf17e8ebba99e2acf24"/>
    <w:p>
      <w:pPr>
        <w:pStyle w:val="Heading1"/>
      </w:pPr>
      <w:r>
        <w:t xml:space="preserve">Part 2 — Visualization 1: Describe the Dataset</w:t>
      </w:r>
    </w:p>
    <w:bookmarkStart w:id="16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How are observations distributed among sampling sites?</w:t>
      </w:r>
    </w:p>
    <w:p>
      <w:pPr>
        <w:pStyle w:val="BodyText"/>
      </w:pPr>
      <w:r>
        <w:t xml:space="preserve">Create a visualization showing the number of observations from each sampling site.</w:t>
      </w:r>
    </w:p>
    <w:p>
      <w:pPr>
        <w:pStyle w:val="BodyText"/>
      </w:pPr>
      <w:r>
        <w:t xml:space="preserve">Your visualization should:</w:t>
      </w:r>
    </w:p>
    <w:p>
      <w:pPr>
        <w:pStyle w:val="Compact"/>
        <w:numPr>
          <w:ilvl w:val="0"/>
          <w:numId w:val="1003"/>
        </w:numPr>
      </w:pPr>
      <w:r>
        <w:t xml:space="preserve">Use an appropriate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geometry.</w:t>
      </w:r>
    </w:p>
    <w:p>
      <w:pPr>
        <w:pStyle w:val="Compact"/>
        <w:numPr>
          <w:ilvl w:val="0"/>
          <w:numId w:val="1003"/>
        </w:numPr>
      </w:pPr>
      <w:r>
        <w:t xml:space="preserve">Clearly identify the sampling sites.</w:t>
      </w:r>
    </w:p>
    <w:p>
      <w:pPr>
        <w:pStyle w:val="Compact"/>
        <w:numPr>
          <w:ilvl w:val="0"/>
          <w:numId w:val="1003"/>
        </w:numPr>
      </w:pPr>
      <w:r>
        <w:t xml:space="preserve">Have informative axis labels.</w:t>
      </w:r>
    </w:p>
    <w:p>
      <w:pPr>
        <w:pStyle w:val="Compact"/>
        <w:numPr>
          <w:ilvl w:val="0"/>
          <w:numId w:val="1003"/>
        </w:numPr>
      </w:pPr>
      <w:r>
        <w:t xml:space="preserve">Include an informative title.</w:t>
      </w:r>
    </w:p>
    <w:p>
      <w:pPr>
        <w:pStyle w:val="Compact"/>
        <w:numPr>
          <w:ilvl w:val="0"/>
          <w:numId w:val="1003"/>
        </w:numPr>
      </w:pPr>
      <w:r>
        <w:t xml:space="preserve">Include at least</w:t>
      </w:r>
      <w:r>
        <w:t xml:space="preserve"> </w:t>
      </w:r>
      <w:r>
        <w:rPr>
          <w:b/>
          <w:bCs/>
        </w:rPr>
        <w:t xml:space="preserve">two customization elements</w:t>
      </w:r>
      <w:r>
        <w:t xml:space="preserve"> </w:t>
      </w:r>
      <w:r>
        <w:t xml:space="preserve">from the ggplot2 customization exercise.</w:t>
      </w:r>
    </w:p>
    <w:bookmarkStart w:id="15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Answer the following questions:</w:t>
      </w:r>
    </w:p>
    <w:p>
      <w:pPr>
        <w:pStyle w:val="BodyText"/>
      </w:pPr>
      <w:r>
        <w:rPr>
          <w:b/>
          <w:bCs/>
        </w:rPr>
        <w:t xml:space="preserve">1. Which site has the largest sample size?</w:t>
      </w:r>
    </w:p>
    <w:p>
      <w:pPr>
        <w:pStyle w:val="BodyText"/>
      </w:pPr>
      <w:r>
        <w:rPr>
          <w:b/>
          <w:bCs/>
        </w:rPr>
        <w:t xml:space="preserve">2. Which site has the smallest sample size?</w:t>
      </w:r>
    </w:p>
    <w:p>
      <w:pPr>
        <w:pStyle w:val="BodyText"/>
      </w:pPr>
      <w:r>
        <w:rPr>
          <w:b/>
          <w:bCs/>
        </w:rPr>
        <w:t xml:space="preserve">3. Are the sample sizes approximately equal among sites?</w:t>
      </w:r>
    </w:p>
    <w:p>
      <w:pPr>
        <w:pStyle w:val="BodyText"/>
      </w:pPr>
      <w:r>
        <w:rPr>
          <w:b/>
          <w:bCs/>
        </w:rPr>
        <w:t xml:space="preserve">4. How might differences in sample size influence your ability to compare sites?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0" w:name="part-3-visualization-2-compare-groups"/>
    <w:p>
      <w:pPr>
        <w:pStyle w:val="Heading1"/>
      </w:pPr>
      <w:r>
        <w:t xml:space="preserve">Part 3 — Visualization 2: Compare Groups</w:t>
      </w:r>
    </w:p>
    <w:bookmarkStart w:id="19" w:name="research-question-1"/>
    <w:p>
      <w:pPr>
        <w:pStyle w:val="Heading2"/>
      </w:pP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Does body size differ among habitat types?</w:t>
      </w:r>
    </w:p>
    <w:p>
      <w:pPr>
        <w:pStyle w:val="BodyText"/>
      </w:pPr>
      <w:r>
        <w:t xml:space="preserve">Create a visualization that allows you to compare the distribution of body size among habitat types.</w:t>
      </w:r>
    </w:p>
    <w:p>
      <w:pPr>
        <w:pStyle w:val="BodyText"/>
      </w:pPr>
      <w:r>
        <w:t xml:space="preserve">You may choose an appropriate boxplot or violin plot.</w:t>
      </w:r>
    </w:p>
    <w:p>
      <w:pPr>
        <w:pStyle w:val="BodyText"/>
      </w:pPr>
      <w:r>
        <w:t xml:space="preserve">Your visualization should:</w:t>
      </w:r>
    </w:p>
    <w:p>
      <w:pPr>
        <w:pStyle w:val="Compact"/>
        <w:numPr>
          <w:ilvl w:val="0"/>
          <w:numId w:val="1004"/>
        </w:numPr>
      </w:pPr>
      <w:r>
        <w:t xml:space="preserve">Clearly identify the habitat categories.</w:t>
      </w:r>
    </w:p>
    <w:p>
      <w:pPr>
        <w:pStyle w:val="Compact"/>
        <w:numPr>
          <w:ilvl w:val="0"/>
          <w:numId w:val="1004"/>
        </w:numPr>
      </w:pPr>
      <w:r>
        <w:t xml:space="preserve">Clearly identify the body-size variable.</w:t>
      </w:r>
    </w:p>
    <w:p>
      <w:pPr>
        <w:pStyle w:val="Compact"/>
        <w:numPr>
          <w:ilvl w:val="0"/>
          <w:numId w:val="1004"/>
        </w:numPr>
      </w:pPr>
      <w:r>
        <w:t xml:space="preserve">Include appropriate labels.</w:t>
      </w:r>
    </w:p>
    <w:p>
      <w:pPr>
        <w:pStyle w:val="Compact"/>
        <w:numPr>
          <w:ilvl w:val="0"/>
          <w:numId w:val="1004"/>
        </w:numPr>
      </w:pPr>
      <w:r>
        <w:t xml:space="preserve">Include an informative title.</w:t>
      </w:r>
    </w:p>
    <w:p>
      <w:pPr>
        <w:pStyle w:val="Compact"/>
        <w:numPr>
          <w:ilvl w:val="0"/>
          <w:numId w:val="1004"/>
        </w:numPr>
      </w:pPr>
      <w:r>
        <w:t xml:space="preserve">Use at least</w:t>
      </w:r>
      <w:r>
        <w:t xml:space="preserve"> </w:t>
      </w:r>
      <w:r>
        <w:rPr>
          <w:b/>
          <w:bCs/>
        </w:rPr>
        <w:t xml:space="preserve">two customization elements</w:t>
      </w:r>
      <w:r>
        <w:t xml:space="preserve"> </w:t>
      </w:r>
      <w:r>
        <w:t xml:space="preserve">from the previous exercise.</w:t>
      </w:r>
    </w:p>
    <w:bookmarkStart w:id="18" w:name="interpretation-1"/>
    <w:p>
      <w:pPr>
        <w:pStyle w:val="Heading3"/>
      </w:pPr>
      <w:r>
        <w:t xml:space="preserve">Interpretation</w:t>
      </w:r>
    </w:p>
    <w:p>
      <w:pPr>
        <w:pStyle w:val="FirstParagraph"/>
      </w:pPr>
      <w:r>
        <w:rPr>
          <w:b/>
          <w:bCs/>
        </w:rPr>
        <w:t xml:space="preserve">1. Which habitat appears to have the largest individuals on average?</w:t>
      </w:r>
    </w:p>
    <w:p>
      <w:pPr>
        <w:pStyle w:val="BodyText"/>
      </w:pPr>
      <w:r>
        <w:rPr>
          <w:b/>
          <w:bCs/>
        </w:rPr>
        <w:t xml:space="preserve">2. Which habitat shows the greatest amount of variation in body size?</w:t>
      </w:r>
    </w:p>
    <w:p>
      <w:pPr>
        <w:pStyle w:val="BodyText"/>
      </w:pPr>
      <w:r>
        <w:rPr>
          <w:b/>
          <w:bCs/>
        </w:rPr>
        <w:t xml:space="preserve">3. Do the distributions overlap among habitats?</w:t>
      </w:r>
    </w:p>
    <w:p>
      <w:pPr>
        <w:pStyle w:val="BodyText"/>
      </w:pPr>
      <w:r>
        <w:rPr>
          <w:b/>
          <w:bCs/>
        </w:rPr>
        <w:t xml:space="preserve">4. Are there any observations that appear unusual or potentially influential?</w:t>
      </w:r>
    </w:p>
    <w:p>
      <w:pPr>
        <w:pStyle w:val="BodyText"/>
      </w:pPr>
      <w:r>
        <w:rPr>
          <w:b/>
          <w:bCs/>
        </w:rPr>
        <w:t xml:space="preserve">5. Based only on your visualization, would you conclude that habitat causes differences in body size? Why or why not?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Xe33638e5d979f2d089cfd73fe808113f6430e55"/>
    <w:p>
      <w:pPr>
        <w:pStyle w:val="Heading1"/>
      </w:pPr>
      <w:r>
        <w:t xml:space="preserve">Part 4 — Visualization 3: Investigate a Relationship</w:t>
      </w:r>
    </w:p>
    <w:bookmarkStart w:id="22" w:name="research-question-2"/>
    <w:p>
      <w:pPr>
        <w:pStyle w:val="Heading2"/>
      </w:pP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Is body size related to reproductive output?</w:t>
      </w:r>
    </w:p>
    <w:p>
      <w:pPr>
        <w:pStyle w:val="BodyText"/>
      </w:pPr>
      <w:r>
        <w:t xml:space="preserve">Create a visualization that investigates the relationship between body size and reproductive output.</w:t>
      </w:r>
    </w:p>
    <w:p>
      <w:pPr>
        <w:pStyle w:val="BodyText"/>
      </w:pPr>
      <w:r>
        <w:t xml:space="preserve">Your visualization should:</w:t>
      </w:r>
    </w:p>
    <w:p>
      <w:pPr>
        <w:pStyle w:val="Compact"/>
        <w:numPr>
          <w:ilvl w:val="0"/>
          <w:numId w:val="1005"/>
        </w:numPr>
      </w:pPr>
      <w:r>
        <w:t xml:space="preserve">Use an appropriate visualization for two continuous variables.</w:t>
      </w:r>
    </w:p>
    <w:p>
      <w:pPr>
        <w:pStyle w:val="Compact"/>
        <w:numPr>
          <w:ilvl w:val="0"/>
          <w:numId w:val="1005"/>
        </w:numPr>
      </w:pPr>
      <w:r>
        <w:t xml:space="preserve">Include a categorical variable using an appropriate aesthetic such as color or shape.</w:t>
      </w:r>
    </w:p>
    <w:p>
      <w:pPr>
        <w:pStyle w:val="Compact"/>
        <w:numPr>
          <w:ilvl w:val="0"/>
          <w:numId w:val="1005"/>
        </w:numPr>
      </w:pPr>
      <w:r>
        <w:t xml:space="preserve">Include appropriate axis labels.</w:t>
      </w:r>
    </w:p>
    <w:p>
      <w:pPr>
        <w:pStyle w:val="Compact"/>
        <w:numPr>
          <w:ilvl w:val="0"/>
          <w:numId w:val="1005"/>
        </w:numPr>
      </w:pPr>
      <w:r>
        <w:t xml:space="preserve">Include an informative title.</w:t>
      </w:r>
    </w:p>
    <w:p>
      <w:pPr>
        <w:pStyle w:val="Compact"/>
        <w:numPr>
          <w:ilvl w:val="0"/>
          <w:numId w:val="1005"/>
        </w:numPr>
      </w:pPr>
      <w:r>
        <w:t xml:space="preserve">Use at least</w:t>
      </w:r>
      <w:r>
        <w:t xml:space="preserve"> </w:t>
      </w:r>
      <w:r>
        <w:rPr>
          <w:b/>
          <w:bCs/>
        </w:rPr>
        <w:t xml:space="preserve">two customization elements</w:t>
      </w:r>
      <w:r>
        <w:t xml:space="preserve"> </w:t>
      </w:r>
      <w:r>
        <w:t xml:space="preserve">from the previous exercise.</w:t>
      </w:r>
    </w:p>
    <w:bookmarkStart w:id="21" w:name="interpretation-2"/>
    <w:p>
      <w:pPr>
        <w:pStyle w:val="Heading3"/>
      </w:pPr>
      <w:r>
        <w:t xml:space="preserve">Interpretation</w:t>
      </w:r>
    </w:p>
    <w:p>
      <w:pPr>
        <w:pStyle w:val="FirstParagraph"/>
      </w:pPr>
      <w:r>
        <w:rPr>
          <w:b/>
          <w:bCs/>
        </w:rPr>
        <w:t xml:space="preserve">1. Describe the overall relationship between body size and reproductive output.</w:t>
      </w:r>
    </w:p>
    <w:p>
      <w:pPr>
        <w:pStyle w:val="BodyText"/>
      </w:pPr>
      <w:r>
        <w:rPr>
          <w:b/>
          <w:bCs/>
        </w:rPr>
        <w:t xml:space="preserve">2. Does the relationship appear positive, negative, or absent?</w:t>
      </w:r>
    </w:p>
    <w:p>
      <w:pPr>
        <w:pStyle w:val="BodyText"/>
      </w:pPr>
      <w:r>
        <w:rPr>
          <w:b/>
          <w:bCs/>
        </w:rPr>
        <w:t xml:space="preserve">3. Do the different groups appear to follow the same pattern?</w:t>
      </w:r>
    </w:p>
    <w:p>
      <w:pPr>
        <w:pStyle w:val="BodyText"/>
      </w:pPr>
      <w:r>
        <w:rPr>
          <w:b/>
          <w:bCs/>
        </w:rPr>
        <w:t xml:space="preserve">4. Are there any unusual observations or potential outliers?</w:t>
      </w:r>
    </w:p>
    <w:p>
      <w:pPr>
        <w:pStyle w:val="BodyText"/>
      </w:pPr>
      <w:r>
        <w:rPr>
          <w:b/>
          <w:bCs/>
        </w:rPr>
        <w:t xml:space="preserve">5. Based on your visualization, would you expect body size to be a useful predictor of reproductive output? Explain your reasoning.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X48135ff2fa0a9eaed0ac27a1cc4bd4cbbf13606"/>
    <w:p>
      <w:pPr>
        <w:pStyle w:val="Heading1"/>
      </w:pPr>
      <w:r>
        <w:t xml:space="preserve">Part 5 — Develop Your Own Ecological Question</w:t>
      </w:r>
    </w:p>
    <w:p>
      <w:pPr>
        <w:pStyle w:val="FirstParagraph"/>
      </w:pPr>
      <w:r>
        <w:t xml:space="preserve">Now you will use R more independently.</w:t>
      </w:r>
    </w:p>
    <w:p>
      <w:pPr>
        <w:pStyle w:val="BodyText"/>
      </w:pPr>
      <w:r>
        <w:t xml:space="preserve">Develop your own ecological question using the dataset.</w:t>
      </w:r>
    </w:p>
    <w:p>
      <w:pPr>
        <w:pStyle w:val="BodyText"/>
      </w:pPr>
      <w:r>
        <w:t xml:space="preserve">Your question must:</w:t>
      </w:r>
    </w:p>
    <w:p>
      <w:pPr>
        <w:pStyle w:val="Compact"/>
        <w:numPr>
          <w:ilvl w:val="0"/>
          <w:numId w:val="1006"/>
        </w:numPr>
      </w:pPr>
      <w:r>
        <w:t xml:space="preserve">involve at least two variables;</w:t>
      </w:r>
    </w:p>
    <w:p>
      <w:pPr>
        <w:pStyle w:val="Compact"/>
        <w:numPr>
          <w:ilvl w:val="0"/>
          <w:numId w:val="1006"/>
        </w:numPr>
      </w:pPr>
      <w:r>
        <w:t xml:space="preserve">investigate a relationship or difference;</w:t>
      </w:r>
    </w:p>
    <w:p>
      <w:pPr>
        <w:pStyle w:val="Compact"/>
        <w:numPr>
          <w:ilvl w:val="0"/>
          <w:numId w:val="1006"/>
        </w:numPr>
      </w:pPr>
      <w:r>
        <w:t xml:space="preserve">be answerable using a visualization;</w:t>
      </w:r>
    </w:p>
    <w:p>
      <w:pPr>
        <w:pStyle w:val="Compact"/>
        <w:numPr>
          <w:ilvl w:val="0"/>
          <w:numId w:val="1006"/>
        </w:numPr>
      </w:pPr>
      <w:r>
        <w:t xml:space="preserve">involve an ecological interpretation.</w:t>
      </w:r>
    </w:p>
    <w:bookmarkStart w:id="24" w:name="step-1-state-your-question"/>
    <w:p>
      <w:pPr>
        <w:pStyle w:val="Heading3"/>
      </w:pPr>
      <w:r>
        <w:t xml:space="preserve">Step 1: State your question</w:t>
      </w:r>
    </w:p>
    <w:p>
      <w:pPr>
        <w:pStyle w:val="FirstParagraph"/>
      </w:pPr>
      <w:r>
        <w:t xml:space="preserve">Write your research question:</w:t>
      </w:r>
    </w:p>
    <w:p>
      <w:pPr>
        <w:pStyle w:val="BlockText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___________________________________________</w:t>
      </w:r>
    </w:p>
    <w:bookmarkEnd w:id="24"/>
    <w:bookmarkStart w:id="25" w:name="step-2-make-a-prediction"/>
    <w:p>
      <w:pPr>
        <w:pStyle w:val="Heading3"/>
      </w:pPr>
      <w:r>
        <w:t xml:space="preserve">Step 2: Make a prediction</w:t>
      </w:r>
    </w:p>
    <w:p>
      <w:pPr>
        <w:pStyle w:val="FirstParagraph"/>
      </w:pPr>
      <w:r>
        <w:t xml:space="preserve">Before creating your visualization, make a prediction.</w:t>
      </w:r>
    </w:p>
    <w:p>
      <w:pPr>
        <w:pStyle w:val="Block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I predict that __________________________________ because __________________________________.</w:t>
      </w:r>
    </w:p>
    <w:bookmarkEnd w:id="25"/>
    <w:bookmarkStart w:id="26" w:name="step-3-create-your-visualization"/>
    <w:p>
      <w:pPr>
        <w:pStyle w:val="Heading3"/>
      </w:pPr>
      <w:r>
        <w:t xml:space="preserve">Step 3: Create your visualization</w:t>
      </w:r>
    </w:p>
    <w:p>
      <w:pPr>
        <w:pStyle w:val="FirstParagraph"/>
      </w:pPr>
      <w:r>
        <w:t xml:space="preserve">Create an appropriate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visualization to investigate your question.</w:t>
      </w:r>
    </w:p>
    <w:p>
      <w:pPr>
        <w:pStyle w:val="BodyText"/>
      </w:pPr>
      <w:r>
        <w:t xml:space="preserve">Your plot must:</w:t>
      </w:r>
    </w:p>
    <w:p>
      <w:pPr>
        <w:pStyle w:val="Compact"/>
        <w:numPr>
          <w:ilvl w:val="0"/>
          <w:numId w:val="1007"/>
        </w:numPr>
      </w:pPr>
      <w:r>
        <w:t xml:space="preserve">use an appropriate geometry;</w:t>
      </w:r>
    </w:p>
    <w:p>
      <w:pPr>
        <w:pStyle w:val="Compact"/>
        <w:numPr>
          <w:ilvl w:val="0"/>
          <w:numId w:val="1007"/>
        </w:numPr>
      </w:pPr>
      <w:r>
        <w:t xml:space="preserve">use appropriate variables;</w:t>
      </w:r>
    </w:p>
    <w:p>
      <w:pPr>
        <w:pStyle w:val="Compact"/>
        <w:numPr>
          <w:ilvl w:val="0"/>
          <w:numId w:val="1007"/>
        </w:numPr>
      </w:pPr>
      <w:r>
        <w:t xml:space="preserve">have informative axis labels;</w:t>
      </w:r>
    </w:p>
    <w:p>
      <w:pPr>
        <w:pStyle w:val="Compact"/>
        <w:numPr>
          <w:ilvl w:val="0"/>
          <w:numId w:val="1007"/>
        </w:numPr>
      </w:pPr>
      <w:r>
        <w:t xml:space="preserve">have an informative title;</w:t>
      </w:r>
    </w:p>
    <w:p>
      <w:pPr>
        <w:pStyle w:val="Compact"/>
        <w:numPr>
          <w:ilvl w:val="0"/>
          <w:numId w:val="1007"/>
        </w:numPr>
      </w:pPr>
      <w:r>
        <w:t xml:space="preserve">include at least</w:t>
      </w:r>
      <w:r>
        <w:t xml:space="preserve"> </w:t>
      </w:r>
      <w:r>
        <w:rPr>
          <w:b/>
          <w:bCs/>
        </w:rPr>
        <w:t xml:space="preserve">three customization elements</w:t>
      </w:r>
      <w:r>
        <w:t xml:space="preserve"> </w:t>
      </w:r>
      <w:r>
        <w:t xml:space="preserve">from the previous exercise.</w:t>
      </w:r>
    </w:p>
    <w:bookmarkEnd w:id="26"/>
    <w:bookmarkStart w:id="27" w:name="step-4-interpret-your-visualization"/>
    <w:p>
      <w:pPr>
        <w:pStyle w:val="Heading3"/>
      </w:pPr>
      <w:r>
        <w:t xml:space="preserve">Step 4: Interpret your visualization</w:t>
      </w:r>
    </w:p>
    <w:p>
      <w:pPr>
        <w:pStyle w:val="FirstParagraph"/>
      </w:pPr>
      <w:r>
        <w:t xml:space="preserve">Write a short paragraph explaining what your visualization shows.</w:t>
      </w:r>
    </w:p>
    <w:p>
      <w:pPr>
        <w:pStyle w:val="BodyText"/>
      </w:pPr>
      <w:r>
        <w:t xml:space="preserve">Your interpretation should:</w:t>
      </w:r>
    </w:p>
    <w:p>
      <w:pPr>
        <w:pStyle w:val="Compact"/>
        <w:numPr>
          <w:ilvl w:val="0"/>
          <w:numId w:val="1008"/>
        </w:numPr>
      </w:pPr>
      <w:r>
        <w:t xml:space="preserve">describe the major pattern you observe;</w:t>
      </w:r>
    </w:p>
    <w:p>
      <w:pPr>
        <w:pStyle w:val="Compact"/>
        <w:numPr>
          <w:ilvl w:val="0"/>
          <w:numId w:val="1008"/>
        </w:numPr>
      </w:pPr>
      <w:r>
        <w:t xml:space="preserve">explain whether the results support your prediction;</w:t>
      </w:r>
    </w:p>
    <w:p>
      <w:pPr>
        <w:pStyle w:val="Compact"/>
        <w:numPr>
          <w:ilvl w:val="0"/>
          <w:numId w:val="1008"/>
        </w:numPr>
      </w:pPr>
      <w:r>
        <w:t xml:space="preserve">identify any important variation or unusual observations;</w:t>
      </w:r>
    </w:p>
    <w:p>
      <w:pPr>
        <w:pStyle w:val="Compact"/>
        <w:numPr>
          <w:ilvl w:val="0"/>
          <w:numId w:val="1008"/>
        </w:numPr>
      </w:pPr>
      <w:r>
        <w:t xml:space="preserve">provide a possible ecological explanation for the pattern.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rt-6-critical-thinking"/>
    <w:p>
      <w:pPr>
        <w:pStyle w:val="Heading1"/>
      </w:pPr>
      <w:r>
        <w:t xml:space="preserve">Part 6 — Critical Thinking</w:t>
      </w:r>
    </w:p>
    <w:p>
      <w:pPr>
        <w:pStyle w:val="FirstParagraph"/>
      </w:pPr>
      <w:r>
        <w:t xml:space="preserve">Answer each question in complete sentences.</w:t>
      </w:r>
    </w:p>
    <w:bookmarkStart w:id="29" w:name="association-vs.-causation"/>
    <w:p>
      <w:pPr>
        <w:pStyle w:val="Heading3"/>
      </w:pPr>
      <w:r>
        <w:t xml:space="preserve">1. Association vs. Causation</w:t>
      </w:r>
    </w:p>
    <w:p>
      <w:pPr>
        <w:pStyle w:val="FirstParagraph"/>
      </w:pPr>
      <w:r>
        <w:t xml:space="preserve">One or more of your visualizations may show a relationship between two variables.</w:t>
      </w:r>
    </w:p>
    <w:p>
      <w:pPr>
        <w:pStyle w:val="BodyText"/>
      </w:pPr>
      <w:r>
        <w:t xml:space="preserve">Does observing a relationship between two variables mean that one variable causes the other?</w:t>
      </w:r>
    </w:p>
    <w:p>
      <w:pPr>
        <w:pStyle w:val="BodyText"/>
      </w:pPr>
      <w:r>
        <w:t xml:space="preserve">Use an example from this dataset to explain your answer.</w:t>
      </w:r>
    </w:p>
    <w:p>
      <w:r>
        <w:pict>
          <v:rect style="width:0;height:1.5pt" o:hralign="center" o:hrstd="t" o:hr="t"/>
        </w:pict>
      </w:r>
    </w:p>
    <w:bookmarkEnd w:id="29"/>
    <w:bookmarkStart w:id="30" w:name="confounding-variables"/>
    <w:p>
      <w:pPr>
        <w:pStyle w:val="Heading3"/>
      </w:pPr>
      <w:r>
        <w:t xml:space="preserve">2. Confounding Variables</w:t>
      </w:r>
    </w:p>
    <w:p>
      <w:pPr>
        <w:pStyle w:val="FirstParagraph"/>
      </w:pPr>
      <w:r>
        <w:t xml:space="preserve">Identify one variable in the dataset that could potentially confound one of the relationships you investigated.</w:t>
      </w:r>
    </w:p>
    <w:p>
      <w:pPr>
        <w:pStyle w:val="BodyText"/>
      </w:pPr>
      <w:r>
        <w:t xml:space="preserve">Explain how this variable could influence the relationship you observed.</w:t>
      </w:r>
    </w:p>
    <w:p>
      <w:r>
        <w:pict>
          <v:rect style="width:0;height:1.5pt" o:hralign="center" o:hrstd="t" o:hr="t"/>
        </w:pict>
      </w:r>
    </w:p>
    <w:bookmarkEnd w:id="30"/>
    <w:bookmarkStart w:id="31" w:name="sample-size"/>
    <w:p>
      <w:pPr>
        <w:pStyle w:val="Heading3"/>
      </w:pPr>
      <w:r>
        <w:t xml:space="preserve">3. Sample Size</w:t>
      </w:r>
    </w:p>
    <w:p>
      <w:pPr>
        <w:pStyle w:val="FirstParagraph"/>
      </w:pPr>
      <w:r>
        <w:t xml:space="preserve">Why is it important to consider the number of observations represented in each group when interpreting your visualizations?</w:t>
      </w:r>
    </w:p>
    <w:p>
      <w:r>
        <w:pict>
          <v:rect style="width:0;height:1.5pt" o:hralign="center" o:hrstd="t" o:hr="t"/>
        </w:pict>
      </w:r>
    </w:p>
    <w:bookmarkEnd w:id="31"/>
    <w:bookmarkStart w:id="32" w:name="ecological-mechanisms"/>
    <w:p>
      <w:pPr>
        <w:pStyle w:val="Heading3"/>
      </w:pPr>
      <w:r>
        <w:t xml:space="preserve">4. Ecological Mechanisms</w:t>
      </w:r>
    </w:p>
    <w:p>
      <w:pPr>
        <w:pStyle w:val="FirstParagraph"/>
      </w:pPr>
      <w:r>
        <w:t xml:space="preserve">Choose one pattern from your visualizations that you find particularly interesting.</w:t>
      </w:r>
    </w:p>
    <w:p>
      <w:pPr>
        <w:pStyle w:val="BodyText"/>
      </w:pPr>
      <w:r>
        <w:t xml:space="preserve">What ecological mechanism could potentially explain this pattern?</w:t>
      </w:r>
    </w:p>
    <w:p>
      <w:pPr>
        <w:pStyle w:val="BodyText"/>
      </w:pPr>
      <w:r>
        <w:t xml:space="preserve">Your explanation should be a hypothesis rather than a claim that you have proven.</w:t>
      </w:r>
    </w:p>
    <w:p>
      <w:r>
        <w:pict>
          <v:rect style="width:0;height:1.5pt" o:hralign="center" o:hrstd="t" o:hr="t"/>
        </w:pict>
      </w:r>
    </w:p>
    <w:bookmarkEnd w:id="32"/>
    <w:bookmarkStart w:id="33" w:name="limitations"/>
    <w:p>
      <w:pPr>
        <w:pStyle w:val="Heading3"/>
      </w:pPr>
      <w:r>
        <w:t xml:space="preserve">5. Limitations</w:t>
      </w:r>
    </w:p>
    <w:p>
      <w:pPr>
        <w:pStyle w:val="FirstParagraph"/>
      </w:pPr>
      <w:r>
        <w:t xml:space="preserve">Identify one limitation of this dataset or your analysis.</w:t>
      </w:r>
    </w:p>
    <w:p>
      <w:pPr>
        <w:pStyle w:val="BodyText"/>
      </w:pPr>
      <w:r>
        <w:t xml:space="preserve">What is one additional piece of information, variable, or analysis that would help you better understand the ecological relationship you investigated?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ubmission-requirements"/>
    <w:p>
      <w:pPr>
        <w:pStyle w:val="Heading1"/>
      </w:pPr>
      <w:r>
        <w:t xml:space="preserve">Submission Requirements</w:t>
      </w:r>
    </w:p>
    <w:p>
      <w:pPr>
        <w:pStyle w:val="FirstParagraph"/>
      </w:pPr>
      <w:r>
        <w:t xml:space="preserve">Submit your completed:</w:t>
      </w:r>
    </w:p>
    <w:p>
      <w:pPr>
        <w:pStyle w:val="BodyText"/>
      </w:pPr>
      <w:r>
        <w:rPr>
          <w:b/>
          <w:bCs/>
        </w:rPr>
        <w:t xml:space="preserve">1. R script (</w:t>
      </w:r>
      <w:r>
        <w:rPr>
          <w:rStyle w:val="VerbatimChar"/>
          <w:b/>
          <w:bCs/>
        </w:rPr>
        <w:t xml:space="preserve">.R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Your script should contain:</w:t>
      </w:r>
    </w:p>
    <w:p>
      <w:pPr>
        <w:pStyle w:val="Compact"/>
        <w:numPr>
          <w:ilvl w:val="0"/>
          <w:numId w:val="1009"/>
        </w:numPr>
      </w:pPr>
      <w:r>
        <w:t xml:space="preserve">your data import code;</w:t>
      </w:r>
    </w:p>
    <w:p>
      <w:pPr>
        <w:pStyle w:val="Compact"/>
        <w:numPr>
          <w:ilvl w:val="0"/>
          <w:numId w:val="1009"/>
        </w:numPr>
      </w:pPr>
      <w:r>
        <w:t xml:space="preserve">your exploratory code;</w:t>
      </w:r>
    </w:p>
    <w:p>
      <w:pPr>
        <w:pStyle w:val="Compact"/>
        <w:numPr>
          <w:ilvl w:val="0"/>
          <w:numId w:val="1009"/>
        </w:numPr>
      </w:pPr>
      <w:r>
        <w:t xml:space="preserve">all required visualizations;</w:t>
      </w:r>
    </w:p>
    <w:p>
      <w:pPr>
        <w:pStyle w:val="Compact"/>
        <w:numPr>
          <w:ilvl w:val="0"/>
          <w:numId w:val="1009"/>
        </w:numPr>
      </w:pPr>
      <w:r>
        <w:t xml:space="preserve">your independently developed visualization;</w:t>
      </w:r>
    </w:p>
    <w:p>
      <w:pPr>
        <w:pStyle w:val="Compact"/>
        <w:numPr>
          <w:ilvl w:val="0"/>
          <w:numId w:val="1009"/>
        </w:numPr>
      </w:pPr>
      <w:r>
        <w:t xml:space="preserve">comments explaining your code where appropriate;</w:t>
      </w:r>
    </w:p>
    <w:p>
      <w:pPr>
        <w:pStyle w:val="Compact"/>
        <w:numPr>
          <w:ilvl w:val="0"/>
          <w:numId w:val="1009"/>
        </w:numPr>
      </w:pPr>
      <w:r>
        <w:t xml:space="preserve">written answers to the questions.</w:t>
      </w:r>
    </w:p>
    <w:p>
      <w:pPr>
        <w:pStyle w:val="FirstParagraph"/>
      </w:pPr>
      <w:r>
        <w:rPr>
          <w:b/>
          <w:bCs/>
        </w:rPr>
        <w:t xml:space="preserve">2. Exported visualizations</w:t>
      </w:r>
    </w:p>
    <w:p>
      <w:pPr>
        <w:pStyle w:val="BodyText"/>
      </w:pPr>
      <w:r>
        <w:t xml:space="preserve">Export your four final visualizations as image files or include them in a compiled report, according to your instructor’s instructions.</w:t>
      </w:r>
    </w:p>
    <w:bookmarkStart w:id="35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Your R script should be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. Another person should be able to open your script, run the code, and recreate your visualizations.</w:t>
      </w:r>
    </w:p>
    <w:p>
      <w:pPr>
        <w:pStyle w:val="BodyText"/>
      </w:pPr>
      <w:r>
        <w:t xml:space="preserve">Remember to:</w:t>
      </w:r>
    </w:p>
    <w:p>
      <w:pPr>
        <w:pStyle w:val="Compact"/>
        <w:numPr>
          <w:ilvl w:val="0"/>
          <w:numId w:val="1010"/>
        </w:numPr>
      </w:pPr>
      <w:r>
        <w:t xml:space="preserve">comment your code;</w:t>
      </w:r>
    </w:p>
    <w:p>
      <w:pPr>
        <w:pStyle w:val="Compact"/>
        <w:numPr>
          <w:ilvl w:val="0"/>
          <w:numId w:val="1010"/>
        </w:numPr>
      </w:pPr>
      <w:r>
        <w:t xml:space="preserve">use descriptive object names;</w:t>
      </w:r>
    </w:p>
    <w:p>
      <w:pPr>
        <w:pStyle w:val="Compact"/>
        <w:numPr>
          <w:ilvl w:val="0"/>
          <w:numId w:val="1010"/>
        </w:numPr>
      </w:pPr>
      <w:r>
        <w:t xml:space="preserve">keep your script organized;</w:t>
      </w:r>
    </w:p>
    <w:p>
      <w:pPr>
        <w:pStyle w:val="Compact"/>
        <w:numPr>
          <w:ilvl w:val="0"/>
          <w:numId w:val="1010"/>
        </w:numPr>
      </w:pPr>
      <w:r>
        <w:t xml:space="preserve">make your visualizations easy to interpret;</w:t>
      </w:r>
    </w:p>
    <w:p>
      <w:pPr>
        <w:pStyle w:val="Compact"/>
        <w:numPr>
          <w:ilvl w:val="0"/>
          <w:numId w:val="1010"/>
        </w:numPr>
      </w:pPr>
      <w:r>
        <w:t xml:space="preserve">do not manually edit your plots after exporting them from R.</w:t>
      </w:r>
    </w:p>
    <w:p>
      <w:pPr>
        <w:pStyle w:val="FirstParagraph"/>
      </w:pPr>
      <w:r>
        <w:t xml:space="preserve">Most importantly, remember that</w:t>
      </w:r>
      <w:r>
        <w:t xml:space="preserve"> </w:t>
      </w:r>
      <w:r>
        <w:rPr>
          <w:b/>
          <w:bCs/>
        </w:rPr>
        <w:t xml:space="preserve">visualization is not the final goal</w:t>
      </w:r>
      <w:r>
        <w:t xml:space="preserve">. We use visualization to help us understand data and investigate ecological questions.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