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3BB" w:rsidRPr="00D9688E" w:rsidRDefault="006D4832">
      <w:pPr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D9688E">
        <w:rPr>
          <w:rFonts w:ascii="Times New Roman" w:hAnsi="Times New Roman" w:cs="Times New Roman"/>
          <w:b/>
          <w:sz w:val="24"/>
          <w:szCs w:val="24"/>
          <w:lang w:val="pl-PL"/>
        </w:rPr>
        <w:t>Problem SLAM</w:t>
      </w:r>
    </w:p>
    <w:p w:rsidR="006D4832" w:rsidRPr="00D9688E" w:rsidRDefault="006D4832" w:rsidP="00E974FA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D9688E">
        <w:rPr>
          <w:rFonts w:ascii="Times New Roman" w:hAnsi="Times New Roman" w:cs="Times New Roman"/>
          <w:sz w:val="24"/>
          <w:szCs w:val="24"/>
          <w:lang w:val="pl-PL"/>
        </w:rPr>
        <w:t>SLAM (ang. Simultaneous localization and mapping) jest procesem jednoczesnego budowania mapy otoczenia oraz lokalizacji robota. Lokalizacja nazywamy okreslenie pozycji robota, natomiast budowaniem mapy okresleni</w:t>
      </w:r>
      <w:r w:rsidR="00DF58BE" w:rsidRPr="00D9688E">
        <w:rPr>
          <w:rFonts w:ascii="Times New Roman" w:hAnsi="Times New Roman" w:cs="Times New Roman"/>
          <w:sz w:val="24"/>
          <w:szCs w:val="24"/>
          <w:lang w:val="pl-PL"/>
        </w:rPr>
        <w:t xml:space="preserve">e pozycji elementow krajobrazu. W problemie SLAM zakladamy ze autonomiczny pojazd wyposazony </w:t>
      </w:r>
      <w:r w:rsidR="006B2ECD">
        <w:rPr>
          <w:rFonts w:ascii="Times New Roman" w:hAnsi="Times New Roman" w:cs="Times New Roman"/>
          <w:sz w:val="24"/>
          <w:szCs w:val="24"/>
          <w:lang w:val="pl-PL"/>
        </w:rPr>
        <w:t xml:space="preserve">jest </w:t>
      </w:r>
      <w:r w:rsidR="00DF58BE" w:rsidRPr="00D9688E">
        <w:rPr>
          <w:rFonts w:ascii="Times New Roman" w:hAnsi="Times New Roman" w:cs="Times New Roman"/>
          <w:sz w:val="24"/>
          <w:szCs w:val="24"/>
          <w:lang w:val="pl-PL"/>
        </w:rPr>
        <w:t xml:space="preserve">w system umozliwiajacy okreslenie pozycji (odometria, GPS) oraz czujniki sluzace do mierzenia </w:t>
      </w:r>
      <w:r w:rsidR="006B2ECD">
        <w:rPr>
          <w:rFonts w:ascii="Times New Roman" w:hAnsi="Times New Roman" w:cs="Times New Roman"/>
          <w:sz w:val="24"/>
          <w:szCs w:val="24"/>
          <w:lang w:val="pl-PL"/>
        </w:rPr>
        <w:t>odleglości od punktów charakterystycznych otoczenia</w:t>
      </w:r>
      <w:r w:rsidR="00DF58BE" w:rsidRPr="00D9688E">
        <w:rPr>
          <w:rFonts w:ascii="Times New Roman" w:hAnsi="Times New Roman" w:cs="Times New Roman"/>
          <w:sz w:val="24"/>
          <w:szCs w:val="24"/>
          <w:lang w:val="pl-PL"/>
        </w:rPr>
        <w:t>. W przypadku gdy znana jest dokladna pozycja robota, stworzenia mapy otoczenia jest promblem prostym. Podobnie jak w przypadku lokalizacji gdy znane jest otoczenia robota. W rzeczywistosci zarowno pomiary polozenia jak i otoczenia obarczone sa bledami pomiarowymi wynikajacymi z zaklocen oraz niedokladnosc</w:t>
      </w:r>
      <w:r w:rsidR="006B2ECD">
        <w:rPr>
          <w:rFonts w:ascii="Times New Roman" w:hAnsi="Times New Roman" w:cs="Times New Roman"/>
          <w:sz w:val="24"/>
          <w:szCs w:val="24"/>
          <w:lang w:val="pl-PL"/>
        </w:rPr>
        <w:t>i</w:t>
      </w:r>
      <w:r w:rsidR="00DF58BE" w:rsidRPr="00D9688E">
        <w:rPr>
          <w:rFonts w:ascii="Times New Roman" w:hAnsi="Times New Roman" w:cs="Times New Roman"/>
          <w:sz w:val="24"/>
          <w:szCs w:val="24"/>
          <w:lang w:val="pl-PL"/>
        </w:rPr>
        <w:t xml:space="preserve"> czujnikow. W przypadku gdy nie jest znane ani polozenie robota ani otoczenie pojazdu, konieczne jest rozwiazanie problemu SLAM.</w:t>
      </w:r>
    </w:p>
    <w:p w:rsidR="00DF58BE" w:rsidRPr="00D9688E" w:rsidRDefault="00DF58BE" w:rsidP="00E974FA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D9688E">
        <w:rPr>
          <w:rFonts w:ascii="Times New Roman" w:hAnsi="Times New Roman" w:cs="Times New Roman"/>
          <w:b/>
          <w:sz w:val="24"/>
          <w:szCs w:val="24"/>
          <w:lang w:val="pl-PL"/>
        </w:rPr>
        <w:t>Zastosowanie SLAM</w:t>
      </w:r>
    </w:p>
    <w:p w:rsidR="00DF58BE" w:rsidRPr="00D9688E" w:rsidRDefault="00DF58BE" w:rsidP="00E974FA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D9688E">
        <w:rPr>
          <w:rFonts w:ascii="Times New Roman" w:hAnsi="Times New Roman" w:cs="Times New Roman"/>
          <w:sz w:val="24"/>
          <w:szCs w:val="24"/>
          <w:lang w:val="pl-PL"/>
        </w:rPr>
        <w:t>Problem SLAM znajduje zastosowanie w bardzo wielu dziedzinach</w:t>
      </w:r>
      <w:r w:rsidR="00E974FA" w:rsidRPr="00D9688E">
        <w:rPr>
          <w:rFonts w:ascii="Times New Roman" w:hAnsi="Times New Roman" w:cs="Times New Roman"/>
          <w:sz w:val="24"/>
          <w:szCs w:val="24"/>
          <w:lang w:val="pl-PL"/>
        </w:rPr>
        <w:t xml:space="preserve"> zycia codziennego oraz naukowego. Nowoczesne autonomiczne odkurzacze lub kosiarki na podstawie danych z czujnikow sa w stanie stworzyc mapy budynku lub otw</w:t>
      </w:r>
      <w:r w:rsidR="006B2ECD">
        <w:rPr>
          <w:rFonts w:ascii="Times New Roman" w:hAnsi="Times New Roman" w:cs="Times New Roman"/>
          <w:sz w:val="24"/>
          <w:szCs w:val="24"/>
          <w:lang w:val="pl-PL"/>
        </w:rPr>
        <w:t>a</w:t>
      </w:r>
      <w:r w:rsidR="00E974FA" w:rsidRPr="00D9688E">
        <w:rPr>
          <w:rFonts w:ascii="Times New Roman" w:hAnsi="Times New Roman" w:cs="Times New Roman"/>
          <w:sz w:val="24"/>
          <w:szCs w:val="24"/>
          <w:lang w:val="pl-PL"/>
        </w:rPr>
        <w:t>rtej przestrzeni, oraz lokalizowac sie na ich podstawie, wyznaczajac jednoczenie zoptymalizowana trase przejazdu. W zastosowaniach naukowych I wojskowych systemy SLAM wykorzyst</w:t>
      </w:r>
      <w:r w:rsidR="006B2ECD">
        <w:rPr>
          <w:rFonts w:ascii="Times New Roman" w:hAnsi="Times New Roman" w:cs="Times New Roman"/>
          <w:sz w:val="24"/>
          <w:szCs w:val="24"/>
          <w:lang w:val="pl-PL"/>
        </w:rPr>
        <w:t>ywane sa zarowno na ladzie jak i</w:t>
      </w:r>
      <w:r w:rsidR="00E974FA" w:rsidRPr="00D9688E">
        <w:rPr>
          <w:rFonts w:ascii="Times New Roman" w:hAnsi="Times New Roman" w:cs="Times New Roman"/>
          <w:sz w:val="24"/>
          <w:szCs w:val="24"/>
          <w:lang w:val="pl-PL"/>
        </w:rPr>
        <w:t xml:space="preserve"> pod woda czy w powietrzu. Wykorzystywane sa czesto w miejscach trudnodostepnych lub niebezpiecznych dla czlowieka. Moga takze znalezc zastosowanie w technologiach kosmicznych jak na przyklad laziki marsjanskie. </w:t>
      </w:r>
    </w:p>
    <w:p w:rsidR="00E974FA" w:rsidRPr="00D9688E" w:rsidRDefault="00E974FA" w:rsidP="00E974FA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D9688E">
        <w:rPr>
          <w:rFonts w:ascii="Times New Roman" w:hAnsi="Times New Roman" w:cs="Times New Roman"/>
          <w:b/>
          <w:sz w:val="24"/>
          <w:szCs w:val="24"/>
          <w:lang w:val="pl-PL"/>
        </w:rPr>
        <w:t>Polozenie robota</w:t>
      </w:r>
    </w:p>
    <w:p w:rsidR="00E974FA" w:rsidRPr="00D9688E" w:rsidRDefault="00E974FA" w:rsidP="00E974FA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D9688E">
        <w:rPr>
          <w:rFonts w:ascii="Times New Roman" w:hAnsi="Times New Roman" w:cs="Times New Roman"/>
          <w:sz w:val="24"/>
          <w:szCs w:val="24"/>
          <w:lang w:val="pl-PL"/>
        </w:rPr>
        <w:t>W problemie SLAM do okreslenia</w:t>
      </w:r>
      <w:r w:rsidR="006B2ECD">
        <w:rPr>
          <w:rFonts w:ascii="Times New Roman" w:hAnsi="Times New Roman" w:cs="Times New Roman"/>
          <w:sz w:val="24"/>
          <w:szCs w:val="24"/>
          <w:lang w:val="pl-PL"/>
        </w:rPr>
        <w:t xml:space="preserve"> polozenia robota w przestrzeni</w:t>
      </w:r>
      <w:r w:rsidRPr="00D9688E">
        <w:rPr>
          <w:rFonts w:ascii="Times New Roman" w:hAnsi="Times New Roman" w:cs="Times New Roman"/>
          <w:sz w:val="24"/>
          <w:szCs w:val="24"/>
          <w:lang w:val="pl-PL"/>
        </w:rPr>
        <w:t xml:space="preserve"> dwuwymiarowej najczesciej uzywa sie trzech zmiennych, dwie opisuja jego wspolrzedne, natomiast trzecia jego rotacje wzgledem </w:t>
      </w:r>
      <w:r w:rsidR="006B2ECD">
        <w:rPr>
          <w:rFonts w:ascii="Times New Roman" w:hAnsi="Times New Roman" w:cs="Times New Roman"/>
          <w:sz w:val="24"/>
          <w:szCs w:val="24"/>
          <w:lang w:val="pl-PL"/>
        </w:rPr>
        <w:t xml:space="preserve">przyjętego </w:t>
      </w:r>
      <w:r w:rsidRPr="00D9688E">
        <w:rPr>
          <w:rFonts w:ascii="Times New Roman" w:hAnsi="Times New Roman" w:cs="Times New Roman"/>
          <w:sz w:val="24"/>
          <w:szCs w:val="24"/>
          <w:lang w:val="pl-PL"/>
        </w:rPr>
        <w:t>poczatku ukladu wspolrzednych.</w:t>
      </w:r>
      <w:r w:rsidR="00800BF3" w:rsidRPr="00D9688E">
        <w:rPr>
          <w:rFonts w:ascii="Times New Roman" w:hAnsi="Times New Roman" w:cs="Times New Roman"/>
          <w:sz w:val="24"/>
          <w:szCs w:val="24"/>
          <w:lang w:val="pl-PL"/>
        </w:rPr>
        <w:t xml:space="preserve"> Pozycja w chwili t moze zostac zapisana jako:</w:t>
      </w:r>
    </w:p>
    <w:p w:rsidR="005E0971" w:rsidRPr="00D9688E" w:rsidRDefault="005E0971" w:rsidP="005E0971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pl-PL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x, y, θ</m:t>
              </m:r>
            </m:e>
          </m:d>
        </m:oMath>
      </m:oMathPara>
    </w:p>
    <w:p w:rsidR="00BB7D22" w:rsidRPr="00D9688E" w:rsidRDefault="00BB7D22" w:rsidP="00E974FA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D9688E">
        <w:rPr>
          <w:rFonts w:ascii="Times New Roman" w:hAnsi="Times New Roman" w:cs="Times New Roman"/>
          <w:sz w:val="24"/>
          <w:szCs w:val="24"/>
          <w:lang w:val="pl-PL"/>
        </w:rPr>
        <w:t>Natomiast sciezka robota moze byc zapisana jako:</w:t>
      </w:r>
    </w:p>
    <w:p w:rsidR="005E0971" w:rsidRPr="00D9688E" w:rsidRDefault="005E0971" w:rsidP="00BB7D22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0:T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pl-PL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 xml:space="preserve"> 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 xml:space="preserve"> 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 xml:space="preserve">2,  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 xml:space="preserve">…,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T</m:t>
                  </m:r>
                </m:sub>
              </m:sSub>
            </m:e>
          </m:d>
        </m:oMath>
      </m:oMathPara>
    </w:p>
    <w:p w:rsidR="00E974FA" w:rsidRPr="00D9688E" w:rsidRDefault="00E974FA" w:rsidP="00E974FA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D9688E">
        <w:rPr>
          <w:rFonts w:ascii="Times New Roman" w:hAnsi="Times New Roman" w:cs="Times New Roman"/>
          <w:b/>
          <w:sz w:val="24"/>
          <w:szCs w:val="24"/>
          <w:lang w:val="pl-PL"/>
        </w:rPr>
        <w:t>Definicja problemu SLAM</w:t>
      </w:r>
    </w:p>
    <w:p w:rsidR="00800BF3" w:rsidRDefault="00800BF3" w:rsidP="00E974FA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D9688E">
        <w:rPr>
          <w:rFonts w:ascii="Times New Roman" w:hAnsi="Times New Roman" w:cs="Times New Roman"/>
          <w:sz w:val="24"/>
          <w:szCs w:val="24"/>
          <w:lang w:val="pl-PL"/>
        </w:rPr>
        <w:t xml:space="preserve">Jak juz zostalo wspomniane w podrozdziale X, W problemie SLAM dane </w:t>
      </w:r>
      <w:r w:rsidR="006B2ECD">
        <w:rPr>
          <w:rFonts w:ascii="Times New Roman" w:hAnsi="Times New Roman" w:cs="Times New Roman"/>
          <w:sz w:val="24"/>
          <w:szCs w:val="24"/>
          <w:lang w:val="pl-PL"/>
        </w:rPr>
        <w:t>jest</w:t>
      </w:r>
      <w:r w:rsidRPr="00D9688E">
        <w:rPr>
          <w:rFonts w:ascii="Times New Roman" w:hAnsi="Times New Roman" w:cs="Times New Roman"/>
          <w:sz w:val="24"/>
          <w:szCs w:val="24"/>
          <w:lang w:val="pl-PL"/>
        </w:rPr>
        <w:t xml:space="preserve"> sterowanie robota (lub wyniki z systemu odometrii) oraz pomiary otoczenia. Niech ut oznacza ruch pomiedzy chwila t-1, a chwila t. Wtedy sekwencje ruchu mozna zapisac jako:</w:t>
      </w:r>
    </w:p>
    <w:p w:rsidR="005E0971" w:rsidRPr="00D9688E" w:rsidRDefault="005E0971" w:rsidP="005E0971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:T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pl-PL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 xml:space="preserve">,  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 xml:space="preserve">…,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T</m:t>
                  </m:r>
                </m:sub>
              </m:sSub>
            </m:e>
          </m:d>
        </m:oMath>
      </m:oMathPara>
    </w:p>
    <w:p w:rsidR="001E15F1" w:rsidRPr="00D9688E" w:rsidRDefault="001E15F1" w:rsidP="001E15F1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D9688E">
        <w:rPr>
          <w:rFonts w:ascii="Times New Roman" w:hAnsi="Times New Roman" w:cs="Times New Roman"/>
          <w:sz w:val="24"/>
          <w:szCs w:val="24"/>
          <w:lang w:val="pl-PL"/>
        </w:rPr>
        <w:t>W chwili t robot wykonuje zestaw pomiarow zt, ktore przedstawiaja zeleznosc pomiedzy polozeniem robota xt i mapa otoczenia m. Pomiary w kolejnych chwilach czasu dla polozen xt mozna zapisac jako:</w:t>
      </w:r>
    </w:p>
    <w:p w:rsidR="005E0971" w:rsidRPr="00D9688E" w:rsidRDefault="005E0971" w:rsidP="005E0971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1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:T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pl-PL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3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 xml:space="preserve">,  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 xml:space="preserve">…,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T</m:t>
                  </m:r>
                </m:sub>
              </m:sSub>
            </m:e>
          </m:d>
        </m:oMath>
      </m:oMathPara>
    </w:p>
    <w:p w:rsidR="005E0971" w:rsidRDefault="005E0971" w:rsidP="001E15F1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</w:p>
    <w:p w:rsidR="00800BF3" w:rsidRDefault="006B2ECD" w:rsidP="00E974FA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Problem SLAM może zostać zdefiniowany jako rozkład prawdopodobieństwa. Znane są pomiary oraz sterowanie, natomiast wyznaczane jest położenie oraz mapa otoczenia.</w:t>
      </w:r>
    </w:p>
    <w:p w:rsidR="006B2ECD" w:rsidRPr="006B2ECD" w:rsidRDefault="006B2ECD" w:rsidP="00E974FA">
      <w:pPr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pl-PL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0:T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 xml:space="preserve">, m 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pl-PL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1:T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pl-PL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1:T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pl-PL"/>
            </w:rPr>
            <m:t>)</m:t>
          </m:r>
        </m:oMath>
      </m:oMathPara>
    </w:p>
    <w:p w:rsidR="006B2ECD" w:rsidRDefault="006B2ECD" w:rsidP="00E974FA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:rsidR="006B2ECD" w:rsidRPr="006B2ECD" w:rsidRDefault="006B2ECD" w:rsidP="006B2ECD">
      <w:pPr>
        <w:tabs>
          <w:tab w:val="left" w:pos="1716"/>
        </w:tabs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6B2ECD">
        <w:rPr>
          <w:rFonts w:ascii="Times New Roman" w:hAnsi="Times New Roman" w:cs="Times New Roman"/>
          <w:b/>
          <w:sz w:val="24"/>
          <w:szCs w:val="24"/>
          <w:lang w:val="pl-PL"/>
        </w:rPr>
        <w:t>Filtr Bayesa</w:t>
      </w:r>
      <w:r w:rsidRPr="006B2ECD">
        <w:rPr>
          <w:rFonts w:ascii="Times New Roman" w:hAnsi="Times New Roman" w:cs="Times New Roman"/>
          <w:b/>
          <w:sz w:val="24"/>
          <w:szCs w:val="24"/>
          <w:lang w:val="pl-PL"/>
        </w:rPr>
        <w:tab/>
      </w:r>
    </w:p>
    <w:p w:rsidR="006B2ECD" w:rsidRDefault="00957916" w:rsidP="00E974FA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Filtr Bayesa </w:t>
      </w:r>
      <w:r w:rsidR="002132FB">
        <w:rPr>
          <w:rFonts w:ascii="Times New Roman" w:hAnsi="Times New Roman" w:cs="Times New Roman"/>
          <w:sz w:val="24"/>
          <w:szCs w:val="24"/>
          <w:lang w:val="pl-PL"/>
        </w:rPr>
        <w:t xml:space="preserve">jest podejściem probablilistycznym do </w:t>
      </w:r>
      <w:r>
        <w:rPr>
          <w:rFonts w:ascii="Times New Roman" w:hAnsi="Times New Roman" w:cs="Times New Roman"/>
          <w:sz w:val="24"/>
          <w:szCs w:val="24"/>
          <w:lang w:val="pl-PL"/>
        </w:rPr>
        <w:t>estymowaniu stanu systemu x</w:t>
      </w:r>
      <w:r w:rsidR="002132FB">
        <w:rPr>
          <w:rFonts w:ascii="Times New Roman" w:hAnsi="Times New Roman" w:cs="Times New Roman"/>
          <w:sz w:val="24"/>
          <w:szCs w:val="24"/>
          <w:lang w:val="pl-PL"/>
        </w:rPr>
        <w:t xml:space="preserve"> będącego nieznanym rozkładem gęstości prawopodobieństwa,</w:t>
      </w:r>
      <w:r>
        <w:rPr>
          <w:rFonts w:ascii="Times New Roman" w:hAnsi="Times New Roman" w:cs="Times New Roman"/>
          <w:sz w:val="24"/>
          <w:szCs w:val="24"/>
          <w:lang w:val="pl-PL"/>
        </w:rPr>
        <w:t xml:space="preserve"> na podstawie</w:t>
      </w:r>
      <w:r w:rsidR="00C116EC">
        <w:rPr>
          <w:rFonts w:ascii="Times New Roman" w:hAnsi="Times New Roman" w:cs="Times New Roman"/>
          <w:sz w:val="24"/>
          <w:szCs w:val="24"/>
          <w:lang w:val="pl-PL"/>
        </w:rPr>
        <w:t xml:space="preserve"> zadanego</w:t>
      </w:r>
      <w:r>
        <w:rPr>
          <w:rFonts w:ascii="Times New Roman" w:hAnsi="Times New Roman" w:cs="Times New Roman"/>
          <w:sz w:val="24"/>
          <w:szCs w:val="24"/>
          <w:lang w:val="pl-PL"/>
        </w:rPr>
        <w:t xml:space="preserve"> sterowania</w:t>
      </w:r>
      <w:r w:rsidR="00C116EC">
        <w:rPr>
          <w:rFonts w:ascii="Times New Roman" w:hAnsi="Times New Roman" w:cs="Times New Roman"/>
          <w:sz w:val="24"/>
          <w:szCs w:val="24"/>
          <w:lang w:val="pl-PL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pl-PL"/>
        </w:rPr>
        <w:t>u oraz dokonanych p</w:t>
      </w:r>
      <w:r w:rsidR="002132FB">
        <w:rPr>
          <w:rFonts w:ascii="Times New Roman" w:hAnsi="Times New Roman" w:cs="Times New Roman"/>
          <w:sz w:val="24"/>
          <w:szCs w:val="24"/>
          <w:lang w:val="pl-PL"/>
        </w:rPr>
        <w:t>omiarów z i może zostać zapisany</w:t>
      </w:r>
      <w:r>
        <w:rPr>
          <w:rFonts w:ascii="Times New Roman" w:hAnsi="Times New Roman" w:cs="Times New Roman"/>
          <w:sz w:val="24"/>
          <w:szCs w:val="24"/>
          <w:lang w:val="pl-PL"/>
        </w:rPr>
        <w:t xml:space="preserve"> jako </w:t>
      </w:r>
    </w:p>
    <w:p w:rsidR="00957916" w:rsidRPr="002132FB" w:rsidRDefault="00957916" w:rsidP="00E974FA">
      <w:pPr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pl-PL"/>
            </w:rPr>
            <m:t>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 xml:space="preserve"> 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pl-PL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1:t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pl-PL"/>
            </w:rPr>
            <m:t xml:space="preserve">,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1:t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pl-PL"/>
            </w:rPr>
            <m:t>)</m:t>
          </m:r>
        </m:oMath>
      </m:oMathPara>
    </w:p>
    <w:p w:rsidR="00957916" w:rsidRDefault="00957916" w:rsidP="00E974FA">
      <w:pPr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>
        <w:rPr>
          <w:rFonts w:ascii="Times New Roman" w:eastAsiaTheme="minorEastAsia" w:hAnsi="Times New Roman" w:cs="Times New Roman"/>
          <w:sz w:val="24"/>
          <w:szCs w:val="24"/>
          <w:lang w:val="pl-PL"/>
        </w:rPr>
        <w:t>Filtr Bayesa może zostać podzielony na dwa etapy, krok predykcji i krok korekcji.</w:t>
      </w:r>
      <w:r w:rsidR="00C116EC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Krok predykcji do wyestymowania stanu </w:t>
      </w:r>
      <w:r w:rsidR="00C116EC" w:rsidRPr="00C116EC">
        <w:rPr>
          <w:rFonts w:ascii="Times New Roman" w:eastAsiaTheme="minorEastAsia" w:hAnsi="Times New Roman" w:cs="Times New Roman"/>
          <w:sz w:val="24"/>
          <w:szCs w:val="24"/>
          <w:lang w:val="pl-PL"/>
        </w:rPr>
        <w:t>x</w:t>
      </w:r>
      <w:r w:rsidR="00C116EC">
        <w:rPr>
          <w:rFonts w:ascii="Times New Roman" w:eastAsiaTheme="minorEastAsia" w:hAnsi="Times New Roman" w:cs="Times New Roman"/>
          <w:sz w:val="24"/>
          <w:szCs w:val="24"/>
          <w:vertAlign w:val="subscript"/>
          <w:lang w:val="pl-PL"/>
        </w:rPr>
        <w:t>t</w:t>
      </w:r>
      <w:r w:rsidR="00C116EC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wykorzystuje estymatę stanu x</w:t>
      </w:r>
      <w:r w:rsidR="00C116EC">
        <w:rPr>
          <w:rFonts w:ascii="Times New Roman" w:eastAsiaTheme="minorEastAsia" w:hAnsi="Times New Roman" w:cs="Times New Roman"/>
          <w:sz w:val="24"/>
          <w:szCs w:val="24"/>
          <w:vertAlign w:val="subscript"/>
          <w:lang w:val="pl-PL"/>
        </w:rPr>
        <w:t>t-1</w:t>
      </w:r>
      <w:r w:rsidR="00C116EC"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 oraz zadane sterowanie u</w:t>
      </w:r>
      <w:r w:rsidR="00C116EC">
        <w:rPr>
          <w:rFonts w:ascii="Times New Roman" w:eastAsiaTheme="minorEastAsia" w:hAnsi="Times New Roman" w:cs="Times New Roman"/>
          <w:sz w:val="24"/>
          <w:szCs w:val="24"/>
          <w:vertAlign w:val="subscript"/>
          <w:lang w:val="pl-PL"/>
        </w:rPr>
        <w:t>t</w:t>
      </w:r>
      <w:r w:rsidR="00C116EC">
        <w:rPr>
          <w:rFonts w:ascii="Times New Roman" w:eastAsiaTheme="minorEastAsia" w:hAnsi="Times New Roman" w:cs="Times New Roman"/>
          <w:sz w:val="24"/>
          <w:szCs w:val="24"/>
          <w:lang w:val="pl-PL"/>
        </w:rPr>
        <w:t>.</w:t>
      </w:r>
    </w:p>
    <w:p w:rsidR="00C116EC" w:rsidRPr="00C116EC" w:rsidRDefault="00C116EC" w:rsidP="00E974FA">
      <w:pPr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bel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pl-PL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pl-P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pl-PL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 xml:space="preserve"> 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pl-PL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pl-PL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pl-PL"/>
                        </w:rPr>
                        <m:t xml:space="preserve"> 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pl-PL"/>
                        </w:rPr>
                        <m:t>t-1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 xml:space="preserve"> bel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pl-PL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pl-PL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pl-PL"/>
                        </w:rPr>
                        <m:t>t-1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 xml:space="preserve"> 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t-1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 xml:space="preserve"> </m:t>
              </m:r>
            </m:e>
          </m:nary>
        </m:oMath>
      </m:oMathPara>
    </w:p>
    <w:p w:rsidR="00C116EC" w:rsidRDefault="00C116EC" w:rsidP="00E974FA">
      <w:pPr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>
        <w:rPr>
          <w:rFonts w:ascii="Times New Roman" w:eastAsiaTheme="minorEastAsia" w:hAnsi="Times New Roman" w:cs="Times New Roman"/>
          <w:sz w:val="24"/>
          <w:szCs w:val="24"/>
          <w:lang w:val="pl-PL"/>
        </w:rPr>
        <w:t xml:space="preserve">Krok korekcji dokonuje poprawy </w:t>
      </w:r>
      <w:r w:rsidR="00311DE4">
        <w:rPr>
          <w:rFonts w:ascii="Times New Roman" w:eastAsiaTheme="minorEastAsia" w:hAnsi="Times New Roman" w:cs="Times New Roman"/>
          <w:sz w:val="24"/>
          <w:szCs w:val="24"/>
          <w:lang w:val="pl-PL"/>
        </w:rPr>
        <w:t>estymaty dokonanej w kroku predykcji wykorzystując pomiary z</w:t>
      </w:r>
      <w:r w:rsidR="00311DE4">
        <w:rPr>
          <w:rFonts w:ascii="Times New Roman" w:eastAsiaTheme="minorEastAsia" w:hAnsi="Times New Roman" w:cs="Times New Roman"/>
          <w:sz w:val="24"/>
          <w:szCs w:val="24"/>
          <w:vertAlign w:val="subscript"/>
          <w:lang w:val="pl-PL"/>
        </w:rPr>
        <w:t>t</w:t>
      </w:r>
      <w:r w:rsidR="00311DE4">
        <w:rPr>
          <w:rFonts w:ascii="Times New Roman" w:eastAsiaTheme="minorEastAsia" w:hAnsi="Times New Roman" w:cs="Times New Roman"/>
          <w:sz w:val="24"/>
          <w:szCs w:val="24"/>
          <w:lang w:val="pl-PL"/>
        </w:rPr>
        <w:t>.</w:t>
      </w:r>
    </w:p>
    <w:p w:rsidR="00311DE4" w:rsidRPr="00E30009" w:rsidRDefault="00311DE4" w:rsidP="00E974FA">
      <w:pPr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pl-PL"/>
            </w:rPr>
            <m:t>bel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pl-PL"/>
            </w:rPr>
            <m:t>=η 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 xml:space="preserve"> 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pl-PL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pl-PL"/>
            </w:rPr>
            <m:t xml:space="preserve">) </m:t>
          </m:r>
          <m:acc>
            <m:accPr>
              <m:chr m:val="̅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bel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pl-PL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pl-PL"/>
            </w:rPr>
            <m:t>)</m:t>
          </m:r>
        </m:oMath>
      </m:oMathPara>
    </w:p>
    <w:p w:rsidR="00E30009" w:rsidRDefault="00E30009" w:rsidP="00E974FA">
      <w:pPr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>
        <w:rPr>
          <w:rFonts w:ascii="Times New Roman" w:eastAsiaTheme="minorEastAsia" w:hAnsi="Times New Roman" w:cs="Times New Roman"/>
          <w:sz w:val="24"/>
          <w:szCs w:val="24"/>
          <w:lang w:val="pl-PL"/>
        </w:rPr>
        <w:t>Pierwsza część kroku predykcji określana jest modelem ruchu, natomiast pierwsza część kroku korekcji modelem obserwacji.</w:t>
      </w:r>
    </w:p>
    <w:p w:rsidR="00E30009" w:rsidRDefault="00E30009" w:rsidP="00E974FA">
      <w:pPr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>
        <w:rPr>
          <w:rFonts w:ascii="Times New Roman" w:eastAsiaTheme="minorEastAsia" w:hAnsi="Times New Roman" w:cs="Times New Roman"/>
          <w:sz w:val="24"/>
          <w:szCs w:val="24"/>
          <w:lang w:val="pl-PL"/>
        </w:rPr>
        <w:t>Model ruchu:</w:t>
      </w:r>
    </w:p>
    <w:p w:rsidR="00E30009" w:rsidRPr="00E30009" w:rsidRDefault="00E30009" w:rsidP="00E30009">
      <w:pPr>
        <w:jc w:val="center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pl-PL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 xml:space="preserve"> 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 xml:space="preserve"> 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t-1</m:t>
                  </m:r>
                </m:sub>
              </m:sSub>
            </m:e>
          </m:d>
        </m:oMath>
      </m:oMathPara>
    </w:p>
    <w:p w:rsidR="00E30009" w:rsidRDefault="00E30009" w:rsidP="00E30009">
      <w:pPr>
        <w:jc w:val="both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w:r>
        <w:rPr>
          <w:rFonts w:ascii="Times New Roman" w:eastAsiaTheme="minorEastAsia" w:hAnsi="Times New Roman" w:cs="Times New Roman"/>
          <w:sz w:val="24"/>
          <w:szCs w:val="24"/>
          <w:lang w:val="pl-PL"/>
        </w:rPr>
        <w:t>Model obserwacji:</w:t>
      </w:r>
    </w:p>
    <w:p w:rsidR="00E30009" w:rsidRDefault="00E30009" w:rsidP="00E30009">
      <w:pPr>
        <w:jc w:val="center"/>
        <w:rPr>
          <w:rFonts w:ascii="Times New Roman" w:eastAsiaTheme="minorEastAsia" w:hAnsi="Times New Roman" w:cs="Times New Roman"/>
          <w:sz w:val="24"/>
          <w:szCs w:val="24"/>
          <w:lang w:val="pl-PL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pl-PL"/>
            </w:rPr>
            <m:t>η p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l-PL"/>
                    </w:rPr>
                    <m:t>t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 xml:space="preserve"> 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pl-PL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pl-PL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pl-PL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pl-PL"/>
            </w:rPr>
            <m:t>)</m:t>
          </m:r>
        </m:oMath>
      </m:oMathPara>
    </w:p>
    <w:p w:rsidR="00E30009" w:rsidRDefault="00E30009" w:rsidP="00E974FA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:rsidR="00E30009" w:rsidRDefault="00E30009" w:rsidP="00E974FA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>Po wprowadzeniu tych założeń krok predykcji w przypadku rekursywnego filtru Bayes’a oparty jest na matematycznym modelu ruchu oraz estymcji stanu systemu w chwili t-1, natomiast krok korekcji bazuje na matematycznym modelu obserwacji oraz stanu systemu w chwili t wystymowanego w kroku predykcji.</w:t>
      </w:r>
    </w:p>
    <w:p w:rsidR="00E30009" w:rsidRDefault="00E30009" w:rsidP="00E974FA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</w:p>
    <w:p w:rsidR="00E30009" w:rsidRPr="00E30009" w:rsidRDefault="00E30009" w:rsidP="00E974FA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E30009">
        <w:rPr>
          <w:rFonts w:ascii="Times New Roman" w:hAnsi="Times New Roman" w:cs="Times New Roman"/>
          <w:b/>
          <w:sz w:val="24"/>
          <w:szCs w:val="24"/>
          <w:lang w:val="pl-PL"/>
        </w:rPr>
        <w:t>Filtr Kalmana</w:t>
      </w:r>
    </w:p>
    <w:p w:rsidR="00E30009" w:rsidRPr="00311DE4" w:rsidRDefault="00E30009" w:rsidP="00E974FA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lastRenderedPageBreak/>
        <w:t>Filtr Bayes’a dostarcza generyczny opis rozwiązania problemu estymacji stanu systemu na podstawie sterowania i obserwacji, natomiast nie przedstawia konkretnych narzędzi do rozwiązania tego problemu. W zależności od charakterystyki systemu dostępne są różne algorytmy poc</w:t>
      </w:r>
      <w:r w:rsidR="005E0971">
        <w:rPr>
          <w:rFonts w:ascii="Times New Roman" w:hAnsi="Times New Roman" w:cs="Times New Roman"/>
          <w:sz w:val="24"/>
          <w:szCs w:val="24"/>
          <w:lang w:val="pl-PL"/>
        </w:rPr>
        <w:t>hodne umożliwiające znalezienie estymaty stanu systemu. Zakładając że system jest liniowy, lub może zostać zlinearyzowany, a rozkłady prawdopodobieństwa są gaussowskie, można zastosować Filtr Kalmana lub ro</w:t>
      </w:r>
      <w:bookmarkStart w:id="0" w:name="_GoBack"/>
      <w:bookmarkEnd w:id="0"/>
      <w:r w:rsidR="005E0971">
        <w:rPr>
          <w:rFonts w:ascii="Times New Roman" w:hAnsi="Times New Roman" w:cs="Times New Roman"/>
          <w:sz w:val="24"/>
          <w:szCs w:val="24"/>
          <w:lang w:val="pl-PL"/>
        </w:rPr>
        <w:t xml:space="preserve">zszeżony filtr Kalmana (ang. </w:t>
      </w:r>
      <w:r w:rsidR="005E0971" w:rsidRPr="005E0971">
        <w:rPr>
          <w:rFonts w:ascii="Times New Roman" w:hAnsi="Times New Roman" w:cs="Times New Roman"/>
          <w:i/>
          <w:sz w:val="24"/>
          <w:szCs w:val="24"/>
          <w:lang w:val="pl-PL"/>
        </w:rPr>
        <w:t>Extended Kalman Filter</w:t>
      </w:r>
      <w:r w:rsidR="005E0971">
        <w:rPr>
          <w:rFonts w:ascii="Times New Roman" w:hAnsi="Times New Roman" w:cs="Times New Roman"/>
          <w:sz w:val="24"/>
          <w:szCs w:val="24"/>
          <w:lang w:val="pl-PL"/>
        </w:rPr>
        <w:t xml:space="preserve">) </w:t>
      </w:r>
    </w:p>
    <w:sectPr w:rsidR="00E30009" w:rsidRPr="00311D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1534" w:rsidRDefault="00381534" w:rsidP="00BB7D22">
      <w:pPr>
        <w:spacing w:after="0" w:line="240" w:lineRule="auto"/>
      </w:pPr>
      <w:r>
        <w:separator/>
      </w:r>
    </w:p>
  </w:endnote>
  <w:endnote w:type="continuationSeparator" w:id="0">
    <w:p w:rsidR="00381534" w:rsidRDefault="00381534" w:rsidP="00BB7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1534" w:rsidRDefault="00381534" w:rsidP="00BB7D22">
      <w:pPr>
        <w:spacing w:after="0" w:line="240" w:lineRule="auto"/>
      </w:pPr>
      <w:r>
        <w:separator/>
      </w:r>
    </w:p>
  </w:footnote>
  <w:footnote w:type="continuationSeparator" w:id="0">
    <w:p w:rsidR="00381534" w:rsidRDefault="00381534" w:rsidP="00BB7D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832"/>
    <w:rsid w:val="001E15F1"/>
    <w:rsid w:val="002132FB"/>
    <w:rsid w:val="002F278F"/>
    <w:rsid w:val="00311DE4"/>
    <w:rsid w:val="00381534"/>
    <w:rsid w:val="005E0971"/>
    <w:rsid w:val="006B2ECD"/>
    <w:rsid w:val="006D4832"/>
    <w:rsid w:val="007F147C"/>
    <w:rsid w:val="00800BF3"/>
    <w:rsid w:val="0093152A"/>
    <w:rsid w:val="00957916"/>
    <w:rsid w:val="009E09B6"/>
    <w:rsid w:val="00A079E2"/>
    <w:rsid w:val="00BB7D22"/>
    <w:rsid w:val="00C116EC"/>
    <w:rsid w:val="00C131F0"/>
    <w:rsid w:val="00D12887"/>
    <w:rsid w:val="00D9688E"/>
    <w:rsid w:val="00DF58BE"/>
    <w:rsid w:val="00E30009"/>
    <w:rsid w:val="00E431CC"/>
    <w:rsid w:val="00E9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8FD999D-9A16-4545-BF5A-982CDBA7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2E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71A5C-4E9C-47FF-8234-5EE3D062D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3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Mazur, Krzysztof (Nokia - PL/Krakow)</dc:creator>
  <cp:keywords/>
  <dc:description/>
  <cp:lastModifiedBy>Windows User</cp:lastModifiedBy>
  <cp:revision>4</cp:revision>
  <dcterms:created xsi:type="dcterms:W3CDTF">2018-04-16T12:11:00Z</dcterms:created>
  <dcterms:modified xsi:type="dcterms:W3CDTF">2018-08-23T22:37:00Z</dcterms:modified>
</cp:coreProperties>
</file>