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1.png" ContentType="image/png"/>
  <Override PartName="/word/media/rId14.png" ContentType="image/png"/>
  <Override PartName="/word/media/rId17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editor_options: markdown: wrap: 72 —</w:t>
      </w:r>
    </w:p>
    <w:bookmarkStart w:id="9" w:name="внешний-курс.-2-этап."/>
    <w:p>
      <w:pPr>
        <w:pStyle w:val="Heading1"/>
      </w:pPr>
      <w:r>
        <w:t xml:space="preserve">Внешний курс. 2 этап.</w:t>
      </w:r>
    </w:p>
    <w:bookmarkEnd w:id="9"/>
    <w:bookmarkStart w:id="10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 основы опреационной системы linux</w:t>
      </w:r>
    </w:p>
    <w:bookmarkEnd w:id="10"/>
    <w:bookmarkStart w:id="83" w:name="прохождение-курса"/>
    <w:p>
      <w:pPr>
        <w:pStyle w:val="Heading1"/>
      </w:pPr>
      <w:r>
        <w:t xml:space="preserve">Прохождение курса</w:t>
      </w:r>
    </w:p>
    <w:p>
      <w:pPr>
        <w:pStyle w:val="CaptionedFigure"/>
      </w:pPr>
      <w:r>
        <w:drawing>
          <wp:inline>
            <wp:extent cx="5334000" cy="2140457"/>
            <wp:effectExtent b="0" l="0" r="0" t="0"/>
            <wp:docPr descr="рис1" title="" id="1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19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Закрытый ключ. Он не публичный, всегда храенится на компьютере</w:t>
      </w:r>
    </w:p>
    <w:p>
      <w:pPr>
        <w:pStyle w:val="CaptionedFigure"/>
      </w:pPr>
      <w:r>
        <w:drawing>
          <wp:inline>
            <wp:extent cx="5334000" cy="2140457"/>
            <wp:effectExtent b="0" l="0" r="0" t="0"/>
            <wp:docPr descr="рис2" title="" id="1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3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флаг -r обязателен для копирования директорий с их содержимым.</w: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3" title="" id="1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4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Ошибка возникает, если у системы нет доступа к сети, update обновляет списки доступного софта в репозитории.</w:t>
      </w:r>
    </w:p>
    <w:p>
      <w:pPr>
        <w:pStyle w:val="CaptionedFigure"/>
      </w:pPr>
      <w:r>
        <w:drawing>
          <wp:inline>
            <wp:extent cx="5334000" cy="2126176"/>
            <wp:effectExtent b="0" l="0" r="0" t="0"/>
            <wp:docPr descr="рис4" title="" id="2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09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Современные серверы уникальны. Они подходят под многие цели, в зависимости от аппаратной мощности и настроек безопасности.</w: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5" title="" id="2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4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Это графический клиент. Он создан для навигации по каталогам и обмена файлами.</w: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6" title="" id="2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9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Для работы графических программ на удаленном сервере нужно использовать либо их консольные аналоги,либо настраивать проброс графичексого окна</w: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7" title="" id="3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9-0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Это стандартные утилиты и флаги для вызова встроенной документации.</w:t>
      </w:r>
    </w:p>
    <w:p>
      <w:pPr>
        <w:pStyle w:val="CaptionedFigure"/>
      </w:pPr>
      <w:r>
        <w:drawing>
          <wp:inline>
            <wp:extent cx="5334000" cy="3937565"/>
            <wp:effectExtent b="0" l="0" r="0" t="0"/>
            <wp:docPr descr="рис8" title="" id="3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Это анализ сырых данных. Базовые форматы входных дфайлов для этой утилиты.</w:t>
      </w:r>
    </w:p>
    <w:p>
      <w:pPr>
        <w:pStyle w:val="CaptionedFigure"/>
      </w:pPr>
      <w:r>
        <w:drawing>
          <wp:inline>
            <wp:extent cx="5334000" cy="3937565"/>
            <wp:effectExtent b="0" l="0" r="0" t="0"/>
            <wp:docPr descr="рис9" title="" id="3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1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Согласно синтаксису консольной версии,входной файл передается строго через аргумент -infile, а запуск процесса выравнивания актиыируется ключом -align</w:t>
      </w:r>
    </w:p>
    <w:p>
      <w:pPr>
        <w:pStyle w:val="CaptionedFigure"/>
      </w:pPr>
      <w:r>
        <w:drawing>
          <wp:inline>
            <wp:extent cx="5334000" cy="3152829"/>
            <wp:effectExtent b="0" l="0" r="0" t="0"/>
            <wp:docPr descr="рис10" title="" id="3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2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ctrl c полностью завершила выполнение первой программы. вторая программа была возвращена в фон, а третья приостановлена комбинацией ctl z,поэтому они обе остались в списке текущих задач</w: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1" title="" id="4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3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Показывают все процессы в системе. их индентификаторы совпадают</w: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2" title="" id="4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4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принудительное завершение процесса без возможности его перехватить .</w: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3" title="" id="4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4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процесс нужно возобновить командрй bg или fg</w: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4" title="" id="5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0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Остановленный процесс не получает процессного времени</w: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5" title="" id="5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при остановке процесса его память не освобождается, все данные остаются в оперативной памяти</w: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6" title="" id="5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1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сигналы идут всему процессу.нельзя завершить отдельный поток</w: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7" title="" id="6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2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индексация не использует потоки</w: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8" title="" id="6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2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CaptionedFigure"/>
      </w:pPr>
      <w:r>
        <w:drawing>
          <wp:inline>
            <wp:extent cx="5334000" cy="3972862"/>
            <wp:effectExtent b="0" l="0" r="0" t="0"/>
            <wp:docPr descr="рис19" title="" id="6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5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0" title="" id="6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0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fg работает только в той вкладке, где был запущен процесс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1" title="" id="7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помследняя вкладка закроется, а сенанс прекратится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2" title="" id="7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вкладка закроется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3" title="" id="7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вкладка закроется, все процессы завершатся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4" title="" id="8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2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bookmarkEnd w:id="83"/>
    <w:bookmarkStart w:id="8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этом этапе я узнала,что серверы: scp -r, ssh-keygen (публичный ключ можно передавать).</w:t>
      </w:r>
    </w:p>
    <w:p>
      <w:pPr>
        <w:pStyle w:val="BodyText"/>
      </w:pPr>
      <w:r>
        <w:t xml:space="preserve">Процессы: kill -9 (моментально), jobs/top/ps показывают одинаковые PID.</w:t>
      </w:r>
    </w:p>
    <w:p>
      <w:pPr>
        <w:pStyle w:val="BodyText"/>
      </w:pPr>
      <w:r>
        <w:t xml:space="preserve">Остановленные процессы: 0% CPU, память не освобождается; отдельный поток убить нельзя.</w:t>
      </w:r>
    </w:p>
    <w:p>
      <w:pPr>
        <w:pStyle w:val="BodyText"/>
      </w:pPr>
      <w:r>
        <w:t xml:space="preserve">bowtie2: многопоточность только на втором этапе.</w:t>
      </w:r>
    </w:p>
    <w:p>
      <w:pPr>
        <w:pStyle w:val="BodyText"/>
      </w:pPr>
      <w:r>
        <w:t xml:space="preserve">tmux: вкладки, панели (Ctrl+B % / “), закрытие вкладки убивает процессы.</w:t>
      </w:r>
    </w:p>
    <w:bookmarkEnd w:id="84"/>
    <w:bookmarkStart w:id="8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Курс Stepik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2026-05-16T15:09:09Z</dcterms:created>
  <dcterms:modified xsi:type="dcterms:W3CDTF">2026-05-16T15:09:09Z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