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16.png" ContentType="image/png"/>
  <Override PartName="/word/media/rId19.png" ContentType="image/png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61.png" ContentType="image/png"/>
  <Override PartName="/word/media/rId64.png" ContentType="image/png"/>
  <Override PartName="/word/media/rId67.png" ContentType="image/png"/>
  <Override PartName="/word/media/rId70.png" ContentType="image/png"/>
  <Override PartName="/word/media/rId73.png" ContentType="image/png"/>
  <Override PartName="/word/media/rId76.png" ContentType="image/png"/>
  <Override PartName="/word/media/rId79.png" ContentType="image/png"/>
  <Override PartName="/word/media/rId82.png" ContentType="image/png"/>
  <Override PartName="/word/media/rId85.png" ContentType="image/png"/>
  <Override PartName="/word/media/rId88.png" ContentType="image/png"/>
  <Override PartName="/word/media/rId91.png" ContentType="image/png"/>
  <Override PartName="/word/media/rId94.png" ContentType="image/png"/>
  <Override PartName="/word/media/rId97.png" ContentType="image/png"/>
  <Override PartName="/word/media/rId100.png" ContentType="image/png"/>
  <Override PartName="/word/media/rId103.png" ContentType="image/png"/>
  <Override PartName="/word/media/rId106.png" ContentType="image/png"/>
  <Override PartName="/word/media/rId109.png" ContentType="image/png"/>
  <Override PartName="/word/media/rId112.png" ContentType="image/png"/>
  <Override PartName="/word/media/rId115.png" ContentType="image/png"/>
  <Override PartName="/word/media/rId1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внешний-курс.-1-этап."/>
    <w:p>
      <w:pPr>
        <w:pStyle w:val="Heading1"/>
      </w:pPr>
      <w:r>
        <w:t xml:space="preserve">Внешний курс. 1 этап.</w:t>
      </w:r>
    </w:p>
    <w:p>
      <w:pPr>
        <w:pStyle w:val="FirstParagraph"/>
      </w:pPr>
      <w:r>
        <w:t xml:space="preserve">Автор: Борисова Ксения Михайловна Преподаватель: Кулябов Дмитрий Сергеевич профессор * профессор кафедры теории вероятностей и кибербезопасности * Российский университет дружбы народов им. П. Лумумбы *</w:t>
      </w:r>
      <w:r>
        <w:t xml:space="preserve"> </w:t>
      </w:r>
      <w:hyperlink r:id="rId9">
        <w:r>
          <w:rPr>
            <w:rStyle w:val="Hyperlink"/>
          </w:rPr>
          <w:t xml:space="preserve">kulyabov-ds@rudn.ru</w:t>
        </w:r>
      </w:hyperlink>
      <w:r>
        <w:t xml:space="preserve"> </w:t>
      </w:r>
      <w:r>
        <w:t xml:space="preserve">*</w:t>
      </w:r>
      <w:r>
        <w:t xml:space="preserve"> </w:t>
      </w:r>
      <w:hyperlink r:id="rId10">
        <w:r>
          <w:rPr>
            <w:rStyle w:val="Hyperlink"/>
          </w:rPr>
          <w:t xml:space="preserve">https://yamadharma.github.io/ru/</w:t>
        </w:r>
      </w:hyperlink>
    </w:p>
    <w:p>
      <w:pPr>
        <w:pStyle w:val="BodyText"/>
      </w:pPr>
      <w:r>
        <w:rPr>
          <w:b/>
          <w:bCs/>
        </w:rPr>
        <w:t xml:space="preserve">Информация о докладчике</w:t>
      </w:r>
    </w:p>
    <w:p>
      <w:pPr>
        <w:pStyle w:val="BodyText"/>
      </w:pPr>
      <w:r>
        <w:t xml:space="preserve">рис 1</w:t>
      </w:r>
      <w:r>
        <w:t xml:space="preserve"> </w:t>
      </w:r>
      <w:r>
        <w:t xml:space="preserve">Студент НБИбд-01-25</w:t>
      </w:r>
    </w:p>
    <w:p>
      <w:r>
        <w:pict>
          <v:rect style="width:0;height:1.5pt" o:hralign="center" o:hrstd="t" o:hr="t"/>
        </w:pict>
      </w:r>
    </w:p>
    <w:bookmarkEnd w:id="11"/>
    <w:bookmarkStart w:id="12" w:name="цель-курса"/>
    <w:p>
      <w:pPr>
        <w:pStyle w:val="Heading1"/>
      </w:pPr>
      <w:r>
        <w:t xml:space="preserve">Цель курса</w:t>
      </w:r>
    </w:p>
    <w:p>
      <w:pPr>
        <w:pStyle w:val="FirstParagraph"/>
      </w:pPr>
      <w:r>
        <w:t xml:space="preserve">Изучитm основы опреационной системы linux</w:t>
      </w:r>
    </w:p>
    <w:bookmarkEnd w:id="12"/>
    <w:bookmarkStart w:id="121" w:name="прохождение-курса"/>
    <w:p>
      <w:pPr>
        <w:pStyle w:val="Heading1"/>
      </w:pPr>
      <w:r>
        <w:t xml:space="preserve">Прохождение курса</w:t>
      </w:r>
    </w:p>
    <w:p>
      <w:pPr>
        <w:pStyle w:val="CaptionedFigure"/>
      </w:pPr>
      <w:r>
        <w:drawing>
          <wp:inline>
            <wp:extent cx="5334000" cy="2577284"/>
            <wp:effectExtent b="0" l="0" r="0" t="0"/>
            <wp:docPr descr="рис1" title="" id="14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5-16%2014-33-02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772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рис1</w:t>
      </w:r>
    </w:p>
    <w:p>
      <w:pPr>
        <w:pStyle w:val="BodyText"/>
      </w:pPr>
      <w:r>
        <w:t xml:space="preserve">Просто esc q не работает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3987084"/>
            <wp:effectExtent b="0" l="0" r="0" t="0"/>
            <wp:docPr descr="рис2" title="" id="17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5-16%2014-33-11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870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рис2</w:t>
      </w:r>
    </w:p>
    <w:p>
      <w:pPr>
        <w:pStyle w:val="BodyText"/>
      </w:pPr>
      <w:r>
        <w:t xml:space="preserve">word =буквы,цифры,подчеркивание</w:t>
      </w:r>
      <w:r>
        <w:t xml:space="preserve"> </w:t>
      </w:r>
      <w:r>
        <w:t xml:space="preserve">WORD= все до пробела,перемещение по большим словам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3987084"/>
            <wp:effectExtent b="0" l="0" r="0" t="0"/>
            <wp:docPr descr="рис3" title="" id="20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5-16%2014-33-17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870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рис3</w:t>
      </w:r>
    </w:p>
    <w:p>
      <w:pPr>
        <w:pStyle w:val="CaptionedFigure"/>
      </w:pPr>
      <w:r>
        <w:drawing>
          <wp:inline>
            <wp:extent cx="5334000" cy="2742430"/>
            <wp:effectExtent b="0" l="0" r="0" t="0"/>
            <wp:docPr descr="рис4" title="" id="23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5-16%2014-33-26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24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рис4</w:t>
      </w:r>
    </w:p>
    <w:p>
      <w:pPr>
        <w:pStyle w:val="BodyText"/>
      </w:pPr>
      <w:r>
        <w:t xml:space="preserve">замена только первого вхождения в строке.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3423633"/>
            <wp:effectExtent b="0" l="0" r="0" t="0"/>
            <wp:docPr descr="рис5" title="" id="26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5-16%2014-33-35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36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рис5</w:t>
      </w:r>
    </w:p>
    <w:p>
      <w:pPr>
        <w:pStyle w:val="CaptionedFigure"/>
      </w:pPr>
      <w:r>
        <w:drawing>
          <wp:inline>
            <wp:extent cx="5334000" cy="3423633"/>
            <wp:effectExtent b="0" l="0" r="0" t="0"/>
            <wp:docPr descr="рис6" title="" id="29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5-16%2014-35-00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36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рис6</w:t>
      </w:r>
    </w:p>
    <w:p>
      <w:pPr>
        <w:pStyle w:val="BodyText"/>
      </w:pPr>
      <w:r>
        <w:t xml:space="preserve">В последней оболочке достуны команды из набора С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3423633"/>
            <wp:effectExtent b="0" l="0" r="0" t="0"/>
            <wp:docPr descr="рис7" title="" id="32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5-16%2014-35-06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36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рис7</w:t>
      </w:r>
    </w:p>
    <w:p>
      <w:pPr>
        <w:pStyle w:val="BodyText"/>
      </w:pPr>
      <w:r>
        <w:t xml:space="preserve">cd внутри скрипта не меняет директорию родительской оболочки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3423633"/>
            <wp:effectExtent b="0" l="0" r="0" t="0"/>
            <wp:docPr descr="рис8" title="" id="35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5-16%2014-35-11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36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рис8</w:t>
      </w:r>
    </w:p>
    <w:p>
      <w:pPr>
        <w:pStyle w:val="BodyText"/>
      </w:pPr>
      <w:r>
        <w:t xml:space="preserve">допустимы: буквы,цифры(не первым символом), подчеркивания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3423633"/>
            <wp:effectExtent b="0" l="0" r="0" t="0"/>
            <wp:docPr descr="рис9" title="" id="38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5-16%2014-35-21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36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рис9</w:t>
      </w:r>
    </w:p>
    <w:p>
      <w:pPr>
        <w:pStyle w:val="CaptionedFigure"/>
      </w:pPr>
      <w:r>
        <w:drawing>
          <wp:inline>
            <wp:extent cx="5334000" cy="4419907"/>
            <wp:effectExtent b="0" l="0" r="0" t="0"/>
            <wp:docPr descr="рис10" title="" id="41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5-16%2014-37-53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199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рис10</w:t>
      </w:r>
    </w:p>
    <w:p>
      <w:pPr>
        <w:pStyle w:val="BodyText"/>
      </w:pPr>
      <w:r>
        <w:t xml:space="preserve">эти условия всегда истины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4419907"/>
            <wp:effectExtent b="0" l="0" r="0" t="0"/>
            <wp:docPr descr="рис11" title="" id="44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5-16%2014-38-10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199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рис11</w:t>
      </w:r>
    </w:p>
    <w:p>
      <w:pPr>
        <w:pStyle w:val="CaptionedFigure"/>
      </w:pPr>
      <w:r>
        <w:drawing>
          <wp:inline>
            <wp:extent cx="5334000" cy="4419907"/>
            <wp:effectExtent b="0" l="0" r="0" t="0"/>
            <wp:docPr descr="рис12" title="" id="47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5-16%2014-38-50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199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рис12</w:t>
      </w:r>
    </w:p>
    <w:p>
      <w:pPr>
        <w:pStyle w:val="BodyText"/>
      </w:pPr>
      <w:r>
        <w:t xml:space="preserve">вывод для 0 (no students) ,для 1(1 student)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3939454"/>
            <wp:effectExtent b="0" l="0" r="0" t="0"/>
            <wp:docPr descr="рис13" title="" id="50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5-16%2014-39-02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39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рис13</w:t>
      </w:r>
    </w:p>
    <w:p>
      <w:pPr>
        <w:pStyle w:val="BodyText"/>
      </w:pPr>
      <w:r>
        <w:t xml:space="preserve">цикл идет по элементам a b c.d . с не совпадает из-за запятой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4549751"/>
            <wp:effectExtent b="0" l="0" r="0" t="0"/>
            <wp:docPr descr="рис14" title="" id="53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5-16%2014-39-19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497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рис14</w:t>
      </w:r>
    </w:p>
    <w:p>
      <w:pPr>
        <w:pStyle w:val="BodyText"/>
      </w:pPr>
      <w:r>
        <w:t xml:space="preserve">цикл запрашивает имя,затем возраст. выход при пустом имени или возраст=0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4549751"/>
            <wp:effectExtent b="0" l="0" r="0" t="0"/>
            <wp:docPr descr="рис15" title="" id="56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5-16%2014-39-36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497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рис15</w:t>
      </w:r>
    </w:p>
    <w:p>
      <w:pPr>
        <w:pStyle w:val="BodyText"/>
      </w:pPr>
      <w:r>
        <w:t xml:space="preserve">$в данном случае не нужен. в других командах нарушен синтаксис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3600870"/>
            <wp:effectExtent b="0" l="0" r="0" t="0"/>
            <wp:docPr descr="рис16" title="" id="59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5-16%2014-39-44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008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рис16</w:t>
      </w:r>
    </w:p>
    <w:p>
      <w:pPr>
        <w:pStyle w:val="BodyText"/>
      </w:pPr>
      <w:r>
        <w:t xml:space="preserve">команда выводит строку. кавычки не дают фрагменту выполниться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3600870"/>
            <wp:effectExtent b="0" l="0" r="0" t="0"/>
            <wp:docPr descr="рис17" title="" id="62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5-16%2014-41-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008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рис17</w:t>
      </w:r>
    </w:p>
    <w:p>
      <w:pPr>
        <w:pStyle w:val="BodyText"/>
      </w:pPr>
      <w:r>
        <w:t xml:space="preserve">если команда что-то выводит, if получит этот вывод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4112896"/>
            <wp:effectExtent b="0" l="0" r="0" t="0"/>
            <wp:docPr descr="рис18" title="" id="65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5-16%2014-41-25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128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рис18</w:t>
      </w:r>
    </w:p>
    <w:p>
      <w:pPr>
        <w:pStyle w:val="BodyText"/>
      </w:pPr>
      <w:r>
        <w:t xml:space="preserve">после 10 вызовов переменная накопила сумму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4917009"/>
            <wp:effectExtent b="0" l="0" r="0" t="0"/>
            <wp:docPr descr="рис19" title="" id="68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5-16%2014-41-48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170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рис19</w:t>
      </w:r>
    </w:p>
    <w:p>
      <w:pPr>
        <w:pStyle w:val="BodyText"/>
      </w:pPr>
      <w:r>
        <w:t xml:space="preserve">скрипт считатет число операция число, выполняетт арифметику и выходит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4957141"/>
            <wp:effectExtent b="0" l="0" r="0" t="0"/>
            <wp:docPr descr="рис20" title="" id="71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5-16%2014-43-32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571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рис20</w:t>
      </w:r>
    </w:p>
    <w:p>
      <w:pPr>
        <w:pStyle w:val="CaptionedFigure"/>
      </w:pPr>
      <w:r>
        <w:drawing>
          <wp:inline>
            <wp:extent cx="5334000" cy="2814511"/>
            <wp:effectExtent b="0" l="0" r="0" t="0"/>
            <wp:docPr descr="рис21" title="" id="74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5-16%2014-43-49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145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рис21</w:t>
      </w:r>
    </w:p>
    <w:p>
      <w:pPr>
        <w:pStyle w:val="BodyText"/>
      </w:pPr>
      <w:r>
        <w:t xml:space="preserve">варианты верны, тк регистры совпадают.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2814511"/>
            <wp:effectExtent b="0" l="0" r="0" t="0"/>
            <wp:docPr descr="рис22" title="" id="77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5-16%2014-43-54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145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рис22</w:t>
      </w:r>
    </w:p>
    <w:p>
      <w:pPr>
        <w:pStyle w:val="BodyText"/>
      </w:pPr>
      <w:r>
        <w:t xml:space="preserve">name не смотрит на путь,поэтому можетт найти больше файлов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3281543"/>
            <wp:effectExtent b="0" l="0" r="0" t="0"/>
            <wp:docPr descr="рис23" title="" id="80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5-16%2014-44-02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815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рис23</w:t>
      </w:r>
    </w:p>
    <w:p>
      <w:pPr>
        <w:pStyle w:val="BodyText"/>
      </w:pPr>
      <w:r>
        <w:t xml:space="preserve">команда находит файлы на глубине 2 или 3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3281543"/>
            <wp:effectExtent b="0" l="0" r="0" t="0"/>
            <wp:docPr descr="рис24" title="" id="83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5-16%2014-44-07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815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рис24</w:t>
      </w:r>
    </w:p>
    <w:p>
      <w:pPr>
        <w:pStyle w:val="BodyText"/>
      </w:pPr>
      <w:r>
        <w:t xml:space="preserve">-С 1 выводит строку +1 строку до +1 после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3386666"/>
            <wp:effectExtent b="0" l="0" r="0" t="0"/>
            <wp:docPr descr="рис25" title="" id="86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5-16%2014-46-30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6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рис25</w:t>
      </w:r>
    </w:p>
    <w:p>
      <w:pPr>
        <w:pStyle w:val="BodyText"/>
      </w:pPr>
      <w:r>
        <w:t xml:space="preserve">grep - E находит строки с латинскими буквами, cut -f1 берет первое поле, если нет табуляции-берет всю строку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2926861"/>
            <wp:effectExtent b="0" l="0" r="0" t="0"/>
            <wp:docPr descr="рис26" title="" id="89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5-16%2014-46-41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68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рис26</w:t>
      </w:r>
    </w:p>
    <w:p>
      <w:pPr>
        <w:pStyle w:val="BodyText"/>
      </w:pPr>
      <w:r>
        <w:t xml:space="preserve">-n подавляет автоматический вывод. без -n печатает все строки, а совпадающие с шаблоном-по два раза.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4629727"/>
            <wp:effectExtent b="0" l="0" r="0" t="0"/>
            <wp:docPr descr="рис27" title="" id="92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5-16%2014-46-52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297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рис27</w:t>
      </w:r>
    </w:p>
    <w:p>
      <w:pPr>
        <w:pStyle w:val="CaptionedFigure"/>
      </w:pPr>
      <w:r>
        <w:drawing>
          <wp:inline>
            <wp:extent cx="5334000" cy="2718179"/>
            <wp:effectExtent b="0" l="0" r="0" t="0"/>
            <wp:docPr descr="рис28" title="" id="95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5-16%2014-47-09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181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рис28</w:t>
      </w:r>
    </w:p>
    <w:p>
      <w:pPr>
        <w:pStyle w:val="BodyText"/>
      </w:pPr>
      <w:r>
        <w:t xml:space="preserve">опция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3328099"/>
            <wp:effectExtent b="0" l="0" r="0" t="0"/>
            <wp:docPr descr="рис29" title="" id="98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5-16%2014-47-16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280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рис29</w:t>
      </w:r>
    </w:p>
    <w:p>
      <w:pPr>
        <w:pStyle w:val="BodyText"/>
      </w:pPr>
      <w:r>
        <w:t xml:space="preserve">если первой строки-заголовка нет,название ряда- команда в ответе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4151779"/>
            <wp:effectExtent b="0" l="0" r="0" t="0"/>
            <wp:docPr descr="рис30" title="" id="101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5-16%2014-47-24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517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рис30</w:t>
      </w:r>
    </w:p>
    <w:p>
      <w:pPr>
        <w:pStyle w:val="BodyText"/>
      </w:pPr>
      <w:r>
        <w:t xml:space="preserve">классический синтаксис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4244858"/>
            <wp:effectExtent b="0" l="0" r="0" t="0"/>
            <wp:docPr descr="рис31" title="" id="104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5-16%2014-48-11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448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рис31</w:t>
      </w:r>
    </w:p>
    <w:p>
      <w:pPr>
        <w:pStyle w:val="BodyText"/>
      </w:pPr>
      <w:r>
        <w:t xml:space="preserve">зеркальное отражение: умножить координаты z на -1. ускорение вращения: увеличить шан измерения угла.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2990797"/>
            <wp:effectExtent b="0" l="0" r="0" t="0"/>
            <wp:docPr descr="рис32" title="" id="107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5-16%2014-48-31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07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рис32</w:t>
      </w:r>
    </w:p>
    <w:p>
      <w:pPr>
        <w:pStyle w:val="BodyText"/>
      </w:pPr>
      <w:r>
        <w:t xml:space="preserve">владелец. чтение-4, чтение+запись-6, чтение+запись+выполнение-7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3837516"/>
            <wp:effectExtent b="0" l="0" r="0" t="0"/>
            <wp:docPr descr="рис33" title="" id="110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5-16%2014-48-47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375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рис33</w:t>
      </w:r>
    </w:p>
    <w:p>
      <w:pPr>
        <w:pStyle w:val="BodyText"/>
      </w:pPr>
      <w:r>
        <w:t xml:space="preserve">директория,созданная через sudo, принадлежит root/ обычный пользователь не сможет писать в нее без изменения прав.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1778000"/>
            <wp:effectExtent b="0" l="0" r="0" t="0"/>
            <wp:docPr descr="рис34" title="" id="113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5-16%2014-48-54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рис34</w:t>
      </w:r>
    </w:p>
    <w:p>
      <w:pPr>
        <w:pStyle w:val="BodyText"/>
      </w:pPr>
      <w:r>
        <w:t xml:space="preserve">wc считает строки(-l), слова(-w ), символы(-с/-m)/не считатет конкретные буквы,предложения,длину строки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1778000"/>
            <wp:effectExtent b="0" l="0" r="0" t="0"/>
            <wp:docPr descr="рис35" title="" id="116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5-16%2014-49-00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рис35</w:t>
      </w:r>
    </w:p>
    <w:p>
      <w:pPr>
        <w:pStyle w:val="BodyText"/>
      </w:pPr>
      <w:r>
        <w:t xml:space="preserve">размер в человеко-читаемом формате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1778000"/>
            <wp:effectExtent b="0" l="0" r="0" t="0"/>
            <wp:docPr descr="рис36" title="" id="119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5-16%2014-49-05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рис36</w:t>
      </w:r>
    </w:p>
    <w:p>
      <w:pPr>
        <w:pStyle w:val="BodyText"/>
      </w:pPr>
      <w:r>
        <w:t xml:space="preserve">самая короткая команда</w:t>
      </w:r>
    </w:p>
    <w:p>
      <w:r>
        <w:pict>
          <v:rect style="width:0;height:1.5pt" o:hralign="center" o:hrstd="t" o:hr="t"/>
        </w:pict>
      </w:r>
    </w:p>
    <w:bookmarkEnd w:id="121"/>
    <w:bookmarkStart w:id="122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этом этапе я узнала про:</w:t>
      </w:r>
      <w:r>
        <w:t xml:space="preserve"> </w:t>
      </w:r>
      <w:r>
        <w:rPr>
          <w:b/>
          <w:bCs/>
        </w:rPr>
        <w:t xml:space="preserve">vim</w:t>
      </w:r>
      <w:r>
        <w:t xml:space="preserve">: выход через</w:t>
      </w:r>
      <w:r>
        <w:t xml:space="preserve"> </w:t>
      </w:r>
      <w:r>
        <w:rPr>
          <w:rStyle w:val="VerbatimChar"/>
        </w:rPr>
        <w:t xml:space="preserve">Esc :q</w:t>
      </w:r>
      <w:r>
        <w:t xml:space="preserve">, различие</w:t>
      </w:r>
      <w:r>
        <w:t xml:space="preserve"> </w:t>
      </w:r>
      <w:r>
        <w:rPr>
          <w:rStyle w:val="VerbatimChar"/>
        </w:rPr>
        <w:t xml:space="preserve">word</w:t>
      </w:r>
      <w:r>
        <w:t xml:space="preserve"> </w:t>
      </w:r>
      <w:r>
        <w:t xml:space="preserve">(буквы/цифры/</w:t>
      </w:r>
      <w:r>
        <w:rPr>
          <w:rStyle w:val="VerbatimChar"/>
        </w:rPr>
        <w:t xml:space="preserve">_</w:t>
      </w:r>
      <w:r>
        <w:t xml:space="preserve">) и</w:t>
      </w:r>
      <w:r>
        <w:t xml:space="preserve"> </w:t>
      </w:r>
      <w:r>
        <w:rPr>
          <w:rStyle w:val="VerbatimChar"/>
        </w:rPr>
        <w:t xml:space="preserve">WORD</w:t>
      </w:r>
      <w:r>
        <w:t xml:space="preserve"> </w:t>
      </w:r>
      <w:r>
        <w:t xml:space="preserve">(всё до пробела).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bash</w:t>
      </w:r>
      <w:r>
        <w:t xml:space="preserve">:</w:t>
      </w:r>
    </w:p>
    <w:p>
      <w:pPr>
        <w:numPr>
          <w:ilvl w:val="1"/>
          <w:numId w:val="1002"/>
        </w:numPr>
      </w:pPr>
      <w:r>
        <w:t xml:space="preserve">У каждой оболочки своя история команд.</w:t>
      </w:r>
    </w:p>
    <w:p>
      <w:pPr>
        <w:numPr>
          <w:ilvl w:val="1"/>
          <w:numId w:val="1002"/>
        </w:numPr>
      </w:pPr>
      <w:r>
        <w:rPr>
          <w:rStyle w:val="VerbatimChar"/>
        </w:rPr>
        <w:t xml:space="preserve">cd</w:t>
      </w:r>
      <w:r>
        <w:t xml:space="preserve"> </w:t>
      </w:r>
      <w:r>
        <w:t xml:space="preserve">внутри скрипта не меняет родительскую оболочку.</w:t>
      </w:r>
    </w:p>
    <w:p>
      <w:pPr>
        <w:numPr>
          <w:ilvl w:val="1"/>
          <w:numId w:val="1002"/>
        </w:numPr>
      </w:pPr>
      <w:r>
        <w:t xml:space="preserve">Имена переменных: буквы, цифры (не первая),</w:t>
      </w:r>
      <w:r>
        <w:t xml:space="preserve"> </w:t>
      </w:r>
      <w:r>
        <w:rPr>
          <w:rStyle w:val="VerbatimChar"/>
        </w:rPr>
        <w:t xml:space="preserve">_</w:t>
      </w:r>
      <w:r>
        <w:t xml:space="preserve">.</w:t>
      </w:r>
    </w:p>
    <w:p>
      <w:pPr>
        <w:numPr>
          <w:ilvl w:val="1"/>
          <w:numId w:val="1002"/>
        </w:numPr>
      </w:pPr>
      <w:r>
        <w:rPr>
          <w:rStyle w:val="VerbatimChar"/>
        </w:rPr>
        <w:t xml:space="preserve">$# -gt 0</w:t>
      </w:r>
      <w:r>
        <w:t xml:space="preserve"> </w:t>
      </w:r>
      <w:r>
        <w:t xml:space="preserve">— истинно, если есть хотя бы один аргумент.</w:t>
      </w:r>
    </w:p>
    <w:p>
      <w:pPr>
        <w:numPr>
          <w:ilvl w:val="1"/>
          <w:numId w:val="1002"/>
        </w:numPr>
      </w:pPr>
      <w:r>
        <w:rPr>
          <w:rStyle w:val="VerbatimChar"/>
        </w:rPr>
        <w:t xml:space="preserve">continue</w:t>
      </w:r>
      <w:r>
        <w:t xml:space="preserve"> </w:t>
      </w:r>
      <w:r>
        <w:t xml:space="preserve">пропускает итерацию цикла.</w:t>
      </w:r>
    </w:p>
    <w:p>
      <w:pPr>
        <w:numPr>
          <w:ilvl w:val="1"/>
          <w:numId w:val="1002"/>
        </w:numPr>
      </w:pPr>
      <w:r>
        <w:t xml:space="preserve">Увеличение переменной:</w:t>
      </w:r>
      <w:r>
        <w:t xml:space="preserve"> </w:t>
      </w:r>
      <w:r>
        <w:rPr>
          <w:rStyle w:val="VerbatimChar"/>
        </w:rPr>
        <w:t xml:space="preserve">let "a += b"</w:t>
      </w:r>
      <w:r>
        <w:t xml:space="preserve">.</w:t>
      </w:r>
    </w:p>
    <w:p>
      <w:pPr>
        <w:numPr>
          <w:ilvl w:val="1"/>
          <w:numId w:val="1002"/>
        </w:numPr>
      </w:pPr>
      <w:r>
        <w:rPr>
          <w:rStyle w:val="VerbatimChar"/>
        </w:rPr>
        <w:t xml:space="preserve">case</w:t>
      </w:r>
      <w:r>
        <w:t xml:space="preserve"> </w:t>
      </w:r>
      <w:r>
        <w:t xml:space="preserve">для ветвления по значениям.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find</w:t>
      </w:r>
      <w:r>
        <w:t xml:space="preserve">:</w:t>
      </w:r>
    </w:p>
    <w:p>
      <w:pPr>
        <w:numPr>
          <w:ilvl w:val="1"/>
          <w:numId w:val="1003"/>
        </w:numPr>
      </w:pPr>
      <w:r>
        <w:rPr>
          <w:rStyle w:val="VerbatimChar"/>
        </w:rPr>
        <w:t xml:space="preserve">-name</w:t>
      </w:r>
      <w:r>
        <w:t xml:space="preserve"> </w:t>
      </w:r>
      <w:r>
        <w:t xml:space="preserve">— только имя файла,</w:t>
      </w:r>
      <w:r>
        <w:t xml:space="preserve"> </w:t>
      </w:r>
      <w:r>
        <w:rPr>
          <w:rStyle w:val="VerbatimChar"/>
        </w:rPr>
        <w:t xml:space="preserve">-path</w:t>
      </w:r>
      <w:r>
        <w:t xml:space="preserve"> </w:t>
      </w:r>
      <w:r>
        <w:t xml:space="preserve">— полный путь, регистр важен.</w:t>
      </w:r>
    </w:p>
    <w:p>
      <w:pPr>
        <w:numPr>
          <w:ilvl w:val="1"/>
          <w:numId w:val="1003"/>
        </w:numPr>
      </w:pPr>
      <w:r>
        <w:rPr>
          <w:rStyle w:val="VerbatimChar"/>
        </w:rPr>
        <w:t xml:space="preserve">-mindepth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-maxdepth</w:t>
      </w:r>
      <w:r>
        <w:t xml:space="preserve"> </w:t>
      </w:r>
      <w:r>
        <w:t xml:space="preserve">ограничивают глубину поиска.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grep</w:t>
      </w:r>
      <w:r>
        <w:t xml:space="preserve">:</w:t>
      </w:r>
      <w:r>
        <w:t xml:space="preserve"> </w:t>
      </w:r>
      <w:r>
        <w:rPr>
          <w:rStyle w:val="VerbatimChar"/>
        </w:rPr>
        <w:t xml:space="preserve">-A</w:t>
      </w:r>
      <w:r>
        <w:t xml:space="preserve">/</w:t>
      </w:r>
      <w:r>
        <w:rPr>
          <w:rStyle w:val="VerbatimChar"/>
        </w:rPr>
        <w:t xml:space="preserve">-B</w:t>
      </w:r>
      <w:r>
        <w:t xml:space="preserve">/</w:t>
      </w:r>
      <w:r>
        <w:rPr>
          <w:rStyle w:val="VerbatimChar"/>
        </w:rPr>
        <w:t xml:space="preserve">-C</w:t>
      </w:r>
      <w:r>
        <w:t xml:space="preserve"> </w:t>
      </w:r>
      <w:r>
        <w:t xml:space="preserve">добавляют строки контекста,</w:t>
      </w:r>
      <w:r>
        <w:t xml:space="preserve"> </w:t>
      </w:r>
      <w:r>
        <w:rPr>
          <w:rStyle w:val="VerbatimChar"/>
        </w:rPr>
        <w:t xml:space="preserve">-C 1</w:t>
      </w:r>
      <w:r>
        <w:t xml:space="preserve"> </w:t>
      </w:r>
      <w:r>
        <w:t xml:space="preserve">даёт наибольший вывод.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sed</w:t>
      </w:r>
      <w:r>
        <w:t xml:space="preserve">: без</w:t>
      </w:r>
      <w:r>
        <w:t xml:space="preserve"> </w:t>
      </w:r>
      <w:r>
        <w:rPr>
          <w:rStyle w:val="VerbatimChar"/>
        </w:rPr>
        <w:t xml:space="preserve">-n</w:t>
      </w:r>
      <w:r>
        <w:t xml:space="preserve"> </w:t>
      </w:r>
      <w:r>
        <w:t xml:space="preserve">печатает все строки, подходящие под шаблон — дважды.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gnuplot</w:t>
      </w:r>
      <w:r>
        <w:t xml:space="preserve">:</w:t>
      </w:r>
      <w:r>
        <w:t xml:space="preserve"> </w:t>
      </w:r>
      <w:r>
        <w:rPr>
          <w:rStyle w:val="VerbatimChar"/>
        </w:rPr>
        <w:t xml:space="preserve">-persist</w:t>
      </w:r>
      <w:r>
        <w:t xml:space="preserve"> </w:t>
      </w:r>
      <w:r>
        <w:t xml:space="preserve">оставляет график после закрытия,</w:t>
      </w:r>
      <w:r>
        <w:t xml:space="preserve"> </w:t>
      </w:r>
      <w:r>
        <w:rPr>
          <w:rStyle w:val="VerbatimChar"/>
        </w:rPr>
        <w:t xml:space="preserve">set xtics ("метка" x, ...)</w:t>
      </w:r>
      <w:r>
        <w:t xml:space="preserve"> </w:t>
      </w:r>
      <w:r>
        <w:t xml:space="preserve">для пользовательских подписей.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Права доступа</w:t>
      </w:r>
      <w:r>
        <w:t xml:space="preserve">:</w:t>
      </w:r>
      <w:r>
        <w:t xml:space="preserve"> </w:t>
      </w:r>
      <w:r>
        <w:rPr>
          <w:rStyle w:val="VerbatimChar"/>
        </w:rPr>
        <w:t xml:space="preserve">chmod 467</w:t>
      </w:r>
      <w:r>
        <w:t xml:space="preserve">,</w:t>
      </w:r>
      <w:r>
        <w:t xml:space="preserve"> </w:t>
      </w:r>
      <w:r>
        <w:rPr>
          <w:rStyle w:val="VerbatimChar"/>
        </w:rPr>
        <w:t xml:space="preserve">sudo chown -R user:group dir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wc</w:t>
      </w:r>
      <w:r>
        <w:t xml:space="preserve">: считает строки, слова, символы.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du -sh .</w:t>
      </w:r>
      <w:r>
        <w:t xml:space="preserve"> </w:t>
      </w:r>
      <w:r>
        <w:t xml:space="preserve">— размер текущей директории в удобном формате.</w:t>
      </w:r>
    </w:p>
    <w:p>
      <w:r>
        <w:pict>
          <v:rect style="width:0;height:1.5pt" o:hralign="center" o:hrstd="t" o:hr="t"/>
        </w:pict>
      </w:r>
    </w:p>
    <w:bookmarkEnd w:id="122"/>
    <w:bookmarkStart w:id="123" w:name="cписок-литературы"/>
    <w:p>
      <w:pPr>
        <w:pStyle w:val="Heading1"/>
      </w:pPr>
      <w:r>
        <w:t xml:space="preserve">Cписок литературы</w:t>
      </w:r>
    </w:p>
    <w:p>
      <w:pPr>
        <w:pStyle w:val="FirstParagraph"/>
      </w:pPr>
      <w:r>
        <w:t xml:space="preserve">курс Stepik</w:t>
      </w:r>
    </w:p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16" Target="media/rId16.png" /><Relationship Type="http://schemas.openxmlformats.org/officeDocument/2006/relationships/image" Id="rId19" Target="media/rId19.png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70" Target="media/rId70.png" /><Relationship Type="http://schemas.openxmlformats.org/officeDocument/2006/relationships/image" Id="rId73" Target="media/rId73.png" /><Relationship Type="http://schemas.openxmlformats.org/officeDocument/2006/relationships/image" Id="rId76" Target="media/rId7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85" Target="media/rId85.png" /><Relationship Type="http://schemas.openxmlformats.org/officeDocument/2006/relationships/image" Id="rId88" Target="media/rId88.png" /><Relationship Type="http://schemas.openxmlformats.org/officeDocument/2006/relationships/image" Id="rId91" Target="media/rId91.png" /><Relationship Type="http://schemas.openxmlformats.org/officeDocument/2006/relationships/image" Id="rId94" Target="media/rId94.png" /><Relationship Type="http://schemas.openxmlformats.org/officeDocument/2006/relationships/image" Id="rId97" Target="media/rId97.png" /><Relationship Type="http://schemas.openxmlformats.org/officeDocument/2006/relationships/image" Id="rId100" Target="media/rId100.png" /><Relationship Type="http://schemas.openxmlformats.org/officeDocument/2006/relationships/image" Id="rId103" Target="media/rId103.png" /><Relationship Type="http://schemas.openxmlformats.org/officeDocument/2006/relationships/image" Id="rId106" Target="media/rId106.png" /><Relationship Type="http://schemas.openxmlformats.org/officeDocument/2006/relationships/image" Id="rId109" Target="media/rId109.png" /><Relationship Type="http://schemas.openxmlformats.org/officeDocument/2006/relationships/image" Id="rId112" Target="media/rId112.png" /><Relationship Type="http://schemas.openxmlformats.org/officeDocument/2006/relationships/image" Id="rId115" Target="media/rId115.png" /><Relationship Type="http://schemas.openxmlformats.org/officeDocument/2006/relationships/image" Id="rId118" Target="media/rId118.png" /><Relationship Type="http://schemas.openxmlformats.org/officeDocument/2006/relationships/hyperlink" Id="rId10" Target="https://yamadharma.github.io/ru/" TargetMode="External" /><Relationship Type="http://schemas.openxmlformats.org/officeDocument/2006/relationships/hyperlink" Id="rId9" Target="mailto:kulyabov-ds@rudn.ru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yamadharma.github.io/ru/" TargetMode="External" /><Relationship Type="http://schemas.openxmlformats.org/officeDocument/2006/relationships/hyperlink" Id="rId9" Target="mailto:kulyabov-ds@rudn.r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2026-05-16T15:10:32Z</dcterms:created>
  <dcterms:modified xsi:type="dcterms:W3CDTF">2026-05-16T15:10:32Z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